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1F0" w:rsidRPr="00C554E8" w:rsidRDefault="00EF41F0" w:rsidP="00EF41F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it-IT"/>
        </w:rPr>
      </w:pPr>
      <w:r>
        <w:rPr>
          <w:rFonts w:ascii="Arial" w:hAnsi="Arial" w:cs="Arial"/>
          <w:b/>
          <w:bCs/>
          <w:sz w:val="28"/>
          <w:szCs w:val="28"/>
          <w:lang w:val="it-IT"/>
        </w:rPr>
        <w:t xml:space="preserve">             </w:t>
      </w:r>
      <w:r w:rsidR="00FC3E80">
        <w:rPr>
          <w:rFonts w:ascii="Arial" w:hAnsi="Arial" w:cs="Arial"/>
          <w:b/>
          <w:bCs/>
          <w:sz w:val="28"/>
          <w:szCs w:val="28"/>
          <w:lang w:val="it-IT"/>
        </w:rPr>
        <w:t>Universitatea de Medicină ș</w:t>
      </w:r>
      <w:r w:rsidRPr="00C554E8">
        <w:rPr>
          <w:rFonts w:ascii="Arial" w:hAnsi="Arial" w:cs="Arial"/>
          <w:b/>
          <w:bCs/>
          <w:sz w:val="28"/>
          <w:szCs w:val="28"/>
          <w:lang w:val="it-IT"/>
        </w:rPr>
        <w:t>i Fa</w:t>
      </w:r>
      <w:r w:rsidR="00BD6193">
        <w:rPr>
          <w:rFonts w:ascii="Arial" w:hAnsi="Arial" w:cs="Arial"/>
          <w:b/>
          <w:bCs/>
          <w:sz w:val="28"/>
          <w:szCs w:val="28"/>
          <w:lang w:val="it-IT"/>
        </w:rPr>
        <w:t>rmacie  "</w:t>
      </w:r>
      <w:r w:rsidR="00DF22B6">
        <w:rPr>
          <w:rFonts w:ascii="Arial" w:hAnsi="Arial" w:cs="Arial"/>
          <w:b/>
          <w:bCs/>
          <w:sz w:val="28"/>
          <w:szCs w:val="28"/>
          <w:lang w:val="it-IT"/>
        </w:rPr>
        <w:t>Carol Davila"</w:t>
      </w:r>
      <w:r w:rsidR="00FC3E80">
        <w:rPr>
          <w:rFonts w:ascii="Arial" w:hAnsi="Arial" w:cs="Arial"/>
          <w:b/>
          <w:bCs/>
          <w:sz w:val="28"/>
          <w:szCs w:val="28"/>
          <w:lang w:val="it-IT"/>
        </w:rPr>
        <w:t xml:space="preserve"> Bucureș</w:t>
      </w:r>
      <w:r w:rsidRPr="00C554E8">
        <w:rPr>
          <w:rFonts w:ascii="Arial" w:hAnsi="Arial" w:cs="Arial"/>
          <w:b/>
          <w:bCs/>
          <w:sz w:val="28"/>
          <w:szCs w:val="28"/>
          <w:lang w:val="it-IT"/>
        </w:rPr>
        <w:t>ti</w:t>
      </w:r>
    </w:p>
    <w:p w:rsidR="00EF41F0" w:rsidRDefault="00EF41F0" w:rsidP="00EF41F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it-IT"/>
        </w:rPr>
      </w:pPr>
      <w:r w:rsidRPr="00C554E8">
        <w:rPr>
          <w:rFonts w:ascii="Arial" w:hAnsi="Arial" w:cs="Arial"/>
          <w:b/>
          <w:bCs/>
          <w:sz w:val="28"/>
          <w:szCs w:val="28"/>
          <w:lang w:val="it-IT"/>
        </w:rPr>
        <w:t xml:space="preserve">             </w:t>
      </w:r>
      <w:r>
        <w:rPr>
          <w:rFonts w:ascii="Arial" w:hAnsi="Arial" w:cs="Arial"/>
          <w:b/>
          <w:bCs/>
          <w:sz w:val="28"/>
          <w:szCs w:val="28"/>
          <w:lang w:val="it-IT"/>
        </w:rPr>
        <w:t xml:space="preserve"> </w:t>
      </w:r>
      <w:r w:rsidR="00FC3E80">
        <w:rPr>
          <w:rFonts w:ascii="Arial" w:hAnsi="Arial" w:cs="Arial"/>
          <w:b/>
          <w:bCs/>
          <w:sz w:val="28"/>
          <w:szCs w:val="28"/>
          <w:lang w:val="it-IT"/>
        </w:rPr>
        <w:t xml:space="preserve">    Facultatea de Moașe și Asistență medicală</w:t>
      </w:r>
    </w:p>
    <w:p w:rsidR="00EF41F0" w:rsidRPr="00C554E8" w:rsidRDefault="00EF41F0" w:rsidP="00EF41F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it-IT"/>
        </w:rPr>
      </w:pPr>
    </w:p>
    <w:p w:rsidR="00A56345" w:rsidRDefault="00FC3E80" w:rsidP="00FC3E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pt-BR"/>
        </w:rPr>
        <w:t xml:space="preserve">Tematică - </w:t>
      </w:r>
      <w:r w:rsidR="007E5D0D">
        <w:rPr>
          <w:rFonts w:ascii="Arial" w:hAnsi="Arial" w:cs="Arial"/>
          <w:b/>
          <w:sz w:val="28"/>
          <w:szCs w:val="28"/>
        </w:rPr>
        <w:t xml:space="preserve"> </w:t>
      </w:r>
      <w:r w:rsidR="007E5D0D" w:rsidRPr="007E5D0D">
        <w:rPr>
          <w:rFonts w:ascii="Arial" w:hAnsi="Arial" w:cs="Arial"/>
          <w:b/>
          <w:sz w:val="28"/>
          <w:szCs w:val="28"/>
        </w:rPr>
        <w:t xml:space="preserve">Concurs </w:t>
      </w:r>
      <w:proofErr w:type="spellStart"/>
      <w:r w:rsidR="007E5D0D" w:rsidRPr="007E5D0D">
        <w:rPr>
          <w:rFonts w:ascii="Arial" w:hAnsi="Arial" w:cs="Arial"/>
          <w:b/>
          <w:sz w:val="28"/>
          <w:szCs w:val="28"/>
        </w:rPr>
        <w:t>pentru</w:t>
      </w:r>
      <w:proofErr w:type="spellEnd"/>
      <w:r w:rsidR="007E5D0D" w:rsidRPr="007E5D0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7E5D0D" w:rsidRPr="007E5D0D">
        <w:rPr>
          <w:rFonts w:ascii="Arial" w:hAnsi="Arial" w:cs="Arial"/>
          <w:b/>
          <w:sz w:val="28"/>
          <w:szCs w:val="28"/>
        </w:rPr>
        <w:t>ocuparea</w:t>
      </w:r>
      <w:proofErr w:type="spellEnd"/>
      <w:r w:rsidR="007E5D0D" w:rsidRPr="007E5D0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7E5D0D" w:rsidRPr="007E5D0D">
        <w:rPr>
          <w:rFonts w:ascii="Arial" w:hAnsi="Arial" w:cs="Arial"/>
          <w:b/>
          <w:sz w:val="28"/>
          <w:szCs w:val="28"/>
        </w:rPr>
        <w:t>postului</w:t>
      </w:r>
      <w:proofErr w:type="spellEnd"/>
      <w:r w:rsidR="007E5D0D" w:rsidRPr="007E5D0D">
        <w:rPr>
          <w:rFonts w:ascii="Arial" w:hAnsi="Arial" w:cs="Arial"/>
          <w:b/>
          <w:sz w:val="28"/>
          <w:szCs w:val="28"/>
        </w:rPr>
        <w:t xml:space="preserve"> de </w:t>
      </w:r>
      <w:r w:rsidR="00DF22B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7E5D0D" w:rsidRPr="007E5D0D">
        <w:rPr>
          <w:rFonts w:ascii="Arial" w:hAnsi="Arial" w:cs="Arial"/>
          <w:b/>
          <w:sz w:val="28"/>
          <w:szCs w:val="28"/>
        </w:rPr>
        <w:t>Asistent</w:t>
      </w:r>
      <w:proofErr w:type="spellEnd"/>
      <w:r w:rsidR="007E5D0D" w:rsidRPr="007E5D0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7E5D0D" w:rsidRPr="007E5D0D">
        <w:rPr>
          <w:rFonts w:ascii="Arial" w:hAnsi="Arial" w:cs="Arial"/>
          <w:b/>
          <w:sz w:val="28"/>
          <w:szCs w:val="28"/>
        </w:rPr>
        <w:t>universitar</w:t>
      </w:r>
      <w:proofErr w:type="spellEnd"/>
    </w:p>
    <w:p w:rsidR="00DF22B6" w:rsidRDefault="00DF22B6" w:rsidP="00FC3E80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Disciplina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Nursing general, </w:t>
      </w:r>
      <w:proofErr w:type="spellStart"/>
      <w:r>
        <w:rPr>
          <w:rFonts w:ascii="Arial" w:hAnsi="Arial" w:cs="Arial"/>
          <w:b/>
          <w:sz w:val="28"/>
          <w:szCs w:val="28"/>
        </w:rPr>
        <w:t>Departamentul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Discipline </w:t>
      </w:r>
      <w:proofErr w:type="spellStart"/>
      <w:r>
        <w:rPr>
          <w:rFonts w:ascii="Arial" w:hAnsi="Arial" w:cs="Arial"/>
          <w:b/>
          <w:sz w:val="28"/>
          <w:szCs w:val="28"/>
        </w:rPr>
        <w:t>Specifice</w:t>
      </w:r>
      <w:proofErr w:type="spellEnd"/>
    </w:p>
    <w:p w:rsidR="00DF22B6" w:rsidRDefault="00DF22B6" w:rsidP="00DF22B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it-IT"/>
        </w:rPr>
      </w:pPr>
    </w:p>
    <w:p w:rsidR="00DF22B6" w:rsidRDefault="00DF22B6" w:rsidP="00DF22B6">
      <w:pPr>
        <w:ind w:firstLine="54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I. </w:t>
      </w:r>
      <w:proofErr w:type="spellStart"/>
      <w:r>
        <w:rPr>
          <w:rFonts w:ascii="Arial" w:hAnsi="Arial" w:cs="Arial"/>
          <w:b/>
          <w:sz w:val="28"/>
          <w:szCs w:val="28"/>
        </w:rPr>
        <w:t>Proba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scrisă</w:t>
      </w:r>
      <w:proofErr w:type="spellEnd"/>
    </w:p>
    <w:p w:rsidR="00DF22B6" w:rsidRPr="00F052D5" w:rsidRDefault="00DF22B6" w:rsidP="00DF22B6">
      <w:pPr>
        <w:numPr>
          <w:ilvl w:val="0"/>
          <w:numId w:val="10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  <w:u w:val="single"/>
          <w:lang w:val="it-IT"/>
        </w:rPr>
      </w:pPr>
      <w:proofErr w:type="spellStart"/>
      <w:r w:rsidRPr="00F052D5">
        <w:rPr>
          <w:rFonts w:ascii="Times New Roman" w:hAnsi="Times New Roman"/>
          <w:sz w:val="24"/>
          <w:szCs w:val="24"/>
          <w:lang w:val="fr-FR"/>
        </w:rPr>
        <w:t>Particularităţi</w:t>
      </w:r>
      <w:proofErr w:type="spellEnd"/>
      <w:r w:rsidRPr="00F052D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 w:rsidRPr="00F052D5">
        <w:rPr>
          <w:rFonts w:ascii="Times New Roman" w:hAnsi="Times New Roman"/>
          <w:sz w:val="24"/>
          <w:szCs w:val="24"/>
          <w:lang w:val="fr-FR"/>
        </w:rPr>
        <w:t xml:space="preserve">de </w:t>
      </w:r>
      <w:proofErr w:type="spellStart"/>
      <w:r w:rsidRPr="00F052D5">
        <w:rPr>
          <w:rFonts w:ascii="Times New Roman" w:hAnsi="Times New Roman"/>
          <w:sz w:val="24"/>
          <w:szCs w:val="24"/>
          <w:lang w:val="fr-FR"/>
        </w:rPr>
        <w:t>îngrijire</w:t>
      </w:r>
      <w:proofErr w:type="spellEnd"/>
      <w:proofErr w:type="gramEnd"/>
      <w:r w:rsidRPr="00F052D5">
        <w:rPr>
          <w:rFonts w:ascii="Times New Roman" w:hAnsi="Times New Roman"/>
          <w:sz w:val="24"/>
          <w:szCs w:val="24"/>
          <w:lang w:val="fr-FR"/>
        </w:rPr>
        <w:t xml:space="preserve"> a </w:t>
      </w:r>
      <w:r w:rsidRPr="00F052D5">
        <w:rPr>
          <w:rFonts w:ascii="Times New Roman" w:hAnsi="Times New Roman"/>
          <w:sz w:val="24"/>
          <w:szCs w:val="24"/>
          <w:lang w:val="it-IT"/>
        </w:rPr>
        <w:t>pacientului cu astm bronş</w:t>
      </w:r>
      <w:r>
        <w:rPr>
          <w:rFonts w:ascii="Times New Roman" w:hAnsi="Times New Roman"/>
          <w:sz w:val="24"/>
          <w:szCs w:val="24"/>
          <w:lang w:val="it-IT"/>
        </w:rPr>
        <w:t>ic, pag. 284 -289(1), pag. 133(3</w:t>
      </w:r>
      <w:r w:rsidRPr="00F052D5">
        <w:rPr>
          <w:rFonts w:ascii="Times New Roman" w:hAnsi="Times New Roman"/>
          <w:sz w:val="24"/>
          <w:szCs w:val="24"/>
          <w:lang w:val="it-IT"/>
        </w:rPr>
        <w:t xml:space="preserve">), pag. 263-268; 283-285 </w:t>
      </w:r>
      <w:r>
        <w:rPr>
          <w:rFonts w:ascii="Times New Roman" w:hAnsi="Times New Roman"/>
          <w:sz w:val="24"/>
          <w:szCs w:val="24"/>
          <w:lang w:val="it-IT"/>
        </w:rPr>
        <w:t>(4), pag. 821 (5), pag. 25-29 (6</w:t>
      </w:r>
      <w:r w:rsidRPr="00F052D5">
        <w:rPr>
          <w:rFonts w:ascii="Times New Roman" w:hAnsi="Times New Roman"/>
          <w:sz w:val="24"/>
          <w:szCs w:val="24"/>
          <w:lang w:val="it-IT"/>
        </w:rPr>
        <w:t>)</w:t>
      </w:r>
    </w:p>
    <w:p w:rsidR="00DF22B6" w:rsidRPr="00F052D5" w:rsidRDefault="00DF22B6" w:rsidP="00DF22B6">
      <w:pPr>
        <w:numPr>
          <w:ilvl w:val="0"/>
          <w:numId w:val="10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  <w:u w:val="single"/>
          <w:lang w:val="fr-FR"/>
        </w:rPr>
      </w:pPr>
      <w:r w:rsidRPr="00F052D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052D5">
        <w:rPr>
          <w:rFonts w:ascii="Times New Roman" w:hAnsi="Times New Roman"/>
          <w:sz w:val="24"/>
          <w:szCs w:val="24"/>
          <w:lang w:val="fr-FR"/>
        </w:rPr>
        <w:t>Rolul</w:t>
      </w:r>
      <w:proofErr w:type="spellEnd"/>
      <w:r w:rsidRPr="00F052D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052D5">
        <w:rPr>
          <w:rFonts w:ascii="Times New Roman" w:hAnsi="Times New Roman"/>
          <w:sz w:val="24"/>
          <w:szCs w:val="24"/>
          <w:lang w:val="fr-FR"/>
        </w:rPr>
        <w:t>asistentului</w:t>
      </w:r>
      <w:proofErr w:type="spellEnd"/>
      <w:r w:rsidRPr="00F052D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052D5">
        <w:rPr>
          <w:rFonts w:ascii="Times New Roman" w:hAnsi="Times New Roman"/>
          <w:sz w:val="24"/>
          <w:szCs w:val="24"/>
          <w:lang w:val="fr-FR"/>
        </w:rPr>
        <w:t>medical</w:t>
      </w:r>
      <w:proofErr w:type="spellEnd"/>
      <w:r w:rsidRPr="00F052D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052D5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F052D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052D5">
        <w:rPr>
          <w:rFonts w:ascii="Times New Roman" w:hAnsi="Times New Roman"/>
          <w:sz w:val="24"/>
          <w:szCs w:val="24"/>
          <w:lang w:val="fr-FR"/>
        </w:rPr>
        <w:t>îngrijirea</w:t>
      </w:r>
      <w:proofErr w:type="spellEnd"/>
      <w:r w:rsidRPr="00F052D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052D5">
        <w:rPr>
          <w:rFonts w:ascii="Times New Roman" w:hAnsi="Times New Roman"/>
          <w:sz w:val="24"/>
          <w:szCs w:val="24"/>
          <w:lang w:val="fr-FR"/>
        </w:rPr>
        <w:t>pacientului</w:t>
      </w:r>
      <w:proofErr w:type="spellEnd"/>
      <w:r w:rsidRPr="00F052D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052D5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F052D5">
        <w:rPr>
          <w:rFonts w:ascii="Times New Roman" w:hAnsi="Times New Roman"/>
          <w:sz w:val="24"/>
          <w:szCs w:val="24"/>
          <w:lang w:val="fr-FR"/>
        </w:rPr>
        <w:t xml:space="preserve"> pneumonie, </w:t>
      </w:r>
      <w:proofErr w:type="spellStart"/>
      <w:r w:rsidRPr="00F052D5">
        <w:rPr>
          <w:rFonts w:ascii="Times New Roman" w:hAnsi="Times New Roman"/>
          <w:sz w:val="24"/>
          <w:szCs w:val="24"/>
          <w:lang w:val="fr-FR"/>
        </w:rPr>
        <w:t>pag</w:t>
      </w:r>
      <w:proofErr w:type="spellEnd"/>
      <w:r w:rsidRPr="00F052D5">
        <w:rPr>
          <w:rFonts w:ascii="Times New Roman" w:hAnsi="Times New Roman"/>
          <w:sz w:val="24"/>
          <w:szCs w:val="24"/>
          <w:lang w:val="fr-FR"/>
        </w:rPr>
        <w:t xml:space="preserve">. 293-297(1), </w:t>
      </w:r>
      <w:proofErr w:type="spellStart"/>
      <w:r w:rsidRPr="00F052D5">
        <w:rPr>
          <w:rFonts w:ascii="Times New Roman" w:hAnsi="Times New Roman"/>
          <w:sz w:val="24"/>
          <w:szCs w:val="24"/>
          <w:lang w:val="fr-FR"/>
        </w:rPr>
        <w:t>pag</w:t>
      </w:r>
      <w:proofErr w:type="spellEnd"/>
      <w:r w:rsidRPr="00F052D5">
        <w:rPr>
          <w:rFonts w:ascii="Times New Roman" w:hAnsi="Times New Roman"/>
          <w:sz w:val="24"/>
          <w:szCs w:val="24"/>
          <w:lang w:val="fr-FR"/>
        </w:rPr>
        <w:t>.172;174;175;181(</w:t>
      </w:r>
      <w:r>
        <w:rPr>
          <w:rFonts w:ascii="Times New Roman" w:hAnsi="Times New Roman"/>
          <w:sz w:val="24"/>
          <w:szCs w:val="24"/>
          <w:lang w:val="fr-FR"/>
        </w:rPr>
        <w:t xml:space="preserve">3),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pag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. 274-276 </w:t>
      </w:r>
      <w:proofErr w:type="gramStart"/>
      <w:r>
        <w:rPr>
          <w:rFonts w:ascii="Times New Roman" w:hAnsi="Times New Roman"/>
          <w:sz w:val="24"/>
          <w:szCs w:val="24"/>
          <w:lang w:val="fr-FR"/>
        </w:rPr>
        <w:t>;283</w:t>
      </w:r>
      <w:proofErr w:type="gramEnd"/>
      <w:r>
        <w:rPr>
          <w:rFonts w:ascii="Times New Roman" w:hAnsi="Times New Roman"/>
          <w:sz w:val="24"/>
          <w:szCs w:val="24"/>
          <w:lang w:val="fr-FR"/>
        </w:rPr>
        <w:t>-285 (4</w:t>
      </w:r>
      <w:r w:rsidRPr="00F052D5">
        <w:rPr>
          <w:rFonts w:ascii="Times New Roman" w:hAnsi="Times New Roman"/>
          <w:sz w:val="24"/>
          <w:szCs w:val="24"/>
          <w:lang w:val="fr-FR"/>
        </w:rPr>
        <w:t>)</w:t>
      </w:r>
    </w:p>
    <w:p w:rsidR="00DF22B6" w:rsidRPr="00F052D5" w:rsidRDefault="00DF22B6" w:rsidP="00DF22B6">
      <w:pPr>
        <w:numPr>
          <w:ilvl w:val="0"/>
          <w:numId w:val="10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  <w:u w:val="single"/>
          <w:lang w:val="it-IT"/>
        </w:rPr>
      </w:pPr>
      <w:r w:rsidRPr="00F052D5">
        <w:rPr>
          <w:rFonts w:ascii="Times New Roman" w:hAnsi="Times New Roman"/>
          <w:sz w:val="24"/>
          <w:szCs w:val="24"/>
          <w:lang w:val="it-IT"/>
        </w:rPr>
        <w:t xml:space="preserve">Îngrijirile acordate  </w:t>
      </w:r>
      <w:proofErr w:type="spellStart"/>
      <w:r w:rsidRPr="00F052D5">
        <w:rPr>
          <w:rFonts w:ascii="Times New Roman" w:hAnsi="Times New Roman"/>
          <w:sz w:val="24"/>
          <w:szCs w:val="24"/>
        </w:rPr>
        <w:t>pacienţilor</w:t>
      </w:r>
      <w:proofErr w:type="spellEnd"/>
      <w:r w:rsidRPr="00F052D5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F052D5">
        <w:rPr>
          <w:rFonts w:ascii="Times New Roman" w:hAnsi="Times New Roman"/>
          <w:sz w:val="24"/>
          <w:szCs w:val="24"/>
        </w:rPr>
        <w:t>tuberculoză</w:t>
      </w:r>
      <w:proofErr w:type="spellEnd"/>
      <w:r w:rsidRPr="00F052D5">
        <w:rPr>
          <w:rFonts w:ascii="Times New Roman" w:hAnsi="Times New Roman"/>
          <w:sz w:val="24"/>
          <w:szCs w:val="24"/>
        </w:rPr>
        <w:t>, pag.306-</w:t>
      </w:r>
      <w:r>
        <w:rPr>
          <w:rFonts w:ascii="Times New Roman" w:hAnsi="Times New Roman"/>
          <w:sz w:val="24"/>
          <w:szCs w:val="24"/>
        </w:rPr>
        <w:t xml:space="preserve">320(1),  </w:t>
      </w:r>
      <w:proofErr w:type="spellStart"/>
      <w:r>
        <w:rPr>
          <w:rFonts w:ascii="Times New Roman" w:hAnsi="Times New Roman"/>
          <w:sz w:val="24"/>
          <w:szCs w:val="24"/>
        </w:rPr>
        <w:t>pag</w:t>
      </w:r>
      <w:proofErr w:type="spellEnd"/>
      <w:r>
        <w:rPr>
          <w:rFonts w:ascii="Times New Roman" w:hAnsi="Times New Roman"/>
          <w:sz w:val="24"/>
          <w:szCs w:val="24"/>
        </w:rPr>
        <w:t>. 172-174</w:t>
      </w:r>
      <w:proofErr w:type="gramStart"/>
      <w:r>
        <w:rPr>
          <w:rFonts w:ascii="Times New Roman" w:hAnsi="Times New Roman"/>
          <w:sz w:val="24"/>
          <w:szCs w:val="24"/>
        </w:rPr>
        <w:t>;175</w:t>
      </w:r>
      <w:proofErr w:type="gramEnd"/>
      <w:r>
        <w:rPr>
          <w:rFonts w:ascii="Times New Roman" w:hAnsi="Times New Roman"/>
          <w:sz w:val="24"/>
          <w:szCs w:val="24"/>
        </w:rPr>
        <w:t xml:space="preserve">-181 (3), </w:t>
      </w:r>
      <w:proofErr w:type="spellStart"/>
      <w:r>
        <w:rPr>
          <w:rFonts w:ascii="Times New Roman" w:hAnsi="Times New Roman"/>
          <w:sz w:val="24"/>
          <w:szCs w:val="24"/>
        </w:rPr>
        <w:t>pag</w:t>
      </w:r>
      <w:proofErr w:type="spellEnd"/>
      <w:r>
        <w:rPr>
          <w:rFonts w:ascii="Times New Roman" w:hAnsi="Times New Roman"/>
          <w:sz w:val="24"/>
          <w:szCs w:val="24"/>
        </w:rPr>
        <w:t xml:space="preserve">. 520-530(4), </w:t>
      </w:r>
      <w:proofErr w:type="spellStart"/>
      <w:r>
        <w:rPr>
          <w:rFonts w:ascii="Times New Roman" w:hAnsi="Times New Roman"/>
          <w:sz w:val="24"/>
          <w:szCs w:val="24"/>
        </w:rPr>
        <w:t>pag</w:t>
      </w:r>
      <w:proofErr w:type="spellEnd"/>
      <w:r>
        <w:rPr>
          <w:rFonts w:ascii="Times New Roman" w:hAnsi="Times New Roman"/>
          <w:sz w:val="24"/>
          <w:szCs w:val="24"/>
        </w:rPr>
        <w:t>. 825-831(5</w:t>
      </w:r>
      <w:r w:rsidRPr="00F052D5">
        <w:rPr>
          <w:rFonts w:ascii="Times New Roman" w:hAnsi="Times New Roman"/>
          <w:sz w:val="24"/>
          <w:szCs w:val="24"/>
        </w:rPr>
        <w:t>)</w:t>
      </w:r>
    </w:p>
    <w:p w:rsidR="00DF22B6" w:rsidRPr="00F052D5" w:rsidRDefault="00DF22B6" w:rsidP="00DF22B6">
      <w:pPr>
        <w:numPr>
          <w:ilvl w:val="0"/>
          <w:numId w:val="10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  <w:u w:val="single"/>
          <w:lang w:val="it-IT"/>
        </w:rPr>
      </w:pPr>
      <w:r w:rsidRPr="00F052D5">
        <w:rPr>
          <w:rFonts w:ascii="Times New Roman" w:hAnsi="Times New Roman"/>
          <w:sz w:val="24"/>
          <w:szCs w:val="24"/>
          <w:lang w:val="pt-BR"/>
        </w:rPr>
        <w:t xml:space="preserve">Rolul asistentului medical în îngrijirea și educarea bolnavului </w:t>
      </w:r>
      <w:r w:rsidRPr="00F052D5">
        <w:rPr>
          <w:rFonts w:ascii="Times New Roman" w:hAnsi="Times New Roman"/>
          <w:sz w:val="24"/>
          <w:szCs w:val="24"/>
          <w:lang w:val="it-IT"/>
        </w:rPr>
        <w:t>cu hipertensiune arterială, pag. 40</w:t>
      </w:r>
      <w:r>
        <w:rPr>
          <w:rFonts w:ascii="Times New Roman" w:hAnsi="Times New Roman"/>
          <w:sz w:val="24"/>
          <w:szCs w:val="24"/>
          <w:lang w:val="it-IT"/>
        </w:rPr>
        <w:t>4-412 (1),pag.151-152;153-156 (3</w:t>
      </w:r>
      <w:r w:rsidRPr="00F052D5">
        <w:rPr>
          <w:rFonts w:ascii="Times New Roman" w:hAnsi="Times New Roman"/>
          <w:sz w:val="24"/>
          <w:szCs w:val="24"/>
          <w:lang w:val="it-IT"/>
        </w:rPr>
        <w:t xml:space="preserve">) </w:t>
      </w:r>
    </w:p>
    <w:p w:rsidR="00DF22B6" w:rsidRPr="00F052D5" w:rsidRDefault="00DF22B6" w:rsidP="00DF22B6">
      <w:pPr>
        <w:numPr>
          <w:ilvl w:val="0"/>
          <w:numId w:val="10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  <w:u w:val="single"/>
          <w:lang w:val="pt-BR"/>
        </w:rPr>
      </w:pPr>
      <w:r w:rsidRPr="00F052D5">
        <w:rPr>
          <w:rFonts w:ascii="Times New Roman" w:hAnsi="Times New Roman"/>
          <w:sz w:val="24"/>
          <w:szCs w:val="24"/>
          <w:lang w:val="pt-BR"/>
        </w:rPr>
        <w:t>Rolul asistentului medical în îngrijirea bolnavului cu infarct miocardic acut, p</w:t>
      </w:r>
      <w:r>
        <w:rPr>
          <w:rFonts w:ascii="Times New Roman" w:hAnsi="Times New Roman"/>
          <w:sz w:val="24"/>
          <w:szCs w:val="24"/>
          <w:lang w:val="pt-BR"/>
        </w:rPr>
        <w:t>ag.387-390(1), pag.142-151;160(3), pag.42-47(6</w:t>
      </w:r>
      <w:r w:rsidRPr="00F052D5">
        <w:rPr>
          <w:rFonts w:ascii="Times New Roman" w:hAnsi="Times New Roman"/>
          <w:sz w:val="24"/>
          <w:szCs w:val="24"/>
          <w:lang w:val="pt-BR"/>
        </w:rPr>
        <w:t>)</w:t>
      </w:r>
    </w:p>
    <w:p w:rsidR="00DF22B6" w:rsidRPr="00F052D5" w:rsidRDefault="00DF22B6" w:rsidP="00DF22B6">
      <w:pPr>
        <w:numPr>
          <w:ilvl w:val="0"/>
          <w:numId w:val="10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  <w:u w:val="single"/>
          <w:lang w:val="it-IT"/>
        </w:rPr>
      </w:pPr>
      <w:r w:rsidRPr="00F052D5">
        <w:rPr>
          <w:rFonts w:ascii="Times New Roman" w:hAnsi="Times New Roman"/>
          <w:sz w:val="24"/>
          <w:szCs w:val="24"/>
          <w:lang w:val="pt-BR"/>
        </w:rPr>
        <w:t xml:space="preserve">Rolul asistentului medical în îngrijirea bolnavului cu </w:t>
      </w:r>
      <w:r>
        <w:rPr>
          <w:rFonts w:ascii="Times New Roman" w:hAnsi="Times New Roman"/>
          <w:sz w:val="24"/>
          <w:szCs w:val="24"/>
          <w:lang w:val="pt-BR"/>
        </w:rPr>
        <w:t xml:space="preserve">boala </w:t>
      </w:r>
      <w:r w:rsidRPr="00F052D5">
        <w:rPr>
          <w:rFonts w:ascii="Times New Roman" w:hAnsi="Times New Roman"/>
          <w:sz w:val="24"/>
          <w:szCs w:val="24"/>
          <w:lang w:val="pt-BR"/>
        </w:rPr>
        <w:t>ulcer</w:t>
      </w:r>
      <w:r>
        <w:rPr>
          <w:rFonts w:ascii="Times New Roman" w:hAnsi="Times New Roman"/>
          <w:sz w:val="24"/>
          <w:szCs w:val="24"/>
          <w:lang w:val="pt-BR"/>
        </w:rPr>
        <w:t>oasa</w:t>
      </w:r>
      <w:r w:rsidRPr="00F052D5">
        <w:rPr>
          <w:rFonts w:ascii="Times New Roman" w:hAnsi="Times New Roman"/>
          <w:sz w:val="24"/>
          <w:szCs w:val="24"/>
          <w:lang w:val="pt-BR"/>
        </w:rPr>
        <w:t xml:space="preserve"> , pag. 455-468 (1)</w:t>
      </w:r>
    </w:p>
    <w:p w:rsidR="00DF22B6" w:rsidRPr="007F174C" w:rsidRDefault="00DF22B6" w:rsidP="00DF22B6">
      <w:pPr>
        <w:numPr>
          <w:ilvl w:val="0"/>
          <w:numId w:val="10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  <w:u w:val="single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Supravegherea, evaluarea și î</w:t>
      </w:r>
      <w:r w:rsidRPr="00F052D5">
        <w:rPr>
          <w:rFonts w:ascii="Times New Roman" w:hAnsi="Times New Roman"/>
          <w:sz w:val="24"/>
          <w:szCs w:val="24"/>
          <w:lang w:val="it-IT"/>
        </w:rPr>
        <w:t>ngrijir</w:t>
      </w:r>
      <w:r>
        <w:rPr>
          <w:rFonts w:ascii="Times New Roman" w:hAnsi="Times New Roman"/>
          <w:sz w:val="24"/>
          <w:szCs w:val="24"/>
          <w:lang w:val="it-IT"/>
        </w:rPr>
        <w:t xml:space="preserve">ea </w:t>
      </w:r>
      <w:r w:rsidRPr="00F052D5">
        <w:rPr>
          <w:rFonts w:ascii="Times New Roman" w:hAnsi="Times New Roman"/>
          <w:sz w:val="24"/>
          <w:szCs w:val="24"/>
          <w:lang w:val="it-IT"/>
        </w:rPr>
        <w:t xml:space="preserve"> pacienţilor cu c</w:t>
      </w:r>
      <w:r>
        <w:rPr>
          <w:rFonts w:ascii="Times New Roman" w:hAnsi="Times New Roman"/>
          <w:sz w:val="24"/>
          <w:szCs w:val="24"/>
          <w:lang w:val="it-IT"/>
        </w:rPr>
        <w:t>olica biliara , pag.85-88 (6)</w:t>
      </w:r>
    </w:p>
    <w:p w:rsidR="00DF22B6" w:rsidRPr="007F174C" w:rsidRDefault="00DF22B6" w:rsidP="00DF22B6">
      <w:pPr>
        <w:numPr>
          <w:ilvl w:val="0"/>
          <w:numId w:val="10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  <w:u w:val="single"/>
          <w:lang w:val="it-IT"/>
        </w:rPr>
      </w:pPr>
      <w:r w:rsidRPr="00F052D5">
        <w:rPr>
          <w:rFonts w:ascii="Times New Roman" w:hAnsi="Times New Roman"/>
          <w:sz w:val="24"/>
          <w:szCs w:val="24"/>
          <w:lang w:val="it-IT"/>
        </w:rPr>
        <w:t xml:space="preserve">Îngrijirile acordate  </w:t>
      </w:r>
      <w:proofErr w:type="spellStart"/>
      <w:r w:rsidRPr="00F052D5">
        <w:rPr>
          <w:rFonts w:ascii="Times New Roman" w:hAnsi="Times New Roman"/>
          <w:sz w:val="24"/>
          <w:szCs w:val="24"/>
        </w:rPr>
        <w:t>pacienţilor</w:t>
      </w:r>
      <w:proofErr w:type="spellEnd"/>
      <w:r w:rsidRPr="00F052D5">
        <w:rPr>
          <w:rFonts w:ascii="Times New Roman" w:hAnsi="Times New Roman"/>
          <w:sz w:val="24"/>
          <w:szCs w:val="24"/>
        </w:rPr>
        <w:t xml:space="preserve"> cu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colecistită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acută</w:t>
      </w:r>
      <w:proofErr w:type="spellEnd"/>
      <w:r>
        <w:rPr>
          <w:rFonts w:ascii="Times New Roman" w:hAnsi="Times New Roman"/>
          <w:sz w:val="24"/>
          <w:szCs w:val="24"/>
        </w:rPr>
        <w:t>, pag.550-552 (1)</w:t>
      </w:r>
    </w:p>
    <w:p w:rsidR="00DF22B6" w:rsidRPr="00F052D5" w:rsidRDefault="00DF22B6" w:rsidP="00DF22B6">
      <w:pPr>
        <w:numPr>
          <w:ilvl w:val="0"/>
          <w:numId w:val="10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  <w:u w:val="single"/>
          <w:lang w:val="it-IT"/>
        </w:rPr>
      </w:pPr>
      <w:r w:rsidRPr="00F052D5">
        <w:rPr>
          <w:rFonts w:ascii="Times New Roman" w:hAnsi="Times New Roman"/>
          <w:sz w:val="24"/>
          <w:szCs w:val="24"/>
          <w:lang w:val="pt-BR"/>
        </w:rPr>
        <w:t xml:space="preserve">Rolul asistentului </w:t>
      </w:r>
      <w:r>
        <w:rPr>
          <w:rFonts w:ascii="Times New Roman" w:hAnsi="Times New Roman"/>
          <w:sz w:val="24"/>
          <w:szCs w:val="24"/>
          <w:lang w:val="pt-BR"/>
        </w:rPr>
        <w:t xml:space="preserve">medical în îngrijirea bolnavilor cu ciroze hepatice, pag.527-537 (1), 349-352 (4) </w:t>
      </w:r>
    </w:p>
    <w:p w:rsidR="00DF22B6" w:rsidRPr="00F052D5" w:rsidRDefault="00DF22B6" w:rsidP="00DF22B6">
      <w:pPr>
        <w:numPr>
          <w:ilvl w:val="0"/>
          <w:numId w:val="10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  <w:u w:val="single"/>
          <w:lang w:val="pt-BR"/>
        </w:rPr>
      </w:pPr>
      <w:r w:rsidRPr="00F052D5">
        <w:rPr>
          <w:rFonts w:ascii="Times New Roman" w:hAnsi="Times New Roman"/>
          <w:sz w:val="24"/>
          <w:szCs w:val="24"/>
          <w:lang w:val="pt-BR"/>
        </w:rPr>
        <w:t>Rolul asistentului medical în îngr</w:t>
      </w:r>
      <w:r>
        <w:rPr>
          <w:rFonts w:ascii="Times New Roman" w:hAnsi="Times New Roman"/>
          <w:sz w:val="24"/>
          <w:szCs w:val="24"/>
          <w:lang w:val="pt-BR"/>
        </w:rPr>
        <w:t>ijirea pacienţilor cu insuficiență renală acută, pag.605-607 (1), pag.237-240;251-252 (4),  pag. 37</w:t>
      </w:r>
      <w:r w:rsidRPr="00F052D5">
        <w:rPr>
          <w:rFonts w:ascii="Times New Roman" w:hAnsi="Times New Roman"/>
          <w:sz w:val="24"/>
          <w:szCs w:val="24"/>
          <w:lang w:val="pt-BR"/>
        </w:rPr>
        <w:t>3</w:t>
      </w:r>
      <w:r>
        <w:rPr>
          <w:rFonts w:ascii="Times New Roman" w:hAnsi="Times New Roman"/>
          <w:sz w:val="24"/>
          <w:szCs w:val="24"/>
          <w:lang w:val="pt-BR"/>
        </w:rPr>
        <w:t>-374;376-377 (5</w:t>
      </w:r>
      <w:r w:rsidRPr="00F052D5">
        <w:rPr>
          <w:rFonts w:ascii="Times New Roman" w:hAnsi="Times New Roman"/>
          <w:sz w:val="24"/>
          <w:szCs w:val="24"/>
          <w:lang w:val="pt-BR"/>
        </w:rPr>
        <w:t>)</w:t>
      </w:r>
    </w:p>
    <w:p w:rsidR="00DF22B6" w:rsidRPr="00F052D5" w:rsidRDefault="00DF22B6" w:rsidP="00DF22B6">
      <w:pPr>
        <w:numPr>
          <w:ilvl w:val="0"/>
          <w:numId w:val="10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  <w:u w:val="single"/>
          <w:lang w:val="it-IT"/>
        </w:rPr>
      </w:pPr>
      <w:r w:rsidRPr="00F052D5">
        <w:rPr>
          <w:rFonts w:ascii="Times New Roman" w:hAnsi="Times New Roman"/>
          <w:sz w:val="24"/>
          <w:szCs w:val="24"/>
          <w:lang w:val="it-IT"/>
        </w:rPr>
        <w:t>Cond</w:t>
      </w:r>
      <w:r>
        <w:rPr>
          <w:rFonts w:ascii="Times New Roman" w:hAnsi="Times New Roman"/>
          <w:sz w:val="24"/>
          <w:szCs w:val="24"/>
          <w:lang w:val="it-IT"/>
        </w:rPr>
        <w:t xml:space="preserve">uita de urgenta, supravegherea și </w:t>
      </w:r>
      <w:r w:rsidRPr="00F052D5">
        <w:rPr>
          <w:rFonts w:ascii="Times New Roman" w:hAnsi="Times New Roman"/>
          <w:sz w:val="24"/>
          <w:szCs w:val="24"/>
          <w:lang w:val="it-IT"/>
        </w:rPr>
        <w:t xml:space="preserve">participarea </w:t>
      </w:r>
      <w:r>
        <w:rPr>
          <w:rFonts w:ascii="Times New Roman" w:hAnsi="Times New Roman"/>
          <w:sz w:val="24"/>
          <w:szCs w:val="24"/>
          <w:lang w:val="it-IT"/>
        </w:rPr>
        <w:t xml:space="preserve">asistentului medical </w:t>
      </w:r>
      <w:r w:rsidRPr="00F052D5">
        <w:rPr>
          <w:rFonts w:ascii="Times New Roman" w:hAnsi="Times New Roman"/>
          <w:sz w:val="24"/>
          <w:szCs w:val="24"/>
          <w:lang w:val="it-IT"/>
        </w:rPr>
        <w:t xml:space="preserve">la tratamentul si investigarea pacientului cu colica renala, </w:t>
      </w:r>
      <w:r>
        <w:rPr>
          <w:rFonts w:ascii="Times New Roman" w:hAnsi="Times New Roman"/>
          <w:sz w:val="24"/>
          <w:szCs w:val="24"/>
          <w:lang w:val="it-IT"/>
        </w:rPr>
        <w:t>pag. 581 (1) , pag. 113 – 116 (6</w:t>
      </w:r>
      <w:r w:rsidRPr="00F052D5">
        <w:rPr>
          <w:rFonts w:ascii="Times New Roman" w:hAnsi="Times New Roman"/>
          <w:sz w:val="24"/>
          <w:szCs w:val="24"/>
          <w:lang w:val="it-IT"/>
        </w:rPr>
        <w:t>)</w:t>
      </w:r>
    </w:p>
    <w:p w:rsidR="00DF22B6" w:rsidRPr="0026211C" w:rsidRDefault="00DF22B6" w:rsidP="00DF22B6">
      <w:pPr>
        <w:numPr>
          <w:ilvl w:val="0"/>
          <w:numId w:val="10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  <w:u w:val="single"/>
          <w:lang w:val="it-IT"/>
        </w:rPr>
      </w:pPr>
      <w:r w:rsidRPr="00F052D5">
        <w:rPr>
          <w:rFonts w:ascii="Times New Roman" w:hAnsi="Times New Roman"/>
          <w:sz w:val="24"/>
          <w:szCs w:val="24"/>
          <w:lang w:val="it-IT"/>
        </w:rPr>
        <w:t>Particularităţi ale îngrijirii pacienţilor cu afecţiuni hematologice, pag. 620 - 642 (1)</w:t>
      </w:r>
      <w:r>
        <w:rPr>
          <w:rFonts w:ascii="Times New Roman" w:hAnsi="Times New Roman"/>
          <w:sz w:val="24"/>
          <w:szCs w:val="24"/>
          <w:lang w:val="it-IT"/>
        </w:rPr>
        <w:t>, pag. 419-431 ,447-448 (4)</w:t>
      </w:r>
    </w:p>
    <w:p w:rsidR="00DF22B6" w:rsidRPr="0026211C" w:rsidRDefault="00DF22B6" w:rsidP="00DF22B6">
      <w:pPr>
        <w:numPr>
          <w:ilvl w:val="0"/>
          <w:numId w:val="10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  <w:u w:val="single"/>
          <w:lang w:val="pt-BR"/>
        </w:rPr>
      </w:pPr>
      <w:r w:rsidRPr="009B3D46">
        <w:rPr>
          <w:rFonts w:ascii="Times New Roman" w:hAnsi="Times New Roman"/>
          <w:sz w:val="24"/>
          <w:szCs w:val="24"/>
          <w:lang w:val="pt-BR"/>
        </w:rPr>
        <w:t>Îngrijiri acordate pacientului c</w:t>
      </w:r>
      <w:r>
        <w:rPr>
          <w:rFonts w:ascii="Times New Roman" w:hAnsi="Times New Roman"/>
          <w:sz w:val="24"/>
          <w:szCs w:val="24"/>
          <w:lang w:val="pt-BR"/>
        </w:rPr>
        <w:t>u edem pulmonar acut  , pag. 394 (1),pag. 127-128 (3), pag.821-822 (5), pag. 36-39(6</w:t>
      </w:r>
      <w:r w:rsidRPr="009B3D46">
        <w:rPr>
          <w:rFonts w:ascii="Times New Roman" w:hAnsi="Times New Roman"/>
          <w:sz w:val="24"/>
          <w:szCs w:val="24"/>
          <w:lang w:val="pt-BR"/>
        </w:rPr>
        <w:t>)</w:t>
      </w:r>
    </w:p>
    <w:p w:rsidR="00DF22B6" w:rsidRPr="0025704C" w:rsidRDefault="00DF22B6" w:rsidP="00DF22B6">
      <w:pPr>
        <w:numPr>
          <w:ilvl w:val="0"/>
          <w:numId w:val="10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  <w:u w:val="single"/>
          <w:lang w:val="it-IT"/>
        </w:rPr>
      </w:pPr>
      <w:r w:rsidRPr="0025704C">
        <w:rPr>
          <w:rFonts w:ascii="Times New Roman" w:hAnsi="Times New Roman"/>
          <w:sz w:val="24"/>
          <w:szCs w:val="24"/>
          <w:lang w:val="it-IT"/>
        </w:rPr>
        <w:t>Depistarea şi monitorizarea pacientului cu diabet, pag.681-711 (1), pag.192-193 (3), pag.476-483; 486-488 (4)</w:t>
      </w:r>
    </w:p>
    <w:p w:rsidR="00DF22B6" w:rsidRPr="00EA0C4E" w:rsidRDefault="00DF22B6" w:rsidP="00DF22B6">
      <w:pPr>
        <w:numPr>
          <w:ilvl w:val="0"/>
          <w:numId w:val="10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  <w:u w:val="single"/>
          <w:lang w:val="it-IT"/>
        </w:rPr>
      </w:pPr>
      <w:proofErr w:type="spellStart"/>
      <w:r w:rsidRPr="009B3D46">
        <w:rPr>
          <w:rFonts w:ascii="Times New Roman" w:hAnsi="Times New Roman"/>
          <w:sz w:val="24"/>
          <w:szCs w:val="24"/>
        </w:rPr>
        <w:t>Poliartrită</w:t>
      </w:r>
      <w:proofErr w:type="spellEnd"/>
      <w:r w:rsidRPr="009B3D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D46">
        <w:rPr>
          <w:rFonts w:ascii="Times New Roman" w:hAnsi="Times New Roman"/>
          <w:sz w:val="24"/>
          <w:szCs w:val="24"/>
        </w:rPr>
        <w:t>reumatoidă</w:t>
      </w:r>
      <w:proofErr w:type="spellEnd"/>
      <w:r w:rsidRPr="009B3D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D46">
        <w:rPr>
          <w:rFonts w:ascii="Times New Roman" w:hAnsi="Times New Roman"/>
          <w:sz w:val="24"/>
          <w:szCs w:val="24"/>
        </w:rPr>
        <w:t>şi</w:t>
      </w:r>
      <w:proofErr w:type="spellEnd"/>
      <w:r w:rsidRPr="009B3D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D46">
        <w:rPr>
          <w:rFonts w:ascii="Times New Roman" w:hAnsi="Times New Roman"/>
          <w:sz w:val="24"/>
          <w:szCs w:val="24"/>
        </w:rPr>
        <w:t>îngrijirile</w:t>
      </w:r>
      <w:proofErr w:type="spellEnd"/>
      <w:r w:rsidRPr="009B3D4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B3D46">
        <w:rPr>
          <w:rFonts w:ascii="Times New Roman" w:hAnsi="Times New Roman"/>
          <w:sz w:val="24"/>
          <w:szCs w:val="24"/>
        </w:rPr>
        <w:t>specific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pag</w:t>
      </w:r>
      <w:proofErr w:type="spellEnd"/>
      <w:r>
        <w:rPr>
          <w:rFonts w:ascii="Times New Roman" w:hAnsi="Times New Roman"/>
          <w:sz w:val="24"/>
          <w:szCs w:val="24"/>
        </w:rPr>
        <w:t xml:space="preserve">. 650-658 (1), </w:t>
      </w:r>
      <w:proofErr w:type="spellStart"/>
      <w:r>
        <w:rPr>
          <w:rFonts w:ascii="Times New Roman" w:hAnsi="Times New Roman"/>
          <w:sz w:val="24"/>
          <w:szCs w:val="24"/>
        </w:rPr>
        <w:t>pag</w:t>
      </w:r>
      <w:proofErr w:type="spellEnd"/>
      <w:r>
        <w:rPr>
          <w:rFonts w:ascii="Times New Roman" w:hAnsi="Times New Roman"/>
          <w:sz w:val="24"/>
          <w:szCs w:val="24"/>
        </w:rPr>
        <w:t>. 362(3)</w:t>
      </w:r>
    </w:p>
    <w:p w:rsidR="00DF22B6" w:rsidRDefault="00DF22B6" w:rsidP="00DF22B6">
      <w:pPr>
        <w:numPr>
          <w:ilvl w:val="0"/>
          <w:numId w:val="10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  <w:lang w:val="it-IT"/>
        </w:rPr>
      </w:pPr>
      <w:r w:rsidRPr="00EA0C4E">
        <w:rPr>
          <w:rFonts w:ascii="Times New Roman" w:hAnsi="Times New Roman"/>
          <w:sz w:val="24"/>
          <w:szCs w:val="24"/>
          <w:lang w:val="it-IT"/>
        </w:rPr>
        <w:t>Ingrijirea pacientilor cu plagi,pansamente ,bandaje</w:t>
      </w:r>
      <w:r>
        <w:rPr>
          <w:rFonts w:ascii="Times New Roman" w:hAnsi="Times New Roman"/>
          <w:sz w:val="24"/>
          <w:szCs w:val="24"/>
          <w:lang w:val="it-IT"/>
        </w:rPr>
        <w:t xml:space="preserve"> ,pag.300-324 (2)</w:t>
      </w:r>
    </w:p>
    <w:p w:rsidR="00DF22B6" w:rsidRDefault="00DF22B6" w:rsidP="00DF22B6">
      <w:pPr>
        <w:numPr>
          <w:ilvl w:val="0"/>
          <w:numId w:val="10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  <w:lang w:val="it-IT"/>
        </w:rPr>
      </w:pPr>
      <w:r w:rsidRPr="00F052D5">
        <w:rPr>
          <w:rFonts w:ascii="Times New Roman" w:hAnsi="Times New Roman"/>
          <w:sz w:val="24"/>
          <w:szCs w:val="24"/>
          <w:lang w:val="it-IT"/>
        </w:rPr>
        <w:t>Cond</w:t>
      </w:r>
      <w:r>
        <w:rPr>
          <w:rFonts w:ascii="Times New Roman" w:hAnsi="Times New Roman"/>
          <w:sz w:val="24"/>
          <w:szCs w:val="24"/>
          <w:lang w:val="it-IT"/>
        </w:rPr>
        <w:t xml:space="preserve">uita de urgenta, supravegherea și </w:t>
      </w:r>
      <w:r w:rsidRPr="00F052D5">
        <w:rPr>
          <w:rFonts w:ascii="Times New Roman" w:hAnsi="Times New Roman"/>
          <w:sz w:val="24"/>
          <w:szCs w:val="24"/>
          <w:lang w:val="it-IT"/>
        </w:rPr>
        <w:t xml:space="preserve">participarea </w:t>
      </w:r>
      <w:r>
        <w:rPr>
          <w:rFonts w:ascii="Times New Roman" w:hAnsi="Times New Roman"/>
          <w:sz w:val="24"/>
          <w:szCs w:val="24"/>
          <w:lang w:val="it-IT"/>
        </w:rPr>
        <w:t xml:space="preserve">asistentului medical </w:t>
      </w:r>
      <w:r w:rsidRPr="00F052D5">
        <w:rPr>
          <w:rFonts w:ascii="Times New Roman" w:hAnsi="Times New Roman"/>
          <w:sz w:val="24"/>
          <w:szCs w:val="24"/>
          <w:lang w:val="it-IT"/>
        </w:rPr>
        <w:t>la tratamentu</w:t>
      </w:r>
      <w:r>
        <w:rPr>
          <w:rFonts w:ascii="Times New Roman" w:hAnsi="Times New Roman"/>
          <w:sz w:val="24"/>
          <w:szCs w:val="24"/>
          <w:lang w:val="it-IT"/>
        </w:rPr>
        <w:t>l leziunilor traumatice ale oaselor, pag. 362-387 (2)</w:t>
      </w:r>
    </w:p>
    <w:p w:rsidR="00DF22B6" w:rsidRDefault="00DF22B6" w:rsidP="00DF22B6">
      <w:pPr>
        <w:numPr>
          <w:ilvl w:val="0"/>
          <w:numId w:val="10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Ingrijirile preoperatorii ale pacientilor, pag. 531-577 (2)</w:t>
      </w:r>
    </w:p>
    <w:p w:rsidR="00DF22B6" w:rsidRPr="00EA0C4E" w:rsidRDefault="00DF22B6" w:rsidP="00DF22B6">
      <w:pPr>
        <w:numPr>
          <w:ilvl w:val="0"/>
          <w:numId w:val="10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Ingrijirile acordate pacientilor in perioada postoperatorie, pag.613-639 (2)</w:t>
      </w:r>
    </w:p>
    <w:p w:rsidR="00DF22B6" w:rsidRPr="0026211C" w:rsidRDefault="00DF22B6" w:rsidP="00DF22B6">
      <w:pPr>
        <w:tabs>
          <w:tab w:val="num" w:pos="540"/>
        </w:tabs>
        <w:spacing w:after="0" w:line="240" w:lineRule="auto"/>
        <w:rPr>
          <w:rFonts w:ascii="Times New Roman" w:hAnsi="Times New Roman"/>
          <w:color w:val="C00000"/>
          <w:sz w:val="24"/>
          <w:szCs w:val="24"/>
          <w:u w:val="single"/>
          <w:lang w:val="it-IT"/>
        </w:rPr>
      </w:pPr>
    </w:p>
    <w:p w:rsidR="00DF22B6" w:rsidRPr="0026211C" w:rsidRDefault="00DF22B6" w:rsidP="00DF22B6">
      <w:pPr>
        <w:spacing w:after="0" w:line="240" w:lineRule="auto"/>
        <w:ind w:left="540"/>
        <w:rPr>
          <w:rFonts w:ascii="Times New Roman" w:hAnsi="Times New Roman"/>
          <w:sz w:val="24"/>
          <w:szCs w:val="24"/>
          <w:u w:val="single"/>
          <w:lang w:val="pt-BR"/>
        </w:rPr>
      </w:pPr>
    </w:p>
    <w:p w:rsidR="00DF22B6" w:rsidRPr="00F052D5" w:rsidRDefault="00DF22B6" w:rsidP="00DF22B6">
      <w:pPr>
        <w:tabs>
          <w:tab w:val="num" w:pos="360"/>
        </w:tabs>
        <w:spacing w:line="240" w:lineRule="auto"/>
        <w:ind w:left="360" w:hanging="360"/>
        <w:rPr>
          <w:rFonts w:ascii="Times New Roman" w:hAnsi="Times New Roman"/>
          <w:b/>
          <w:sz w:val="24"/>
          <w:szCs w:val="24"/>
          <w:u w:val="single"/>
          <w:lang w:val="it-IT"/>
        </w:rPr>
      </w:pPr>
      <w:r w:rsidRPr="00F052D5">
        <w:rPr>
          <w:rFonts w:ascii="Times New Roman" w:hAnsi="Times New Roman"/>
          <w:b/>
          <w:sz w:val="24"/>
          <w:szCs w:val="24"/>
          <w:u w:val="single"/>
          <w:lang w:val="it-IT"/>
        </w:rPr>
        <w:t>Bibliografie</w:t>
      </w:r>
    </w:p>
    <w:p w:rsidR="00DF22B6" w:rsidRPr="00EA0C4E" w:rsidRDefault="00DF22B6" w:rsidP="00DF22B6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  <w:u w:val="single"/>
          <w:lang w:val="it-IT"/>
        </w:rPr>
      </w:pPr>
      <w:r w:rsidRPr="00F052D5">
        <w:rPr>
          <w:rFonts w:ascii="Times New Roman" w:hAnsi="Times New Roman"/>
          <w:i/>
          <w:sz w:val="24"/>
          <w:szCs w:val="24"/>
          <w:lang w:val="it-IT"/>
        </w:rPr>
        <w:t>Borundel, C. Medicină  internă .  Editura  ALL, Bucureşti, 2009.</w:t>
      </w:r>
    </w:p>
    <w:p w:rsidR="00DF22B6" w:rsidRPr="00F052D5" w:rsidRDefault="00DF22B6" w:rsidP="00DF22B6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  <w:u w:val="single"/>
          <w:lang w:val="it-IT"/>
        </w:rPr>
      </w:pPr>
      <w:r>
        <w:rPr>
          <w:rFonts w:ascii="Times New Roman" w:hAnsi="Times New Roman"/>
          <w:i/>
          <w:sz w:val="24"/>
          <w:szCs w:val="24"/>
          <w:lang w:val="it-IT"/>
        </w:rPr>
        <w:t>Daschievici,S.,Mihailescu,M.Chirurgie.Editura Medicala, Bucuresti,2012.</w:t>
      </w:r>
    </w:p>
    <w:p w:rsidR="00DF22B6" w:rsidRPr="00F052D5" w:rsidRDefault="00DF22B6" w:rsidP="00DF22B6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  <w:u w:val="single"/>
          <w:lang w:val="it-IT"/>
        </w:rPr>
      </w:pPr>
      <w:proofErr w:type="spellStart"/>
      <w:r w:rsidRPr="00F052D5">
        <w:rPr>
          <w:rFonts w:ascii="Times New Roman" w:hAnsi="Times New Roman"/>
          <w:i/>
          <w:sz w:val="24"/>
          <w:szCs w:val="24"/>
          <w:lang w:val="fr-FR"/>
        </w:rPr>
        <w:t>Marcean</w:t>
      </w:r>
      <w:proofErr w:type="spellEnd"/>
      <w:r w:rsidRPr="00F052D5">
        <w:rPr>
          <w:rFonts w:ascii="Times New Roman" w:hAnsi="Times New Roman"/>
          <w:i/>
          <w:sz w:val="24"/>
          <w:szCs w:val="24"/>
          <w:lang w:val="fr-FR"/>
        </w:rPr>
        <w:t xml:space="preserve">, C. </w:t>
      </w:r>
      <w:proofErr w:type="spellStart"/>
      <w:r w:rsidRPr="00F052D5">
        <w:rPr>
          <w:rFonts w:ascii="Times New Roman" w:hAnsi="Times New Roman"/>
          <w:i/>
          <w:sz w:val="24"/>
          <w:szCs w:val="24"/>
          <w:lang w:val="fr-FR"/>
        </w:rPr>
        <w:t>Tratat</w:t>
      </w:r>
      <w:proofErr w:type="spellEnd"/>
      <w:r w:rsidRPr="00F052D5">
        <w:rPr>
          <w:rFonts w:ascii="Times New Roman" w:hAnsi="Times New Roman"/>
          <w:i/>
          <w:sz w:val="24"/>
          <w:szCs w:val="24"/>
          <w:lang w:val="fr-FR"/>
        </w:rPr>
        <w:t xml:space="preserve"> de Nursing. </w:t>
      </w:r>
      <w:r w:rsidRPr="00F052D5">
        <w:rPr>
          <w:rFonts w:ascii="Times New Roman" w:hAnsi="Times New Roman"/>
          <w:i/>
          <w:sz w:val="24"/>
          <w:szCs w:val="24"/>
          <w:lang w:val="it-IT"/>
        </w:rPr>
        <w:t>Îngrijirea omului sănătos şi bolnav. Editura Medicală, Bucureşti, 2010.</w:t>
      </w:r>
    </w:p>
    <w:p w:rsidR="00DF22B6" w:rsidRPr="00F052D5" w:rsidRDefault="00DF22B6" w:rsidP="00DF22B6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  <w:u w:val="single"/>
          <w:lang w:val="it-IT"/>
        </w:rPr>
      </w:pPr>
      <w:proofErr w:type="spellStart"/>
      <w:r w:rsidRPr="00F052D5">
        <w:rPr>
          <w:rFonts w:ascii="Times New Roman" w:hAnsi="Times New Roman"/>
          <w:i/>
          <w:sz w:val="24"/>
          <w:szCs w:val="24"/>
          <w:lang w:val="fr-FR"/>
        </w:rPr>
        <w:t>Marcean</w:t>
      </w:r>
      <w:proofErr w:type="spellEnd"/>
      <w:r w:rsidRPr="00F052D5">
        <w:rPr>
          <w:rFonts w:ascii="Times New Roman" w:hAnsi="Times New Roman"/>
          <w:i/>
          <w:sz w:val="24"/>
          <w:szCs w:val="24"/>
          <w:lang w:val="fr-FR"/>
        </w:rPr>
        <w:t>, C.</w:t>
      </w:r>
      <w:proofErr w:type="gramStart"/>
      <w:r w:rsidRPr="00F052D5">
        <w:rPr>
          <w:rFonts w:ascii="Times New Roman" w:hAnsi="Times New Roman"/>
          <w:i/>
          <w:sz w:val="24"/>
          <w:szCs w:val="24"/>
          <w:lang w:val="fr-FR"/>
        </w:rPr>
        <w:t>,</w:t>
      </w:r>
      <w:proofErr w:type="spellStart"/>
      <w:r w:rsidRPr="00F052D5">
        <w:rPr>
          <w:rFonts w:ascii="Times New Roman" w:hAnsi="Times New Roman"/>
          <w:i/>
          <w:sz w:val="24"/>
          <w:szCs w:val="24"/>
          <w:lang w:val="fr-FR"/>
        </w:rPr>
        <w:t>Mihăilescu,V.Pediatrie</w:t>
      </w:r>
      <w:proofErr w:type="spellEnd"/>
      <w:proofErr w:type="gramEnd"/>
      <w:r w:rsidRPr="00F052D5">
        <w:rPr>
          <w:rFonts w:ascii="Times New Roman" w:hAnsi="Times New Roman"/>
          <w:i/>
          <w:sz w:val="24"/>
          <w:szCs w:val="24"/>
          <w:lang w:val="fr-FR"/>
        </w:rPr>
        <w:t xml:space="preserve"> si </w:t>
      </w:r>
      <w:proofErr w:type="spellStart"/>
      <w:r w:rsidRPr="00F052D5">
        <w:rPr>
          <w:rFonts w:ascii="Times New Roman" w:hAnsi="Times New Roman"/>
          <w:i/>
          <w:sz w:val="24"/>
          <w:szCs w:val="24"/>
          <w:lang w:val="fr-FR"/>
        </w:rPr>
        <w:t>puericultură</w:t>
      </w:r>
      <w:proofErr w:type="spellEnd"/>
      <w:r w:rsidRPr="00F052D5">
        <w:rPr>
          <w:rFonts w:ascii="Times New Roman" w:hAnsi="Times New Roman"/>
          <w:i/>
          <w:sz w:val="24"/>
          <w:szCs w:val="24"/>
          <w:lang w:val="fr-FR"/>
        </w:rPr>
        <w:t xml:space="preserve">. </w:t>
      </w:r>
      <w:r w:rsidRPr="00F052D5">
        <w:rPr>
          <w:rFonts w:ascii="Times New Roman" w:hAnsi="Times New Roman"/>
          <w:i/>
          <w:sz w:val="24"/>
          <w:szCs w:val="24"/>
          <w:lang w:val="it-IT"/>
        </w:rPr>
        <w:t>Editura Medicală, Bucureşti, 2013.</w:t>
      </w:r>
    </w:p>
    <w:p w:rsidR="00DF22B6" w:rsidRPr="00F052D5" w:rsidRDefault="00DF22B6" w:rsidP="00DF22B6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  <w:u w:val="single"/>
          <w:lang w:val="it-IT"/>
        </w:rPr>
      </w:pPr>
      <w:r w:rsidRPr="00F052D5">
        <w:rPr>
          <w:rFonts w:ascii="Times New Roman" w:hAnsi="Times New Roman"/>
          <w:i/>
          <w:sz w:val="24"/>
          <w:szCs w:val="24"/>
          <w:lang w:val="it-IT"/>
        </w:rPr>
        <w:t>Mozeş, C. Tehnica îngrijirii bolnavului .  Editura Medicală, Bucureşti, 2007.</w:t>
      </w:r>
    </w:p>
    <w:p w:rsidR="00DF22B6" w:rsidRPr="00F052D5" w:rsidRDefault="00DF22B6" w:rsidP="00DF22B6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  <w:u w:val="single"/>
          <w:lang w:val="it-IT"/>
        </w:rPr>
      </w:pPr>
      <w:r w:rsidRPr="00F052D5">
        <w:rPr>
          <w:rFonts w:ascii="Times New Roman" w:hAnsi="Times New Roman"/>
          <w:i/>
          <w:sz w:val="24"/>
          <w:szCs w:val="24"/>
          <w:lang w:val="it-IT"/>
        </w:rPr>
        <w:t>Titircă, L. Urgenţe medico – chirurgicale  .  Editura Viaţa Medicală Românească, Bucureşti, 2011.</w:t>
      </w:r>
    </w:p>
    <w:p w:rsidR="00FC3E80" w:rsidRDefault="00DF22B6" w:rsidP="00DF22B6">
      <w:pPr>
        <w:ind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II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.  </w:t>
      </w:r>
      <w:proofErr w:type="spellStart"/>
      <w:r w:rsidR="0084312E">
        <w:rPr>
          <w:rFonts w:ascii="Arial" w:hAnsi="Arial" w:cs="Arial"/>
          <w:b/>
          <w:sz w:val="28"/>
          <w:szCs w:val="28"/>
        </w:rPr>
        <w:t>Proba</w:t>
      </w:r>
      <w:proofErr w:type="spellEnd"/>
      <w:proofErr w:type="gramEnd"/>
      <w:r w:rsidR="0084312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84312E">
        <w:rPr>
          <w:rFonts w:ascii="Arial" w:hAnsi="Arial" w:cs="Arial"/>
          <w:b/>
          <w:sz w:val="28"/>
          <w:szCs w:val="28"/>
        </w:rPr>
        <w:t>practica</w:t>
      </w:r>
      <w:proofErr w:type="spellEnd"/>
    </w:p>
    <w:p w:rsidR="00903BC3" w:rsidRPr="0084312E" w:rsidRDefault="00FC3E80" w:rsidP="0084312E">
      <w:pPr>
        <w:pStyle w:val="BodyText"/>
        <w:rPr>
          <w:lang w:val="ro-RO"/>
        </w:rPr>
      </w:pPr>
      <w:r w:rsidRPr="008F6BBF">
        <w:rPr>
          <w:b/>
        </w:rPr>
        <w:t xml:space="preserve">I. </w:t>
      </w:r>
      <w:r w:rsidR="00903BC3" w:rsidRPr="000C2D9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03BC3" w:rsidRPr="000C2D99">
        <w:rPr>
          <w:rFonts w:ascii="Arial" w:hAnsi="Arial" w:cs="Arial"/>
          <w:b/>
          <w:sz w:val="22"/>
          <w:szCs w:val="22"/>
        </w:rPr>
        <w:t>Rolul</w:t>
      </w:r>
      <w:proofErr w:type="spellEnd"/>
      <w:r w:rsidR="00903BC3" w:rsidRPr="000C2D9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03BC3" w:rsidRPr="000C2D99">
        <w:rPr>
          <w:rFonts w:ascii="Arial" w:hAnsi="Arial" w:cs="Arial"/>
          <w:b/>
          <w:sz w:val="22"/>
          <w:szCs w:val="22"/>
        </w:rPr>
        <w:t>asistentului</w:t>
      </w:r>
      <w:proofErr w:type="spellEnd"/>
      <w:r w:rsidR="00903BC3" w:rsidRPr="000C2D99">
        <w:rPr>
          <w:rFonts w:ascii="Arial" w:hAnsi="Arial" w:cs="Arial"/>
          <w:b/>
          <w:sz w:val="22"/>
          <w:szCs w:val="22"/>
        </w:rPr>
        <w:t xml:space="preserve"> medi</w:t>
      </w:r>
      <w:r w:rsidR="000C2D99" w:rsidRPr="000C2D99">
        <w:rPr>
          <w:rFonts w:ascii="Arial" w:hAnsi="Arial" w:cs="Arial"/>
          <w:b/>
          <w:sz w:val="22"/>
          <w:szCs w:val="22"/>
        </w:rPr>
        <w:t xml:space="preserve">cal </w:t>
      </w:r>
      <w:proofErr w:type="spellStart"/>
      <w:r w:rsidR="000C2D99" w:rsidRPr="000C2D99">
        <w:rPr>
          <w:rFonts w:ascii="Arial" w:hAnsi="Arial" w:cs="Arial"/>
          <w:b/>
          <w:sz w:val="22"/>
          <w:szCs w:val="22"/>
        </w:rPr>
        <w:t>în</w:t>
      </w:r>
      <w:proofErr w:type="spellEnd"/>
      <w:r w:rsidR="000C2D99" w:rsidRPr="000C2D9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="000C2D99" w:rsidRPr="000C2D99">
        <w:rPr>
          <w:rFonts w:ascii="Arial" w:hAnsi="Arial" w:cs="Arial"/>
          <w:b/>
          <w:sz w:val="22"/>
          <w:szCs w:val="22"/>
        </w:rPr>
        <w:t>supravegherea</w:t>
      </w:r>
      <w:proofErr w:type="spellEnd"/>
      <w:r w:rsidR="000C2D99" w:rsidRPr="000C2D99">
        <w:rPr>
          <w:rFonts w:ascii="Arial" w:hAnsi="Arial" w:cs="Arial"/>
          <w:b/>
          <w:sz w:val="22"/>
          <w:szCs w:val="22"/>
        </w:rPr>
        <w:t xml:space="preserve"> </w:t>
      </w:r>
      <w:r w:rsidR="000C2D99" w:rsidRPr="000C2D99">
        <w:rPr>
          <w:rFonts w:ascii="Arial" w:hAnsi="Arial" w:cs="Arial"/>
          <w:sz w:val="22"/>
          <w:szCs w:val="22"/>
          <w:lang w:val="ro-RO"/>
        </w:rPr>
        <w:t xml:space="preserve"> </w:t>
      </w:r>
      <w:r w:rsidR="000C2D99" w:rsidRPr="0084312E">
        <w:rPr>
          <w:rFonts w:ascii="Arial" w:hAnsi="Arial" w:cs="Arial"/>
          <w:b/>
          <w:sz w:val="22"/>
          <w:szCs w:val="22"/>
          <w:lang w:val="ro-RO"/>
        </w:rPr>
        <w:t>stării</w:t>
      </w:r>
      <w:proofErr w:type="gramEnd"/>
      <w:r w:rsidR="000C2D99" w:rsidRPr="0084312E">
        <w:rPr>
          <w:rFonts w:ascii="Arial" w:hAnsi="Arial" w:cs="Arial"/>
          <w:b/>
          <w:sz w:val="22"/>
          <w:szCs w:val="22"/>
          <w:lang w:val="ro-RO"/>
        </w:rPr>
        <w:t xml:space="preserve"> generale a pacienţilor</w:t>
      </w:r>
      <w:r w:rsidR="0084312E">
        <w:rPr>
          <w:rFonts w:ascii="Arial" w:hAnsi="Arial" w:cs="Arial"/>
          <w:sz w:val="22"/>
          <w:szCs w:val="22"/>
          <w:lang w:val="ro-RO"/>
        </w:rPr>
        <w:t xml:space="preserve"> </w:t>
      </w:r>
      <w:r w:rsidR="007E2362">
        <w:rPr>
          <w:rFonts w:ascii="Arial" w:hAnsi="Arial" w:cs="Arial"/>
          <w:sz w:val="22"/>
          <w:szCs w:val="22"/>
          <w:lang w:val="ro-RO"/>
        </w:rPr>
        <w:t>,</w:t>
      </w:r>
      <w:r w:rsidR="00071023">
        <w:rPr>
          <w:rFonts w:ascii="Arial" w:hAnsi="Arial" w:cs="Arial"/>
          <w:sz w:val="22"/>
          <w:szCs w:val="22"/>
          <w:lang w:val="ro-RO"/>
        </w:rPr>
        <w:t>pag. 143-147,153 -156,</w:t>
      </w:r>
      <w:r w:rsidR="007E2362">
        <w:rPr>
          <w:rFonts w:ascii="Arial" w:hAnsi="Arial" w:cs="Arial"/>
          <w:sz w:val="22"/>
          <w:szCs w:val="22"/>
          <w:lang w:val="ro-RO"/>
        </w:rPr>
        <w:t>175</w:t>
      </w:r>
      <w:r w:rsidR="00071023">
        <w:rPr>
          <w:rFonts w:ascii="Arial" w:hAnsi="Arial" w:cs="Arial"/>
          <w:sz w:val="22"/>
          <w:szCs w:val="22"/>
          <w:lang w:val="ro-RO"/>
        </w:rPr>
        <w:t>-181,251-252 (1), pag.230-275 (3)</w:t>
      </w:r>
    </w:p>
    <w:p w:rsidR="00903BC3" w:rsidRPr="0084312E" w:rsidRDefault="0084312E" w:rsidP="00903BC3">
      <w:pPr>
        <w:numPr>
          <w:ilvl w:val="0"/>
          <w:numId w:val="2"/>
        </w:numPr>
        <w:spacing w:after="0" w:line="240" w:lineRule="auto"/>
        <w:ind w:firstLine="0"/>
        <w:rPr>
          <w:lang w:val="ro-RO"/>
        </w:rPr>
      </w:pPr>
      <w:r>
        <w:rPr>
          <w:lang w:val="ro-RO"/>
        </w:rPr>
        <w:t>Observarea , masurarea si notarea tensiunii arteriale</w:t>
      </w:r>
    </w:p>
    <w:p w:rsidR="0084312E" w:rsidRDefault="0084312E" w:rsidP="00903BC3">
      <w:pPr>
        <w:numPr>
          <w:ilvl w:val="0"/>
          <w:numId w:val="2"/>
        </w:numPr>
        <w:spacing w:after="0" w:line="240" w:lineRule="auto"/>
        <w:ind w:firstLine="0"/>
        <w:rPr>
          <w:lang w:val="ro-RO"/>
        </w:rPr>
      </w:pPr>
      <w:r>
        <w:rPr>
          <w:lang w:val="ro-RO"/>
        </w:rPr>
        <w:t>Observarea , masurarea si notarea temperaturii</w:t>
      </w:r>
    </w:p>
    <w:p w:rsidR="0084312E" w:rsidRDefault="0084312E" w:rsidP="00903BC3">
      <w:pPr>
        <w:numPr>
          <w:ilvl w:val="0"/>
          <w:numId w:val="2"/>
        </w:numPr>
        <w:spacing w:after="0" w:line="240" w:lineRule="auto"/>
        <w:ind w:firstLine="0"/>
        <w:rPr>
          <w:lang w:val="ro-RO"/>
        </w:rPr>
      </w:pPr>
      <w:r>
        <w:rPr>
          <w:lang w:val="ro-RO"/>
        </w:rPr>
        <w:t>Observarea , masurarea si notarea pulsului</w:t>
      </w:r>
    </w:p>
    <w:p w:rsidR="0084312E" w:rsidRDefault="0084312E" w:rsidP="00903BC3">
      <w:pPr>
        <w:numPr>
          <w:ilvl w:val="0"/>
          <w:numId w:val="2"/>
        </w:numPr>
        <w:spacing w:after="0" w:line="240" w:lineRule="auto"/>
        <w:ind w:firstLine="0"/>
        <w:rPr>
          <w:lang w:val="ro-RO"/>
        </w:rPr>
      </w:pPr>
      <w:r>
        <w:rPr>
          <w:lang w:val="ro-RO"/>
        </w:rPr>
        <w:t>Observarea , masurarea si notarea respiratiei</w:t>
      </w:r>
    </w:p>
    <w:p w:rsidR="00704714" w:rsidRDefault="0084312E" w:rsidP="00704714">
      <w:pPr>
        <w:numPr>
          <w:ilvl w:val="0"/>
          <w:numId w:val="2"/>
        </w:numPr>
        <w:spacing w:after="0" w:line="240" w:lineRule="auto"/>
        <w:ind w:firstLine="0"/>
        <w:rPr>
          <w:lang w:val="ro-RO"/>
        </w:rPr>
      </w:pPr>
      <w:r>
        <w:rPr>
          <w:lang w:val="ro-RO"/>
        </w:rPr>
        <w:t xml:space="preserve">Observarea , masurarea si notarea </w:t>
      </w:r>
      <w:r w:rsidR="005611B9">
        <w:rPr>
          <w:lang w:val="ro-RO"/>
        </w:rPr>
        <w:t>diurezei</w:t>
      </w:r>
    </w:p>
    <w:p w:rsidR="00903BC3" w:rsidRPr="005611B9" w:rsidRDefault="00903BC3" w:rsidP="005611B9">
      <w:pPr>
        <w:spacing w:after="0" w:line="240" w:lineRule="auto"/>
        <w:ind w:left="360"/>
        <w:rPr>
          <w:lang w:val="ro-RO"/>
        </w:rPr>
      </w:pPr>
    </w:p>
    <w:p w:rsidR="00903BC3" w:rsidRPr="006D3990" w:rsidRDefault="00903BC3" w:rsidP="00903BC3">
      <w:pPr>
        <w:pStyle w:val="BodyText"/>
      </w:pPr>
      <w:r w:rsidRPr="008F6BBF">
        <w:rPr>
          <w:b/>
        </w:rPr>
        <w:t xml:space="preserve">II. </w:t>
      </w:r>
      <w:proofErr w:type="spellStart"/>
      <w:r w:rsidRPr="008F6BBF">
        <w:rPr>
          <w:b/>
        </w:rPr>
        <w:t>Rolul</w:t>
      </w:r>
      <w:proofErr w:type="spellEnd"/>
      <w:r w:rsidRPr="008F6BBF">
        <w:rPr>
          <w:b/>
        </w:rPr>
        <w:t xml:space="preserve"> </w:t>
      </w:r>
      <w:proofErr w:type="spellStart"/>
      <w:r w:rsidRPr="008F6BBF">
        <w:rPr>
          <w:b/>
        </w:rPr>
        <w:t>asistentului</w:t>
      </w:r>
      <w:proofErr w:type="spellEnd"/>
      <w:r w:rsidRPr="008F6BBF">
        <w:rPr>
          <w:b/>
        </w:rPr>
        <w:t xml:space="preserve"> medi</w:t>
      </w:r>
      <w:r>
        <w:rPr>
          <w:b/>
        </w:rPr>
        <w:t xml:space="preserve">cal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pregătirea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administrarea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tratamentului</w:t>
      </w:r>
      <w:proofErr w:type="spellEnd"/>
      <w:r w:rsidR="006D3990">
        <w:rPr>
          <w:b/>
        </w:rPr>
        <w:t xml:space="preserve"> ,</w:t>
      </w:r>
      <w:proofErr w:type="gramEnd"/>
      <w:r w:rsidR="006D3990">
        <w:rPr>
          <w:b/>
        </w:rPr>
        <w:t xml:space="preserve"> </w:t>
      </w:r>
      <w:proofErr w:type="spellStart"/>
      <w:r w:rsidR="007E2362">
        <w:t>pag</w:t>
      </w:r>
      <w:proofErr w:type="spellEnd"/>
      <w:r w:rsidR="007E2362">
        <w:t>. 131-133 (1</w:t>
      </w:r>
      <w:proofErr w:type="gramStart"/>
      <w:r w:rsidR="007E2362">
        <w:t>) ,</w:t>
      </w:r>
      <w:proofErr w:type="gramEnd"/>
      <w:r w:rsidR="007E2362">
        <w:t xml:space="preserve"> </w:t>
      </w:r>
      <w:proofErr w:type="spellStart"/>
      <w:r w:rsidR="006D3990" w:rsidRPr="006D3990">
        <w:t>pag</w:t>
      </w:r>
      <w:proofErr w:type="spellEnd"/>
      <w:r w:rsidR="007E2362">
        <w:t xml:space="preserve">. </w:t>
      </w:r>
      <w:proofErr w:type="gramStart"/>
      <w:r w:rsidR="007E2362">
        <w:t xml:space="preserve">443-448 (2), </w:t>
      </w:r>
      <w:proofErr w:type="spellStart"/>
      <w:r w:rsidR="007E2362">
        <w:t>pag</w:t>
      </w:r>
      <w:proofErr w:type="spellEnd"/>
      <w:r w:rsidR="007E2362">
        <w:t>.</w:t>
      </w:r>
      <w:proofErr w:type="gramEnd"/>
      <w:r w:rsidR="007E2362">
        <w:t xml:space="preserve"> 612-</w:t>
      </w:r>
      <w:proofErr w:type="gramStart"/>
      <w:r w:rsidR="007E2362">
        <w:t xml:space="preserve">630 </w:t>
      </w:r>
      <w:r w:rsidR="006D3990">
        <w:t>,</w:t>
      </w:r>
      <w:proofErr w:type="gramEnd"/>
      <w:r w:rsidR="006D3990">
        <w:t xml:space="preserve"> 630-635,648-650 ,650-653,653-656</w:t>
      </w:r>
      <w:r w:rsidR="007E2362">
        <w:t xml:space="preserve"> ,667-671,674-696 (3)</w:t>
      </w:r>
    </w:p>
    <w:p w:rsidR="00903BC3" w:rsidRPr="00903BC3" w:rsidRDefault="00870FA0" w:rsidP="00903BC3">
      <w:pPr>
        <w:pStyle w:val="ListParagraph"/>
        <w:numPr>
          <w:ilvl w:val="0"/>
          <w:numId w:val="3"/>
        </w:numPr>
        <w:tabs>
          <w:tab w:val="clear" w:pos="360"/>
          <w:tab w:val="left" w:pos="142"/>
        </w:tabs>
        <w:spacing w:after="0" w:line="240" w:lineRule="auto"/>
        <w:ind w:firstLine="66"/>
        <w:rPr>
          <w:lang w:val="ro-RO"/>
        </w:rPr>
      </w:pPr>
      <w:r>
        <w:rPr>
          <w:lang w:val="ro-RO"/>
        </w:rPr>
        <w:t>Injectia intramusculara</w:t>
      </w:r>
    </w:p>
    <w:p w:rsidR="00903BC3" w:rsidRDefault="005D082C" w:rsidP="00903BC3">
      <w:pPr>
        <w:numPr>
          <w:ilvl w:val="0"/>
          <w:numId w:val="3"/>
        </w:numPr>
        <w:spacing w:after="0" w:line="240" w:lineRule="auto"/>
        <w:ind w:firstLine="0"/>
        <w:rPr>
          <w:lang w:val="ro-RO"/>
        </w:rPr>
      </w:pPr>
      <w:r>
        <w:rPr>
          <w:lang w:val="ro-RO"/>
        </w:rPr>
        <w:t>Injectia</w:t>
      </w:r>
      <w:r w:rsidR="00704714">
        <w:rPr>
          <w:lang w:val="ro-RO"/>
        </w:rPr>
        <w:t xml:space="preserve"> intravenoasa</w:t>
      </w:r>
    </w:p>
    <w:p w:rsidR="005D082C" w:rsidRDefault="005D082C" w:rsidP="00903BC3">
      <w:pPr>
        <w:numPr>
          <w:ilvl w:val="0"/>
          <w:numId w:val="3"/>
        </w:numPr>
        <w:spacing w:after="0" w:line="240" w:lineRule="auto"/>
        <w:ind w:firstLine="0"/>
        <w:rPr>
          <w:lang w:val="ro-RO"/>
        </w:rPr>
      </w:pPr>
      <w:r>
        <w:rPr>
          <w:lang w:val="ro-RO"/>
        </w:rPr>
        <w:t>Injectia</w:t>
      </w:r>
      <w:r w:rsidR="00704714">
        <w:rPr>
          <w:lang w:val="ro-RO"/>
        </w:rPr>
        <w:t xml:space="preserve"> intradermica</w:t>
      </w:r>
    </w:p>
    <w:p w:rsidR="005D082C" w:rsidRDefault="005D082C" w:rsidP="00903BC3">
      <w:pPr>
        <w:numPr>
          <w:ilvl w:val="0"/>
          <w:numId w:val="3"/>
        </w:numPr>
        <w:spacing w:after="0" w:line="240" w:lineRule="auto"/>
        <w:ind w:firstLine="0"/>
        <w:rPr>
          <w:lang w:val="ro-RO"/>
        </w:rPr>
      </w:pPr>
      <w:r>
        <w:rPr>
          <w:lang w:val="ro-RO"/>
        </w:rPr>
        <w:t>Injectia</w:t>
      </w:r>
      <w:r w:rsidR="00704714">
        <w:rPr>
          <w:lang w:val="ro-RO"/>
        </w:rPr>
        <w:t xml:space="preserve"> subcutanata</w:t>
      </w:r>
    </w:p>
    <w:p w:rsidR="006D3990" w:rsidRDefault="006D3990" w:rsidP="00903BC3">
      <w:pPr>
        <w:numPr>
          <w:ilvl w:val="0"/>
          <w:numId w:val="3"/>
        </w:numPr>
        <w:spacing w:after="0" w:line="240" w:lineRule="auto"/>
        <w:ind w:firstLine="0"/>
        <w:rPr>
          <w:lang w:val="ro-RO"/>
        </w:rPr>
      </w:pPr>
      <w:r>
        <w:rPr>
          <w:lang w:val="ro-RO"/>
        </w:rPr>
        <w:t>Administrarea chimioterapicelor și antibioticelor</w:t>
      </w:r>
    </w:p>
    <w:p w:rsidR="006D3990" w:rsidRDefault="006D3990" w:rsidP="00903BC3">
      <w:pPr>
        <w:numPr>
          <w:ilvl w:val="0"/>
          <w:numId w:val="3"/>
        </w:numPr>
        <w:spacing w:after="0" w:line="240" w:lineRule="auto"/>
        <w:ind w:firstLine="0"/>
        <w:rPr>
          <w:lang w:val="ro-RO"/>
        </w:rPr>
      </w:pPr>
      <w:r>
        <w:rPr>
          <w:lang w:val="ro-RO"/>
        </w:rPr>
        <w:t>Administrarea cortizonului și a hormonului corticotrop</w:t>
      </w:r>
    </w:p>
    <w:p w:rsidR="006D3990" w:rsidRDefault="006D3990" w:rsidP="00903BC3">
      <w:pPr>
        <w:numPr>
          <w:ilvl w:val="0"/>
          <w:numId w:val="3"/>
        </w:numPr>
        <w:spacing w:after="0" w:line="240" w:lineRule="auto"/>
        <w:ind w:firstLine="0"/>
        <w:rPr>
          <w:lang w:val="ro-RO"/>
        </w:rPr>
      </w:pPr>
      <w:r>
        <w:rPr>
          <w:lang w:val="ro-RO"/>
        </w:rPr>
        <w:t>Administrarea medicamentelor anticoagulante</w:t>
      </w:r>
    </w:p>
    <w:p w:rsidR="00704714" w:rsidRDefault="00704714" w:rsidP="00903BC3">
      <w:pPr>
        <w:numPr>
          <w:ilvl w:val="0"/>
          <w:numId w:val="3"/>
        </w:numPr>
        <w:spacing w:after="0" w:line="240" w:lineRule="auto"/>
        <w:ind w:firstLine="0"/>
        <w:rPr>
          <w:lang w:val="ro-RO"/>
        </w:rPr>
      </w:pPr>
      <w:r>
        <w:rPr>
          <w:lang w:val="ro-RO"/>
        </w:rPr>
        <w:t>Oxigenoterapia</w:t>
      </w:r>
    </w:p>
    <w:p w:rsidR="00704714" w:rsidRDefault="00704714" w:rsidP="00903BC3">
      <w:pPr>
        <w:numPr>
          <w:ilvl w:val="0"/>
          <w:numId w:val="3"/>
        </w:numPr>
        <w:spacing w:after="0" w:line="240" w:lineRule="auto"/>
        <w:ind w:firstLine="0"/>
        <w:rPr>
          <w:lang w:val="ro-RO"/>
        </w:rPr>
      </w:pPr>
      <w:r>
        <w:rPr>
          <w:lang w:val="ro-RO"/>
        </w:rPr>
        <w:t>Perfuzia</w:t>
      </w:r>
    </w:p>
    <w:p w:rsidR="00704714" w:rsidRPr="00337F8E" w:rsidRDefault="00704714" w:rsidP="00903BC3">
      <w:pPr>
        <w:numPr>
          <w:ilvl w:val="0"/>
          <w:numId w:val="3"/>
        </w:numPr>
        <w:spacing w:after="0" w:line="240" w:lineRule="auto"/>
        <w:ind w:firstLine="0"/>
        <w:rPr>
          <w:lang w:val="ro-RO"/>
        </w:rPr>
      </w:pPr>
      <w:r>
        <w:rPr>
          <w:lang w:val="ro-RO"/>
        </w:rPr>
        <w:t xml:space="preserve">Transfuzia </w:t>
      </w:r>
    </w:p>
    <w:p w:rsidR="00903BC3" w:rsidRPr="00337F8E" w:rsidRDefault="00903BC3" w:rsidP="00704714">
      <w:pPr>
        <w:spacing w:after="0" w:line="240" w:lineRule="auto"/>
        <w:ind w:left="360"/>
        <w:rPr>
          <w:lang w:val="ro-RO"/>
        </w:rPr>
      </w:pPr>
    </w:p>
    <w:p w:rsidR="00903BC3" w:rsidRPr="001B41E5" w:rsidRDefault="00704714" w:rsidP="00903BC3">
      <w:pPr>
        <w:pStyle w:val="BodyText"/>
      </w:pPr>
      <w:r>
        <w:rPr>
          <w:b/>
        </w:rPr>
        <w:t>III</w:t>
      </w:r>
      <w:r w:rsidR="00903BC3" w:rsidRPr="008F6BBF">
        <w:rPr>
          <w:b/>
        </w:rPr>
        <w:t xml:space="preserve">. </w:t>
      </w:r>
      <w:proofErr w:type="spellStart"/>
      <w:r w:rsidR="00903BC3" w:rsidRPr="008F6BBF">
        <w:rPr>
          <w:b/>
        </w:rPr>
        <w:t>Rolul</w:t>
      </w:r>
      <w:proofErr w:type="spellEnd"/>
      <w:r w:rsidR="00903BC3" w:rsidRPr="008F6BBF">
        <w:rPr>
          <w:b/>
        </w:rPr>
        <w:t xml:space="preserve"> </w:t>
      </w:r>
      <w:proofErr w:type="spellStart"/>
      <w:r w:rsidR="00903BC3" w:rsidRPr="008F6BBF">
        <w:rPr>
          <w:b/>
        </w:rPr>
        <w:t>asistentului</w:t>
      </w:r>
      <w:proofErr w:type="spellEnd"/>
      <w:r w:rsidR="00903BC3" w:rsidRPr="008F6BBF">
        <w:rPr>
          <w:b/>
        </w:rPr>
        <w:t xml:space="preserve"> medical </w:t>
      </w:r>
      <w:proofErr w:type="spellStart"/>
      <w:r w:rsidR="00903BC3" w:rsidRPr="008F6BBF">
        <w:rPr>
          <w:b/>
        </w:rPr>
        <w:t>în</w:t>
      </w:r>
      <w:proofErr w:type="spellEnd"/>
      <w:r w:rsidR="00903BC3" w:rsidRPr="008F6BBF">
        <w:rPr>
          <w:b/>
        </w:rPr>
        <w:t xml:space="preserve"> </w:t>
      </w:r>
      <w:proofErr w:type="spellStart"/>
      <w:r w:rsidR="00903BC3" w:rsidRPr="008F6BBF">
        <w:rPr>
          <w:b/>
        </w:rPr>
        <w:t>pregătirea</w:t>
      </w:r>
      <w:proofErr w:type="gramStart"/>
      <w:r w:rsidR="001B41E5">
        <w:rPr>
          <w:b/>
        </w:rPr>
        <w:t>,efectuarea</w:t>
      </w:r>
      <w:proofErr w:type="spellEnd"/>
      <w:proofErr w:type="gramEnd"/>
      <w:r w:rsidR="001B41E5">
        <w:rPr>
          <w:b/>
        </w:rPr>
        <w:t xml:space="preserve"> </w:t>
      </w:r>
      <w:proofErr w:type="spellStart"/>
      <w:r w:rsidR="001B41E5">
        <w:rPr>
          <w:b/>
        </w:rPr>
        <w:t>sau</w:t>
      </w:r>
      <w:proofErr w:type="spellEnd"/>
      <w:r w:rsidR="00903BC3" w:rsidRPr="008F6BBF">
        <w:rPr>
          <w:b/>
        </w:rPr>
        <w:t xml:space="preserve"> </w:t>
      </w:r>
      <w:proofErr w:type="spellStart"/>
      <w:r w:rsidR="001D2772">
        <w:rPr>
          <w:b/>
        </w:rPr>
        <w:t>asistarea</w:t>
      </w:r>
      <w:proofErr w:type="spellEnd"/>
      <w:r w:rsidR="001D2772">
        <w:rPr>
          <w:b/>
        </w:rPr>
        <w:t xml:space="preserve"> </w:t>
      </w:r>
      <w:proofErr w:type="spellStart"/>
      <w:r w:rsidR="001D2772">
        <w:rPr>
          <w:b/>
        </w:rPr>
        <w:t>examenelor</w:t>
      </w:r>
      <w:proofErr w:type="spellEnd"/>
      <w:r w:rsidR="001D2772">
        <w:rPr>
          <w:b/>
        </w:rPr>
        <w:t xml:space="preserve"> </w:t>
      </w:r>
      <w:proofErr w:type="spellStart"/>
      <w:r w:rsidR="00903BC3" w:rsidRPr="008F6BBF">
        <w:rPr>
          <w:b/>
        </w:rPr>
        <w:t>paraclinice</w:t>
      </w:r>
      <w:proofErr w:type="spellEnd"/>
      <w:r w:rsidR="001B41E5">
        <w:t xml:space="preserve"> ,</w:t>
      </w:r>
      <w:proofErr w:type="spellStart"/>
      <w:r w:rsidR="001B41E5">
        <w:t>pag</w:t>
      </w:r>
      <w:proofErr w:type="spellEnd"/>
      <w:r w:rsidR="001B41E5">
        <w:t>. 484-489, 489-523,524-572 (3)</w:t>
      </w:r>
    </w:p>
    <w:p w:rsidR="001D2772" w:rsidRDefault="001D2772" w:rsidP="001D2772">
      <w:pPr>
        <w:pStyle w:val="BodyText"/>
        <w:numPr>
          <w:ilvl w:val="0"/>
          <w:numId w:val="8"/>
        </w:numPr>
      </w:pPr>
      <w:proofErr w:type="spellStart"/>
      <w:r>
        <w:t>Efectuarea</w:t>
      </w:r>
      <w:proofErr w:type="spellEnd"/>
      <w:r>
        <w:t xml:space="preserve"> </w:t>
      </w:r>
      <w:proofErr w:type="spellStart"/>
      <w:r>
        <w:t>punctiei</w:t>
      </w:r>
      <w:proofErr w:type="spellEnd"/>
      <w:r>
        <w:t xml:space="preserve"> </w:t>
      </w:r>
      <w:proofErr w:type="spellStart"/>
      <w:r>
        <w:t>venoase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recoltarea</w:t>
      </w:r>
      <w:proofErr w:type="spellEnd"/>
      <w:r>
        <w:t xml:space="preserve"> </w:t>
      </w:r>
      <w:proofErr w:type="spellStart"/>
      <w:r>
        <w:t>probelor</w:t>
      </w:r>
      <w:proofErr w:type="spellEnd"/>
      <w:r>
        <w:t xml:space="preserve"> de </w:t>
      </w:r>
      <w:proofErr w:type="spellStart"/>
      <w:r>
        <w:t>sange</w:t>
      </w:r>
      <w:proofErr w:type="spellEnd"/>
    </w:p>
    <w:p w:rsidR="001D2772" w:rsidRPr="001D2772" w:rsidRDefault="001D2772" w:rsidP="001D2772">
      <w:pPr>
        <w:pStyle w:val="BodyText"/>
        <w:numPr>
          <w:ilvl w:val="0"/>
          <w:numId w:val="8"/>
        </w:numPr>
      </w:pPr>
      <w:r>
        <w:rPr>
          <w:lang w:val="ro-RO"/>
        </w:rPr>
        <w:t>E</w:t>
      </w:r>
      <w:r w:rsidR="00903BC3" w:rsidRPr="00903BC3">
        <w:rPr>
          <w:lang w:val="ro-RO"/>
        </w:rPr>
        <w:t>fectuarea sondajel</w:t>
      </w:r>
      <w:r>
        <w:rPr>
          <w:lang w:val="ro-RO"/>
        </w:rPr>
        <w:t>or şi spălăturilor</w:t>
      </w:r>
    </w:p>
    <w:p w:rsidR="001D2772" w:rsidRPr="009D3463" w:rsidRDefault="001D2772" w:rsidP="00FC3E80">
      <w:pPr>
        <w:pStyle w:val="BodyText"/>
        <w:numPr>
          <w:ilvl w:val="0"/>
          <w:numId w:val="8"/>
        </w:numPr>
      </w:pPr>
      <w:r>
        <w:rPr>
          <w:lang w:val="ro-RO"/>
        </w:rPr>
        <w:t>P</w:t>
      </w:r>
      <w:r w:rsidR="00903BC3" w:rsidRPr="001D2772">
        <w:rPr>
          <w:lang w:val="ro-RO"/>
        </w:rPr>
        <w:t>articiparea la puncţii.</w:t>
      </w:r>
    </w:p>
    <w:p w:rsidR="001D2772" w:rsidRPr="007E2362" w:rsidRDefault="007E2362" w:rsidP="007E2362">
      <w:pPr>
        <w:tabs>
          <w:tab w:val="num" w:pos="360"/>
        </w:tabs>
        <w:spacing w:line="240" w:lineRule="auto"/>
        <w:ind w:left="360" w:hanging="360"/>
        <w:rPr>
          <w:rFonts w:ascii="Times New Roman" w:hAnsi="Times New Roman"/>
          <w:b/>
          <w:sz w:val="24"/>
          <w:szCs w:val="24"/>
          <w:u w:val="single"/>
          <w:lang w:val="it-IT"/>
        </w:rPr>
      </w:pPr>
      <w:r>
        <w:rPr>
          <w:rFonts w:ascii="Times New Roman" w:hAnsi="Times New Roman"/>
          <w:b/>
          <w:sz w:val="24"/>
          <w:szCs w:val="24"/>
          <w:u w:val="single"/>
          <w:lang w:val="it-IT"/>
        </w:rPr>
        <w:t>Bibliografie</w:t>
      </w:r>
    </w:p>
    <w:p w:rsidR="001D2772" w:rsidRPr="00730E0C" w:rsidRDefault="001D2772" w:rsidP="001D2772">
      <w:pPr>
        <w:numPr>
          <w:ilvl w:val="0"/>
          <w:numId w:val="9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  <w:u w:val="single"/>
          <w:lang w:val="it-IT"/>
        </w:rPr>
      </w:pPr>
      <w:proofErr w:type="spellStart"/>
      <w:r w:rsidRPr="009B3D46">
        <w:rPr>
          <w:rFonts w:ascii="Times New Roman" w:hAnsi="Times New Roman"/>
          <w:i/>
          <w:sz w:val="24"/>
          <w:szCs w:val="24"/>
          <w:lang w:val="fr-FR"/>
        </w:rPr>
        <w:t>Marcean</w:t>
      </w:r>
      <w:proofErr w:type="spellEnd"/>
      <w:r w:rsidRPr="009B3D46">
        <w:rPr>
          <w:rFonts w:ascii="Times New Roman" w:hAnsi="Times New Roman"/>
          <w:i/>
          <w:sz w:val="24"/>
          <w:szCs w:val="24"/>
          <w:lang w:val="fr-FR"/>
        </w:rPr>
        <w:t xml:space="preserve">, C. </w:t>
      </w:r>
      <w:proofErr w:type="spellStart"/>
      <w:r w:rsidRPr="009B3D46">
        <w:rPr>
          <w:rFonts w:ascii="Times New Roman" w:hAnsi="Times New Roman"/>
          <w:i/>
          <w:sz w:val="24"/>
          <w:szCs w:val="24"/>
          <w:lang w:val="fr-FR"/>
        </w:rPr>
        <w:t>Tratat</w:t>
      </w:r>
      <w:proofErr w:type="spellEnd"/>
      <w:r w:rsidRPr="009B3D46">
        <w:rPr>
          <w:rFonts w:ascii="Times New Roman" w:hAnsi="Times New Roman"/>
          <w:i/>
          <w:sz w:val="24"/>
          <w:szCs w:val="24"/>
          <w:lang w:val="fr-FR"/>
        </w:rPr>
        <w:t xml:space="preserve"> de Nursing. </w:t>
      </w:r>
      <w:r w:rsidRPr="009B3D46">
        <w:rPr>
          <w:rFonts w:ascii="Times New Roman" w:hAnsi="Times New Roman"/>
          <w:i/>
          <w:sz w:val="24"/>
          <w:szCs w:val="24"/>
          <w:lang w:val="it-IT"/>
        </w:rPr>
        <w:t>Îngrijirea omului sănătos şi bolnav. Editura Medicală, Bucureşti</w:t>
      </w:r>
      <w:r>
        <w:rPr>
          <w:rFonts w:ascii="Times New Roman" w:hAnsi="Times New Roman"/>
          <w:i/>
          <w:sz w:val="24"/>
          <w:szCs w:val="24"/>
          <w:lang w:val="it-IT"/>
        </w:rPr>
        <w:t>,</w:t>
      </w:r>
      <w:r w:rsidRPr="009B3D46">
        <w:rPr>
          <w:rFonts w:ascii="Times New Roman" w:hAnsi="Times New Roman"/>
          <w:i/>
          <w:sz w:val="24"/>
          <w:szCs w:val="24"/>
          <w:lang w:val="it-IT"/>
        </w:rPr>
        <w:t xml:space="preserve"> 2010</w:t>
      </w:r>
      <w:r>
        <w:rPr>
          <w:rFonts w:ascii="Times New Roman" w:hAnsi="Times New Roman"/>
          <w:i/>
          <w:sz w:val="24"/>
          <w:szCs w:val="24"/>
          <w:lang w:val="it-IT"/>
        </w:rPr>
        <w:t>.</w:t>
      </w:r>
    </w:p>
    <w:p w:rsidR="001D2772" w:rsidRPr="00DF22B6" w:rsidRDefault="001D2772" w:rsidP="001D2772">
      <w:pPr>
        <w:numPr>
          <w:ilvl w:val="0"/>
          <w:numId w:val="9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  <w:u w:val="single"/>
          <w:lang w:val="it-IT"/>
        </w:rPr>
      </w:pPr>
      <w:proofErr w:type="spellStart"/>
      <w:r w:rsidRPr="00DF22B6">
        <w:rPr>
          <w:rFonts w:ascii="Times New Roman" w:hAnsi="Times New Roman"/>
          <w:i/>
          <w:sz w:val="24"/>
          <w:szCs w:val="24"/>
          <w:lang w:val="fr-FR"/>
        </w:rPr>
        <w:t>Marcean</w:t>
      </w:r>
      <w:proofErr w:type="spellEnd"/>
      <w:r w:rsidRPr="00DF22B6">
        <w:rPr>
          <w:rFonts w:ascii="Times New Roman" w:hAnsi="Times New Roman"/>
          <w:i/>
          <w:sz w:val="24"/>
          <w:szCs w:val="24"/>
          <w:lang w:val="fr-FR"/>
        </w:rPr>
        <w:t>, C.</w:t>
      </w:r>
      <w:proofErr w:type="gramStart"/>
      <w:r w:rsidRPr="00DF22B6">
        <w:rPr>
          <w:rFonts w:ascii="Times New Roman" w:hAnsi="Times New Roman"/>
          <w:i/>
          <w:sz w:val="24"/>
          <w:szCs w:val="24"/>
          <w:lang w:val="fr-FR"/>
        </w:rPr>
        <w:t>,</w:t>
      </w:r>
      <w:proofErr w:type="spellStart"/>
      <w:r w:rsidRPr="00DF22B6">
        <w:rPr>
          <w:rFonts w:ascii="Times New Roman" w:hAnsi="Times New Roman"/>
          <w:i/>
          <w:sz w:val="24"/>
          <w:szCs w:val="24"/>
          <w:lang w:val="fr-FR"/>
        </w:rPr>
        <w:t>Mihăilescu,V.Pediatrie</w:t>
      </w:r>
      <w:proofErr w:type="spellEnd"/>
      <w:proofErr w:type="gramEnd"/>
      <w:r w:rsidRPr="00DF22B6">
        <w:rPr>
          <w:rFonts w:ascii="Times New Roman" w:hAnsi="Times New Roman"/>
          <w:i/>
          <w:sz w:val="24"/>
          <w:szCs w:val="24"/>
          <w:lang w:val="fr-FR"/>
        </w:rPr>
        <w:t xml:space="preserve"> si </w:t>
      </w:r>
      <w:proofErr w:type="spellStart"/>
      <w:r w:rsidRPr="00DF22B6">
        <w:rPr>
          <w:rFonts w:ascii="Times New Roman" w:hAnsi="Times New Roman"/>
          <w:i/>
          <w:sz w:val="24"/>
          <w:szCs w:val="24"/>
          <w:lang w:val="fr-FR"/>
        </w:rPr>
        <w:t>puericultură</w:t>
      </w:r>
      <w:proofErr w:type="spellEnd"/>
      <w:r w:rsidRPr="00DF22B6">
        <w:rPr>
          <w:rFonts w:ascii="Times New Roman" w:hAnsi="Times New Roman"/>
          <w:i/>
          <w:sz w:val="24"/>
          <w:szCs w:val="24"/>
          <w:lang w:val="fr-FR"/>
        </w:rPr>
        <w:t xml:space="preserve">. </w:t>
      </w:r>
      <w:r w:rsidRPr="00DF22B6">
        <w:rPr>
          <w:rFonts w:ascii="Times New Roman" w:hAnsi="Times New Roman"/>
          <w:i/>
          <w:sz w:val="24"/>
          <w:szCs w:val="24"/>
          <w:lang w:val="it-IT"/>
        </w:rPr>
        <w:t>Editura Medicală, Bucureşti, 2013.</w:t>
      </w:r>
    </w:p>
    <w:p w:rsidR="001D2772" w:rsidRPr="00330B6A" w:rsidRDefault="001D2772" w:rsidP="001D2772">
      <w:pPr>
        <w:numPr>
          <w:ilvl w:val="0"/>
          <w:numId w:val="9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  <w:u w:val="single"/>
          <w:lang w:val="it-IT"/>
        </w:rPr>
      </w:pPr>
      <w:r>
        <w:rPr>
          <w:rFonts w:ascii="Times New Roman" w:hAnsi="Times New Roman"/>
          <w:i/>
          <w:sz w:val="24"/>
          <w:szCs w:val="24"/>
          <w:lang w:val="it-IT"/>
        </w:rPr>
        <w:t>Mozeş, C. Tehnica î</w:t>
      </w:r>
      <w:r w:rsidRPr="00330B6A">
        <w:rPr>
          <w:rFonts w:ascii="Times New Roman" w:hAnsi="Times New Roman"/>
          <w:i/>
          <w:sz w:val="24"/>
          <w:szCs w:val="24"/>
          <w:lang w:val="it-IT"/>
        </w:rPr>
        <w:t>ngrijirii bolnavului .  Editura Medicală, Bucureşti</w:t>
      </w:r>
      <w:r>
        <w:rPr>
          <w:rFonts w:ascii="Times New Roman" w:hAnsi="Times New Roman"/>
          <w:i/>
          <w:sz w:val="24"/>
          <w:szCs w:val="24"/>
          <w:lang w:val="it-IT"/>
        </w:rPr>
        <w:t>,</w:t>
      </w:r>
      <w:r w:rsidRPr="00330B6A">
        <w:rPr>
          <w:rFonts w:ascii="Times New Roman" w:hAnsi="Times New Roman"/>
          <w:i/>
          <w:sz w:val="24"/>
          <w:szCs w:val="24"/>
          <w:lang w:val="it-IT"/>
        </w:rPr>
        <w:t xml:space="preserve"> 2007</w:t>
      </w:r>
      <w:r>
        <w:rPr>
          <w:rFonts w:ascii="Times New Roman" w:hAnsi="Times New Roman"/>
          <w:i/>
          <w:sz w:val="24"/>
          <w:szCs w:val="24"/>
          <w:lang w:val="it-IT"/>
        </w:rPr>
        <w:t>.</w:t>
      </w:r>
    </w:p>
    <w:p w:rsidR="009D3463" w:rsidRDefault="009D3463" w:rsidP="0084312E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it-IT"/>
        </w:rPr>
      </w:pPr>
    </w:p>
    <w:p w:rsidR="0084312E" w:rsidRDefault="0084312E" w:rsidP="0084312E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it-IT"/>
        </w:rPr>
      </w:pPr>
    </w:p>
    <w:p w:rsidR="0084312E" w:rsidRDefault="00DF22B6" w:rsidP="00DF22B6">
      <w:pPr>
        <w:ind w:firstLine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III. </w:t>
      </w:r>
      <w:proofErr w:type="spellStart"/>
      <w:r>
        <w:rPr>
          <w:rFonts w:ascii="Arial" w:hAnsi="Arial" w:cs="Arial"/>
          <w:b/>
          <w:sz w:val="28"/>
          <w:szCs w:val="28"/>
        </w:rPr>
        <w:t>Proba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didactica</w:t>
      </w:r>
      <w:proofErr w:type="spellEnd"/>
    </w:p>
    <w:p w:rsidR="0084312E" w:rsidRPr="00B476B1" w:rsidRDefault="0084312E" w:rsidP="00B476B1">
      <w:pPr>
        <w:pStyle w:val="BodyText"/>
        <w:numPr>
          <w:ilvl w:val="0"/>
          <w:numId w:val="13"/>
        </w:numPr>
        <w:rPr>
          <w:b/>
        </w:rPr>
      </w:pPr>
      <w:proofErr w:type="spellStart"/>
      <w:r w:rsidRPr="00B476B1">
        <w:rPr>
          <w:b/>
        </w:rPr>
        <w:t>Profesiunea</w:t>
      </w:r>
      <w:proofErr w:type="spellEnd"/>
      <w:r w:rsidRPr="00B476B1">
        <w:rPr>
          <w:b/>
        </w:rPr>
        <w:t xml:space="preserve"> de </w:t>
      </w:r>
      <w:proofErr w:type="spellStart"/>
      <w:r w:rsidRPr="00B476B1">
        <w:rPr>
          <w:b/>
        </w:rPr>
        <w:t>asistent</w:t>
      </w:r>
      <w:proofErr w:type="spellEnd"/>
      <w:r w:rsidRPr="00B476B1">
        <w:rPr>
          <w:b/>
        </w:rPr>
        <w:t xml:space="preserve"> medical</w:t>
      </w:r>
      <w:r w:rsidR="00B476B1">
        <w:rPr>
          <w:b/>
        </w:rPr>
        <w:t xml:space="preserve"> </w:t>
      </w:r>
      <w:r w:rsidR="00B476B1">
        <w:t>,pag.25-28 (1) ,</w:t>
      </w:r>
      <w:proofErr w:type="spellStart"/>
      <w:r w:rsidR="00B476B1">
        <w:t>pag</w:t>
      </w:r>
      <w:proofErr w:type="spellEnd"/>
      <w:r w:rsidR="00B476B1">
        <w:t xml:space="preserve"> 15-63 (3)</w:t>
      </w:r>
    </w:p>
    <w:p w:rsidR="00B476B1" w:rsidRDefault="0084312E" w:rsidP="00670692">
      <w:pPr>
        <w:numPr>
          <w:ilvl w:val="0"/>
          <w:numId w:val="1"/>
        </w:numPr>
        <w:tabs>
          <w:tab w:val="clear" w:pos="360"/>
          <w:tab w:val="num" w:pos="993"/>
        </w:tabs>
        <w:spacing w:after="0" w:line="240" w:lineRule="auto"/>
        <w:ind w:firstLine="491"/>
        <w:rPr>
          <w:rFonts w:ascii="Times New Roman" w:hAnsi="Times New Roman"/>
          <w:sz w:val="24"/>
          <w:szCs w:val="24"/>
          <w:lang w:val="ro-RO"/>
        </w:rPr>
      </w:pPr>
      <w:r w:rsidRPr="00B476B1">
        <w:rPr>
          <w:rFonts w:ascii="Times New Roman" w:hAnsi="Times New Roman"/>
          <w:sz w:val="24"/>
          <w:szCs w:val="24"/>
          <w:lang w:val="ro-RO"/>
        </w:rPr>
        <w:t>locul d</w:t>
      </w:r>
      <w:r w:rsidR="00597EB1">
        <w:rPr>
          <w:rFonts w:ascii="Times New Roman" w:hAnsi="Times New Roman"/>
          <w:sz w:val="24"/>
          <w:szCs w:val="24"/>
          <w:lang w:val="ro-RO"/>
        </w:rPr>
        <w:t>e muncă al asistentului medical</w:t>
      </w:r>
    </w:p>
    <w:p w:rsidR="00597EB1" w:rsidRPr="00597EB1" w:rsidRDefault="00597EB1" w:rsidP="00670692">
      <w:pPr>
        <w:numPr>
          <w:ilvl w:val="0"/>
          <w:numId w:val="1"/>
        </w:numPr>
        <w:tabs>
          <w:tab w:val="clear" w:pos="360"/>
          <w:tab w:val="num" w:pos="993"/>
        </w:tabs>
        <w:spacing w:after="0" w:line="240" w:lineRule="auto"/>
        <w:ind w:firstLine="491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funcţii şi responsabilităţi</w:t>
      </w:r>
    </w:p>
    <w:p w:rsidR="00597EB1" w:rsidRPr="00597EB1" w:rsidRDefault="00597EB1" w:rsidP="00597EB1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Stiința Nursingului și Nursingul ca activitate profesională </w:t>
      </w:r>
      <w:r>
        <w:rPr>
          <w:rFonts w:ascii="Times New Roman" w:hAnsi="Times New Roman"/>
          <w:sz w:val="24"/>
          <w:szCs w:val="24"/>
          <w:lang w:val="ro-RO"/>
        </w:rPr>
        <w:t>, pag. 39-42 (2)</w:t>
      </w:r>
    </w:p>
    <w:p w:rsidR="00597EB1" w:rsidRPr="00597EB1" w:rsidRDefault="00B476B1" w:rsidP="00597EB1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597EB1">
        <w:rPr>
          <w:rFonts w:ascii="Times New Roman" w:hAnsi="Times New Roman"/>
          <w:b/>
          <w:sz w:val="24"/>
          <w:szCs w:val="24"/>
          <w:lang w:val="ro-RO"/>
        </w:rPr>
        <w:t>C</w:t>
      </w:r>
      <w:r w:rsidR="0084312E" w:rsidRPr="00597EB1">
        <w:rPr>
          <w:rFonts w:ascii="Times New Roman" w:hAnsi="Times New Roman"/>
          <w:b/>
          <w:sz w:val="24"/>
          <w:szCs w:val="24"/>
          <w:lang w:val="ro-RO"/>
        </w:rPr>
        <w:t>oncepte şi teorii</w:t>
      </w:r>
      <w:r w:rsidR="00597EB1" w:rsidRPr="00597EB1">
        <w:rPr>
          <w:rFonts w:ascii="Times New Roman" w:hAnsi="Times New Roman"/>
          <w:b/>
          <w:sz w:val="24"/>
          <w:szCs w:val="24"/>
          <w:lang w:val="ro-RO"/>
        </w:rPr>
        <w:t xml:space="preserve"> in Nursing </w:t>
      </w:r>
      <w:r w:rsidR="00597EB1" w:rsidRPr="00597EB1">
        <w:rPr>
          <w:rFonts w:ascii="Times New Roman" w:hAnsi="Times New Roman"/>
          <w:sz w:val="24"/>
          <w:szCs w:val="24"/>
          <w:lang w:val="ro-RO"/>
        </w:rPr>
        <w:t>,pag.</w:t>
      </w:r>
      <w:r w:rsidR="0084312E" w:rsidRPr="00597EB1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597EB1" w:rsidRPr="00597EB1">
        <w:rPr>
          <w:rFonts w:ascii="Times New Roman" w:hAnsi="Times New Roman"/>
          <w:sz w:val="24"/>
          <w:szCs w:val="24"/>
          <w:lang w:val="ro-RO"/>
        </w:rPr>
        <w:t>43-57 (2)</w:t>
      </w:r>
    </w:p>
    <w:p w:rsidR="0084312E" w:rsidRPr="008B1079" w:rsidRDefault="00597EB1" w:rsidP="00B476B1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</w:t>
      </w:r>
      <w:r w:rsidR="0084312E" w:rsidRPr="00B476B1">
        <w:rPr>
          <w:rFonts w:ascii="Times New Roman" w:hAnsi="Times New Roman"/>
          <w:b/>
          <w:sz w:val="24"/>
          <w:szCs w:val="24"/>
          <w:lang w:val="ro-RO"/>
        </w:rPr>
        <w:t>rocesul de îngrijire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(P</w:t>
      </w:r>
      <w:r w:rsidRPr="00B476B1">
        <w:rPr>
          <w:rFonts w:ascii="Times New Roman" w:hAnsi="Times New Roman"/>
          <w:b/>
          <w:sz w:val="24"/>
          <w:szCs w:val="24"/>
          <w:lang w:val="ro-RO"/>
        </w:rPr>
        <w:t>rocesul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de Nursing ) </w:t>
      </w:r>
      <w:r>
        <w:rPr>
          <w:rFonts w:ascii="Times New Roman" w:hAnsi="Times New Roman"/>
          <w:sz w:val="24"/>
          <w:szCs w:val="24"/>
          <w:lang w:val="ro-RO"/>
        </w:rPr>
        <w:t>, pag. 79-87 (2)</w:t>
      </w:r>
    </w:p>
    <w:p w:rsidR="008B1079" w:rsidRDefault="008B1079" w:rsidP="00B476B1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Nevoia de comunica cu semenii </w:t>
      </w:r>
      <w:r>
        <w:rPr>
          <w:rFonts w:ascii="Times New Roman" w:hAnsi="Times New Roman"/>
          <w:sz w:val="24"/>
          <w:szCs w:val="24"/>
          <w:lang w:val="ro-RO"/>
        </w:rPr>
        <w:t>, pag. 89-102</w:t>
      </w:r>
      <w:r w:rsidR="009379DF">
        <w:rPr>
          <w:rFonts w:ascii="Times New Roman" w:hAnsi="Times New Roman"/>
          <w:sz w:val="24"/>
          <w:szCs w:val="24"/>
          <w:lang w:val="ro-RO"/>
        </w:rPr>
        <w:t xml:space="preserve"> (2)</w:t>
      </w:r>
    </w:p>
    <w:p w:rsidR="008B1079" w:rsidRDefault="008B1079" w:rsidP="00B476B1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Nevoia de a respira </w:t>
      </w:r>
      <w:r w:rsidR="009D3463">
        <w:rPr>
          <w:rFonts w:ascii="Times New Roman" w:hAnsi="Times New Roman"/>
          <w:sz w:val="24"/>
          <w:szCs w:val="24"/>
          <w:lang w:val="ro-RO"/>
        </w:rPr>
        <w:t>, pag. 103-133</w:t>
      </w:r>
      <w:r w:rsidR="009379DF">
        <w:rPr>
          <w:rFonts w:ascii="Times New Roman" w:hAnsi="Times New Roman"/>
          <w:sz w:val="24"/>
          <w:szCs w:val="24"/>
          <w:lang w:val="ro-RO"/>
        </w:rPr>
        <w:t xml:space="preserve"> (2)</w:t>
      </w:r>
    </w:p>
    <w:p w:rsidR="008B1079" w:rsidRDefault="008B1079" w:rsidP="00B476B1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Nevoia de a avea o circulatie adecvată </w:t>
      </w:r>
      <w:r>
        <w:rPr>
          <w:rFonts w:ascii="Times New Roman" w:hAnsi="Times New Roman"/>
          <w:sz w:val="24"/>
          <w:szCs w:val="24"/>
          <w:lang w:val="ro-RO"/>
        </w:rPr>
        <w:t>,pag. 135-160</w:t>
      </w:r>
      <w:r w:rsidR="009379DF">
        <w:rPr>
          <w:rFonts w:ascii="Times New Roman" w:hAnsi="Times New Roman"/>
          <w:sz w:val="24"/>
          <w:szCs w:val="24"/>
          <w:lang w:val="ro-RO"/>
        </w:rPr>
        <w:t xml:space="preserve"> (2)</w:t>
      </w:r>
    </w:p>
    <w:p w:rsidR="008B1079" w:rsidRDefault="008B1079" w:rsidP="00B476B1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Nevoia de a-și mentine temperatura în limite normale</w:t>
      </w:r>
      <w:r w:rsidR="009D3463">
        <w:rPr>
          <w:rFonts w:ascii="Times New Roman" w:hAnsi="Times New Roman"/>
          <w:sz w:val="24"/>
          <w:szCs w:val="24"/>
          <w:lang w:val="ro-RO"/>
        </w:rPr>
        <w:t xml:space="preserve"> , pag.161-181</w:t>
      </w:r>
      <w:r w:rsidR="009379DF">
        <w:rPr>
          <w:rFonts w:ascii="Times New Roman" w:hAnsi="Times New Roman"/>
          <w:sz w:val="24"/>
          <w:szCs w:val="24"/>
          <w:lang w:val="ro-RO"/>
        </w:rPr>
        <w:t xml:space="preserve"> (2)</w:t>
      </w:r>
    </w:p>
    <w:p w:rsidR="008B1079" w:rsidRDefault="008B1079" w:rsidP="00B476B1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Nevoia de a se alimenta și a se hidrata</w:t>
      </w:r>
      <w:r w:rsidR="009D3463">
        <w:rPr>
          <w:rFonts w:ascii="Times New Roman" w:hAnsi="Times New Roman"/>
          <w:sz w:val="24"/>
          <w:szCs w:val="24"/>
          <w:lang w:val="ro-RO"/>
        </w:rPr>
        <w:t xml:space="preserve"> , pag.187-227</w:t>
      </w:r>
      <w:r w:rsidR="009379DF">
        <w:rPr>
          <w:rFonts w:ascii="Times New Roman" w:hAnsi="Times New Roman"/>
          <w:sz w:val="24"/>
          <w:szCs w:val="24"/>
          <w:lang w:val="ro-RO"/>
        </w:rPr>
        <w:t xml:space="preserve"> (2)</w:t>
      </w:r>
    </w:p>
    <w:p w:rsidR="008B1079" w:rsidRDefault="008B1079" w:rsidP="00B476B1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Nevoia de a elimina</w:t>
      </w:r>
      <w:r w:rsidR="009D3463">
        <w:rPr>
          <w:rFonts w:ascii="Times New Roman" w:hAnsi="Times New Roman"/>
          <w:sz w:val="24"/>
          <w:szCs w:val="24"/>
          <w:lang w:val="ro-RO"/>
        </w:rPr>
        <w:t xml:space="preserve"> , pag. 229-283</w:t>
      </w:r>
      <w:r w:rsidR="009379DF">
        <w:rPr>
          <w:rFonts w:ascii="Times New Roman" w:hAnsi="Times New Roman"/>
          <w:sz w:val="24"/>
          <w:szCs w:val="24"/>
          <w:lang w:val="ro-RO"/>
        </w:rPr>
        <w:t xml:space="preserve"> (2)</w:t>
      </w:r>
    </w:p>
    <w:p w:rsidR="008B1079" w:rsidRPr="00B476B1" w:rsidRDefault="008B1079" w:rsidP="00B476B1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Nevoia de a evita pericolele </w:t>
      </w:r>
      <w:r>
        <w:rPr>
          <w:rFonts w:ascii="Times New Roman" w:hAnsi="Times New Roman"/>
          <w:sz w:val="24"/>
          <w:szCs w:val="24"/>
          <w:lang w:val="ro-RO"/>
        </w:rPr>
        <w:t xml:space="preserve">,pag. 371-385 </w:t>
      </w:r>
      <w:r w:rsidR="009379DF">
        <w:rPr>
          <w:rFonts w:ascii="Times New Roman" w:hAnsi="Times New Roman"/>
          <w:sz w:val="24"/>
          <w:szCs w:val="24"/>
          <w:lang w:val="ro-RO"/>
        </w:rPr>
        <w:t xml:space="preserve"> (2)</w:t>
      </w:r>
    </w:p>
    <w:p w:rsidR="00B476B1" w:rsidRPr="00F052D5" w:rsidRDefault="00B476B1" w:rsidP="00B476B1">
      <w:pPr>
        <w:tabs>
          <w:tab w:val="num" w:pos="360"/>
        </w:tabs>
        <w:spacing w:line="240" w:lineRule="auto"/>
        <w:ind w:left="360" w:hanging="360"/>
        <w:rPr>
          <w:rFonts w:ascii="Times New Roman" w:hAnsi="Times New Roman"/>
          <w:b/>
          <w:sz w:val="24"/>
          <w:szCs w:val="24"/>
          <w:u w:val="single"/>
          <w:lang w:val="it-IT"/>
        </w:rPr>
      </w:pPr>
      <w:r w:rsidRPr="00F052D5">
        <w:rPr>
          <w:rFonts w:ascii="Times New Roman" w:hAnsi="Times New Roman"/>
          <w:b/>
          <w:sz w:val="24"/>
          <w:szCs w:val="24"/>
          <w:u w:val="single"/>
          <w:lang w:val="it-IT"/>
        </w:rPr>
        <w:lastRenderedPageBreak/>
        <w:t>Bibliografie</w:t>
      </w:r>
    </w:p>
    <w:p w:rsidR="00B476B1" w:rsidRPr="00F052D5" w:rsidRDefault="00B476B1" w:rsidP="00B476B1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u w:val="single"/>
          <w:lang w:val="it-IT"/>
        </w:rPr>
      </w:pPr>
      <w:r w:rsidRPr="00F052D5">
        <w:rPr>
          <w:rFonts w:ascii="Times New Roman" w:hAnsi="Times New Roman"/>
          <w:i/>
          <w:sz w:val="24"/>
          <w:szCs w:val="24"/>
          <w:lang w:val="it-IT"/>
        </w:rPr>
        <w:t>Borundel, C. Medicină  internă .  Editura  ALL, Bucureşti, 2009.</w:t>
      </w:r>
    </w:p>
    <w:p w:rsidR="00B476B1" w:rsidRPr="00F052D5" w:rsidRDefault="00B476B1" w:rsidP="00B476B1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u w:val="single"/>
          <w:lang w:val="it-IT"/>
        </w:rPr>
      </w:pPr>
      <w:proofErr w:type="spellStart"/>
      <w:r w:rsidRPr="00F052D5">
        <w:rPr>
          <w:rFonts w:ascii="Times New Roman" w:hAnsi="Times New Roman"/>
          <w:i/>
          <w:sz w:val="24"/>
          <w:szCs w:val="24"/>
          <w:lang w:val="fr-FR"/>
        </w:rPr>
        <w:t>Marcean</w:t>
      </w:r>
      <w:proofErr w:type="spellEnd"/>
      <w:r w:rsidRPr="00F052D5">
        <w:rPr>
          <w:rFonts w:ascii="Times New Roman" w:hAnsi="Times New Roman"/>
          <w:i/>
          <w:sz w:val="24"/>
          <w:szCs w:val="24"/>
          <w:lang w:val="fr-FR"/>
        </w:rPr>
        <w:t xml:space="preserve">, C. </w:t>
      </w:r>
      <w:proofErr w:type="spellStart"/>
      <w:r w:rsidRPr="00F052D5">
        <w:rPr>
          <w:rFonts w:ascii="Times New Roman" w:hAnsi="Times New Roman"/>
          <w:i/>
          <w:sz w:val="24"/>
          <w:szCs w:val="24"/>
          <w:lang w:val="fr-FR"/>
        </w:rPr>
        <w:t>Tratat</w:t>
      </w:r>
      <w:proofErr w:type="spellEnd"/>
      <w:r w:rsidRPr="00F052D5">
        <w:rPr>
          <w:rFonts w:ascii="Times New Roman" w:hAnsi="Times New Roman"/>
          <w:i/>
          <w:sz w:val="24"/>
          <w:szCs w:val="24"/>
          <w:lang w:val="fr-FR"/>
        </w:rPr>
        <w:t xml:space="preserve"> de Nursing. </w:t>
      </w:r>
      <w:r w:rsidRPr="00F052D5">
        <w:rPr>
          <w:rFonts w:ascii="Times New Roman" w:hAnsi="Times New Roman"/>
          <w:i/>
          <w:sz w:val="24"/>
          <w:szCs w:val="24"/>
          <w:lang w:val="it-IT"/>
        </w:rPr>
        <w:t>Îngrijirea omului sănătos şi bolnav. Editura Medicală, Bucureşti, 2010.</w:t>
      </w:r>
    </w:p>
    <w:p w:rsidR="00B476B1" w:rsidRPr="00F052D5" w:rsidRDefault="00B476B1" w:rsidP="00B476B1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u w:val="single"/>
          <w:lang w:val="it-IT"/>
        </w:rPr>
      </w:pPr>
      <w:r w:rsidRPr="00F052D5">
        <w:rPr>
          <w:rFonts w:ascii="Times New Roman" w:hAnsi="Times New Roman"/>
          <w:i/>
          <w:sz w:val="24"/>
          <w:szCs w:val="24"/>
          <w:lang w:val="it-IT"/>
        </w:rPr>
        <w:t>Mozeş, C. Tehnica îngrijirii bolnavului .  Editura Medicală, Bucureşti, 2007.</w:t>
      </w:r>
    </w:p>
    <w:p w:rsidR="0084312E" w:rsidRDefault="0084312E" w:rsidP="00FC3E80">
      <w:pPr>
        <w:rPr>
          <w:rFonts w:ascii="Arial" w:hAnsi="Arial" w:cs="Arial"/>
          <w:b/>
          <w:sz w:val="28"/>
          <w:szCs w:val="28"/>
        </w:rPr>
      </w:pPr>
    </w:p>
    <w:p w:rsidR="0084312E" w:rsidRDefault="0084312E" w:rsidP="00FC3E80">
      <w:pPr>
        <w:rPr>
          <w:rFonts w:ascii="Arial" w:hAnsi="Arial" w:cs="Arial"/>
          <w:b/>
          <w:sz w:val="28"/>
          <w:szCs w:val="28"/>
        </w:rPr>
      </w:pPr>
    </w:p>
    <w:p w:rsidR="0084312E" w:rsidRDefault="0084312E" w:rsidP="00FC3E80">
      <w:pPr>
        <w:rPr>
          <w:rFonts w:ascii="Arial" w:hAnsi="Arial" w:cs="Arial"/>
          <w:b/>
          <w:sz w:val="28"/>
          <w:szCs w:val="28"/>
        </w:rPr>
      </w:pPr>
    </w:p>
    <w:p w:rsidR="0084312E" w:rsidRDefault="0084312E" w:rsidP="00FC3E80">
      <w:pPr>
        <w:rPr>
          <w:rFonts w:ascii="Arial" w:hAnsi="Arial" w:cs="Arial"/>
          <w:b/>
          <w:sz w:val="28"/>
          <w:szCs w:val="28"/>
        </w:rPr>
      </w:pPr>
    </w:p>
    <w:p w:rsidR="0084312E" w:rsidRDefault="0084312E" w:rsidP="0084312E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it-IT"/>
        </w:rPr>
      </w:pPr>
    </w:p>
    <w:p w:rsidR="0084312E" w:rsidRDefault="0084312E" w:rsidP="0084312E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it-IT"/>
        </w:rPr>
      </w:pPr>
    </w:p>
    <w:sectPr w:rsidR="0084312E" w:rsidSect="00DF22B6">
      <w:pgSz w:w="11906" w:h="16838"/>
      <w:pgMar w:top="851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353FD"/>
    <w:multiLevelType w:val="hybridMultilevel"/>
    <w:tmpl w:val="1A162D44"/>
    <w:lvl w:ilvl="0" w:tplc="D5781C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B626D53"/>
    <w:multiLevelType w:val="hybridMultilevel"/>
    <w:tmpl w:val="9CBA38B6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12624A7"/>
    <w:multiLevelType w:val="hybridMultilevel"/>
    <w:tmpl w:val="B57A87BA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52323EB"/>
    <w:multiLevelType w:val="hybridMultilevel"/>
    <w:tmpl w:val="F04899D6"/>
    <w:lvl w:ilvl="0" w:tplc="00B2093E">
      <w:start w:val="1"/>
      <w:numFmt w:val="decimal"/>
      <w:lvlText w:val="%1."/>
      <w:lvlJc w:val="left"/>
      <w:pPr>
        <w:ind w:left="1080" w:hanging="360"/>
      </w:pPr>
      <w:rPr>
        <w:rFonts w:hint="default"/>
        <w:i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43377C"/>
    <w:multiLevelType w:val="hybridMultilevel"/>
    <w:tmpl w:val="9D10FABC"/>
    <w:lvl w:ilvl="0" w:tplc="C942914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B66468"/>
    <w:multiLevelType w:val="hybridMultilevel"/>
    <w:tmpl w:val="8D58ECA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B438CE"/>
    <w:multiLevelType w:val="hybridMultilevel"/>
    <w:tmpl w:val="F320A19A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B786E1F"/>
    <w:multiLevelType w:val="hybridMultilevel"/>
    <w:tmpl w:val="12F825CC"/>
    <w:lvl w:ilvl="0" w:tplc="8798406C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540320C"/>
    <w:multiLevelType w:val="hybridMultilevel"/>
    <w:tmpl w:val="F9AC08E6"/>
    <w:lvl w:ilvl="0" w:tplc="D1D2F9BA">
      <w:start w:val="1"/>
      <w:numFmt w:val="decimal"/>
      <w:lvlText w:val="%1."/>
      <w:lvlJc w:val="left"/>
      <w:pPr>
        <w:ind w:left="1080" w:hanging="360"/>
      </w:pPr>
      <w:rPr>
        <w:rFonts w:hint="default"/>
        <w:i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E44D8C"/>
    <w:multiLevelType w:val="hybridMultilevel"/>
    <w:tmpl w:val="519C5EE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EF80CC5"/>
    <w:multiLevelType w:val="hybridMultilevel"/>
    <w:tmpl w:val="2F147A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4E288D"/>
    <w:multiLevelType w:val="hybridMultilevel"/>
    <w:tmpl w:val="A544BDB4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A213C05"/>
    <w:multiLevelType w:val="hybridMultilevel"/>
    <w:tmpl w:val="382EBFE8"/>
    <w:lvl w:ilvl="0" w:tplc="DEDE99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46E63A1"/>
    <w:multiLevelType w:val="hybridMultilevel"/>
    <w:tmpl w:val="D44284B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12"/>
  </w:num>
  <w:num w:numId="5">
    <w:abstractNumId w:val="2"/>
  </w:num>
  <w:num w:numId="6">
    <w:abstractNumId w:val="1"/>
  </w:num>
  <w:num w:numId="7">
    <w:abstractNumId w:val="6"/>
  </w:num>
  <w:num w:numId="8">
    <w:abstractNumId w:val="13"/>
  </w:num>
  <w:num w:numId="9">
    <w:abstractNumId w:val="9"/>
  </w:num>
  <w:num w:numId="10">
    <w:abstractNumId w:val="10"/>
  </w:num>
  <w:num w:numId="11">
    <w:abstractNumId w:val="8"/>
  </w:num>
  <w:num w:numId="12">
    <w:abstractNumId w:val="4"/>
  </w:num>
  <w:num w:numId="13">
    <w:abstractNumId w:val="5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41F0"/>
    <w:rsid w:val="00002C63"/>
    <w:rsid w:val="00016726"/>
    <w:rsid w:val="000221FE"/>
    <w:rsid w:val="0003475C"/>
    <w:rsid w:val="00035A9F"/>
    <w:rsid w:val="00036A3D"/>
    <w:rsid w:val="00044791"/>
    <w:rsid w:val="0004667F"/>
    <w:rsid w:val="0004775F"/>
    <w:rsid w:val="00056AD0"/>
    <w:rsid w:val="000602D4"/>
    <w:rsid w:val="00071023"/>
    <w:rsid w:val="00083A13"/>
    <w:rsid w:val="00083A5A"/>
    <w:rsid w:val="00093A82"/>
    <w:rsid w:val="000944BB"/>
    <w:rsid w:val="000A05E6"/>
    <w:rsid w:val="000A3873"/>
    <w:rsid w:val="000B2876"/>
    <w:rsid w:val="000B573E"/>
    <w:rsid w:val="000B5EAD"/>
    <w:rsid w:val="000C0C63"/>
    <w:rsid w:val="000C11AF"/>
    <w:rsid w:val="000C2D99"/>
    <w:rsid w:val="000D3FA6"/>
    <w:rsid w:val="000D4741"/>
    <w:rsid w:val="000E6960"/>
    <w:rsid w:val="000E7194"/>
    <w:rsid w:val="000F3D9C"/>
    <w:rsid w:val="000F4EF2"/>
    <w:rsid w:val="0010578D"/>
    <w:rsid w:val="001149E8"/>
    <w:rsid w:val="00124281"/>
    <w:rsid w:val="001318EA"/>
    <w:rsid w:val="00134847"/>
    <w:rsid w:val="001358E3"/>
    <w:rsid w:val="001365F2"/>
    <w:rsid w:val="00140839"/>
    <w:rsid w:val="0014124A"/>
    <w:rsid w:val="00141575"/>
    <w:rsid w:val="00144E8C"/>
    <w:rsid w:val="0015225C"/>
    <w:rsid w:val="00156B13"/>
    <w:rsid w:val="0015780C"/>
    <w:rsid w:val="0016478E"/>
    <w:rsid w:val="00167A47"/>
    <w:rsid w:val="00175DF2"/>
    <w:rsid w:val="001856D0"/>
    <w:rsid w:val="0018629D"/>
    <w:rsid w:val="00187694"/>
    <w:rsid w:val="00187773"/>
    <w:rsid w:val="00190611"/>
    <w:rsid w:val="001973DE"/>
    <w:rsid w:val="001A579D"/>
    <w:rsid w:val="001B41E5"/>
    <w:rsid w:val="001B48D3"/>
    <w:rsid w:val="001B621E"/>
    <w:rsid w:val="001B76A5"/>
    <w:rsid w:val="001C2241"/>
    <w:rsid w:val="001C5942"/>
    <w:rsid w:val="001D18AF"/>
    <w:rsid w:val="001D2772"/>
    <w:rsid w:val="001E3434"/>
    <w:rsid w:val="001E5CEF"/>
    <w:rsid w:val="001E64CE"/>
    <w:rsid w:val="001F023E"/>
    <w:rsid w:val="001F148C"/>
    <w:rsid w:val="001F6454"/>
    <w:rsid w:val="002007E5"/>
    <w:rsid w:val="002032E4"/>
    <w:rsid w:val="00203D07"/>
    <w:rsid w:val="00205006"/>
    <w:rsid w:val="00205298"/>
    <w:rsid w:val="00213E58"/>
    <w:rsid w:val="00216148"/>
    <w:rsid w:val="002171C1"/>
    <w:rsid w:val="002232F6"/>
    <w:rsid w:val="002238FF"/>
    <w:rsid w:val="0023447A"/>
    <w:rsid w:val="00235340"/>
    <w:rsid w:val="00235A2B"/>
    <w:rsid w:val="002368D5"/>
    <w:rsid w:val="00243124"/>
    <w:rsid w:val="00250BF2"/>
    <w:rsid w:val="00255EF2"/>
    <w:rsid w:val="0025704C"/>
    <w:rsid w:val="0026211C"/>
    <w:rsid w:val="0026224A"/>
    <w:rsid w:val="0026410E"/>
    <w:rsid w:val="00264516"/>
    <w:rsid w:val="00265975"/>
    <w:rsid w:val="0027163E"/>
    <w:rsid w:val="0027466C"/>
    <w:rsid w:val="00274C0E"/>
    <w:rsid w:val="00294F97"/>
    <w:rsid w:val="002A5085"/>
    <w:rsid w:val="002B617D"/>
    <w:rsid w:val="002C44AB"/>
    <w:rsid w:val="002C7C20"/>
    <w:rsid w:val="002D5066"/>
    <w:rsid w:val="002E23EA"/>
    <w:rsid w:val="002E39C1"/>
    <w:rsid w:val="002E7BDA"/>
    <w:rsid w:val="002F11EF"/>
    <w:rsid w:val="002F26B9"/>
    <w:rsid w:val="002F7FF8"/>
    <w:rsid w:val="00307FB7"/>
    <w:rsid w:val="00310615"/>
    <w:rsid w:val="00313640"/>
    <w:rsid w:val="003156EE"/>
    <w:rsid w:val="0032701A"/>
    <w:rsid w:val="003323B0"/>
    <w:rsid w:val="00332796"/>
    <w:rsid w:val="003327D9"/>
    <w:rsid w:val="003421C2"/>
    <w:rsid w:val="00345C6A"/>
    <w:rsid w:val="00356D4F"/>
    <w:rsid w:val="00361529"/>
    <w:rsid w:val="00363B83"/>
    <w:rsid w:val="0038087C"/>
    <w:rsid w:val="00385873"/>
    <w:rsid w:val="0039253B"/>
    <w:rsid w:val="00397B74"/>
    <w:rsid w:val="003B498F"/>
    <w:rsid w:val="003C0C8D"/>
    <w:rsid w:val="003C287B"/>
    <w:rsid w:val="003C3A59"/>
    <w:rsid w:val="003C7FAB"/>
    <w:rsid w:val="003D2D27"/>
    <w:rsid w:val="003E19A5"/>
    <w:rsid w:val="003E5D61"/>
    <w:rsid w:val="00402B69"/>
    <w:rsid w:val="00403AA4"/>
    <w:rsid w:val="00407D0F"/>
    <w:rsid w:val="00425260"/>
    <w:rsid w:val="00425F0B"/>
    <w:rsid w:val="0043311F"/>
    <w:rsid w:val="00433984"/>
    <w:rsid w:val="0044042F"/>
    <w:rsid w:val="004451AE"/>
    <w:rsid w:val="004466E9"/>
    <w:rsid w:val="00450762"/>
    <w:rsid w:val="00450801"/>
    <w:rsid w:val="00457096"/>
    <w:rsid w:val="00457D65"/>
    <w:rsid w:val="00460C4B"/>
    <w:rsid w:val="004614F2"/>
    <w:rsid w:val="00480C08"/>
    <w:rsid w:val="004833F6"/>
    <w:rsid w:val="004A01D1"/>
    <w:rsid w:val="004A1267"/>
    <w:rsid w:val="004A1690"/>
    <w:rsid w:val="004A2303"/>
    <w:rsid w:val="004A2BE4"/>
    <w:rsid w:val="004A3BC2"/>
    <w:rsid w:val="004A6640"/>
    <w:rsid w:val="004C0234"/>
    <w:rsid w:val="004C6F56"/>
    <w:rsid w:val="004D0F43"/>
    <w:rsid w:val="004E2109"/>
    <w:rsid w:val="004E77A7"/>
    <w:rsid w:val="004F4C92"/>
    <w:rsid w:val="004F50F9"/>
    <w:rsid w:val="005012C0"/>
    <w:rsid w:val="005045C6"/>
    <w:rsid w:val="00512654"/>
    <w:rsid w:val="005177E4"/>
    <w:rsid w:val="005245A5"/>
    <w:rsid w:val="005254C5"/>
    <w:rsid w:val="00525EB1"/>
    <w:rsid w:val="00533A18"/>
    <w:rsid w:val="0053417D"/>
    <w:rsid w:val="0053470C"/>
    <w:rsid w:val="005611B9"/>
    <w:rsid w:val="005657C7"/>
    <w:rsid w:val="00566E26"/>
    <w:rsid w:val="00572EAB"/>
    <w:rsid w:val="00574443"/>
    <w:rsid w:val="00590464"/>
    <w:rsid w:val="00596DB7"/>
    <w:rsid w:val="00597EB1"/>
    <w:rsid w:val="005A121C"/>
    <w:rsid w:val="005B2846"/>
    <w:rsid w:val="005B58F2"/>
    <w:rsid w:val="005C215B"/>
    <w:rsid w:val="005C27F5"/>
    <w:rsid w:val="005C331D"/>
    <w:rsid w:val="005C58C2"/>
    <w:rsid w:val="005D082C"/>
    <w:rsid w:val="005D14BC"/>
    <w:rsid w:val="005D1B8B"/>
    <w:rsid w:val="005D79D8"/>
    <w:rsid w:val="005F7896"/>
    <w:rsid w:val="00605A7A"/>
    <w:rsid w:val="00615264"/>
    <w:rsid w:val="00615C8E"/>
    <w:rsid w:val="00616F66"/>
    <w:rsid w:val="00627315"/>
    <w:rsid w:val="00641CC5"/>
    <w:rsid w:val="00641DD6"/>
    <w:rsid w:val="00643662"/>
    <w:rsid w:val="006448C0"/>
    <w:rsid w:val="00651BD6"/>
    <w:rsid w:val="00654A21"/>
    <w:rsid w:val="00665A69"/>
    <w:rsid w:val="00670692"/>
    <w:rsid w:val="00672A60"/>
    <w:rsid w:val="00673187"/>
    <w:rsid w:val="00676A6A"/>
    <w:rsid w:val="00677BA9"/>
    <w:rsid w:val="00677ED1"/>
    <w:rsid w:val="00680BDA"/>
    <w:rsid w:val="0068480B"/>
    <w:rsid w:val="00687B12"/>
    <w:rsid w:val="006A151B"/>
    <w:rsid w:val="006A17D5"/>
    <w:rsid w:val="006A5210"/>
    <w:rsid w:val="006B07F6"/>
    <w:rsid w:val="006C4AAE"/>
    <w:rsid w:val="006D3990"/>
    <w:rsid w:val="006D3A2E"/>
    <w:rsid w:val="006E0FDE"/>
    <w:rsid w:val="006E1484"/>
    <w:rsid w:val="006E4EC0"/>
    <w:rsid w:val="006E6FEB"/>
    <w:rsid w:val="006F4E9F"/>
    <w:rsid w:val="006F5389"/>
    <w:rsid w:val="006F719D"/>
    <w:rsid w:val="006F7DF2"/>
    <w:rsid w:val="00704714"/>
    <w:rsid w:val="00704EDF"/>
    <w:rsid w:val="00707D16"/>
    <w:rsid w:val="00710114"/>
    <w:rsid w:val="00710349"/>
    <w:rsid w:val="00717404"/>
    <w:rsid w:val="00725606"/>
    <w:rsid w:val="00726A11"/>
    <w:rsid w:val="00731450"/>
    <w:rsid w:val="00735887"/>
    <w:rsid w:val="00737932"/>
    <w:rsid w:val="007639B1"/>
    <w:rsid w:val="007644AD"/>
    <w:rsid w:val="007646BF"/>
    <w:rsid w:val="007656BE"/>
    <w:rsid w:val="00772C79"/>
    <w:rsid w:val="007766F2"/>
    <w:rsid w:val="0078344F"/>
    <w:rsid w:val="00783E59"/>
    <w:rsid w:val="00784175"/>
    <w:rsid w:val="00785CDC"/>
    <w:rsid w:val="0079020D"/>
    <w:rsid w:val="00790777"/>
    <w:rsid w:val="00794771"/>
    <w:rsid w:val="007B73E8"/>
    <w:rsid w:val="007C00D8"/>
    <w:rsid w:val="007C1026"/>
    <w:rsid w:val="007C127C"/>
    <w:rsid w:val="007C3613"/>
    <w:rsid w:val="007D18EB"/>
    <w:rsid w:val="007D5E45"/>
    <w:rsid w:val="007D6085"/>
    <w:rsid w:val="007E2362"/>
    <w:rsid w:val="007E5D0D"/>
    <w:rsid w:val="007E7837"/>
    <w:rsid w:val="007F174C"/>
    <w:rsid w:val="007F3F41"/>
    <w:rsid w:val="0080055A"/>
    <w:rsid w:val="00800E65"/>
    <w:rsid w:val="008141C2"/>
    <w:rsid w:val="008174B8"/>
    <w:rsid w:val="008301F5"/>
    <w:rsid w:val="0084312E"/>
    <w:rsid w:val="00844B0A"/>
    <w:rsid w:val="008469B1"/>
    <w:rsid w:val="00870FA0"/>
    <w:rsid w:val="00875C90"/>
    <w:rsid w:val="008820AD"/>
    <w:rsid w:val="008820BC"/>
    <w:rsid w:val="00884AD8"/>
    <w:rsid w:val="00890650"/>
    <w:rsid w:val="008A1D9A"/>
    <w:rsid w:val="008A47C5"/>
    <w:rsid w:val="008A5AD7"/>
    <w:rsid w:val="008B1079"/>
    <w:rsid w:val="008B1161"/>
    <w:rsid w:val="008D4B38"/>
    <w:rsid w:val="008D6D45"/>
    <w:rsid w:val="008E5A89"/>
    <w:rsid w:val="008E65B3"/>
    <w:rsid w:val="008F2FE4"/>
    <w:rsid w:val="008F5683"/>
    <w:rsid w:val="00903BC3"/>
    <w:rsid w:val="0091408E"/>
    <w:rsid w:val="00917182"/>
    <w:rsid w:val="009211AE"/>
    <w:rsid w:val="00921744"/>
    <w:rsid w:val="00926ADF"/>
    <w:rsid w:val="00927A1B"/>
    <w:rsid w:val="00934B3D"/>
    <w:rsid w:val="00934D60"/>
    <w:rsid w:val="009379DF"/>
    <w:rsid w:val="00941C08"/>
    <w:rsid w:val="0094382C"/>
    <w:rsid w:val="0095047A"/>
    <w:rsid w:val="009534D5"/>
    <w:rsid w:val="009535DC"/>
    <w:rsid w:val="0096769C"/>
    <w:rsid w:val="00973104"/>
    <w:rsid w:val="009755EB"/>
    <w:rsid w:val="00975E30"/>
    <w:rsid w:val="00981585"/>
    <w:rsid w:val="009854AA"/>
    <w:rsid w:val="00986A92"/>
    <w:rsid w:val="00993AAB"/>
    <w:rsid w:val="00997140"/>
    <w:rsid w:val="00997F11"/>
    <w:rsid w:val="009A067A"/>
    <w:rsid w:val="009A19E5"/>
    <w:rsid w:val="009A6D08"/>
    <w:rsid w:val="009A78D6"/>
    <w:rsid w:val="009B18AA"/>
    <w:rsid w:val="009B349A"/>
    <w:rsid w:val="009C0A22"/>
    <w:rsid w:val="009C0B04"/>
    <w:rsid w:val="009C682A"/>
    <w:rsid w:val="009D3463"/>
    <w:rsid w:val="009D3632"/>
    <w:rsid w:val="009E1304"/>
    <w:rsid w:val="009E6DC4"/>
    <w:rsid w:val="009F28F5"/>
    <w:rsid w:val="009F3408"/>
    <w:rsid w:val="00A00CFE"/>
    <w:rsid w:val="00A10D9C"/>
    <w:rsid w:val="00A13CD8"/>
    <w:rsid w:val="00A27992"/>
    <w:rsid w:val="00A334C3"/>
    <w:rsid w:val="00A41D5F"/>
    <w:rsid w:val="00A43750"/>
    <w:rsid w:val="00A45F57"/>
    <w:rsid w:val="00A51871"/>
    <w:rsid w:val="00A522CD"/>
    <w:rsid w:val="00A52A91"/>
    <w:rsid w:val="00A56345"/>
    <w:rsid w:val="00A57A5D"/>
    <w:rsid w:val="00A62924"/>
    <w:rsid w:val="00A974C0"/>
    <w:rsid w:val="00AA4275"/>
    <w:rsid w:val="00AA4B92"/>
    <w:rsid w:val="00AA6FBB"/>
    <w:rsid w:val="00AB4BE8"/>
    <w:rsid w:val="00AC0A0E"/>
    <w:rsid w:val="00AC79D3"/>
    <w:rsid w:val="00AD03A9"/>
    <w:rsid w:val="00AD127D"/>
    <w:rsid w:val="00AF5424"/>
    <w:rsid w:val="00B009A7"/>
    <w:rsid w:val="00B01D68"/>
    <w:rsid w:val="00B164FD"/>
    <w:rsid w:val="00B22E41"/>
    <w:rsid w:val="00B2703B"/>
    <w:rsid w:val="00B30EDE"/>
    <w:rsid w:val="00B335FF"/>
    <w:rsid w:val="00B3410F"/>
    <w:rsid w:val="00B346D3"/>
    <w:rsid w:val="00B35846"/>
    <w:rsid w:val="00B41C9E"/>
    <w:rsid w:val="00B44337"/>
    <w:rsid w:val="00B465E6"/>
    <w:rsid w:val="00B476B1"/>
    <w:rsid w:val="00B5146A"/>
    <w:rsid w:val="00B5569E"/>
    <w:rsid w:val="00B61077"/>
    <w:rsid w:val="00B62EBF"/>
    <w:rsid w:val="00B66B3C"/>
    <w:rsid w:val="00B9234D"/>
    <w:rsid w:val="00B93D68"/>
    <w:rsid w:val="00B94EF8"/>
    <w:rsid w:val="00BA1C73"/>
    <w:rsid w:val="00BA5966"/>
    <w:rsid w:val="00BA7641"/>
    <w:rsid w:val="00BC1564"/>
    <w:rsid w:val="00BC3718"/>
    <w:rsid w:val="00BC5ED6"/>
    <w:rsid w:val="00BC64A3"/>
    <w:rsid w:val="00BD12DE"/>
    <w:rsid w:val="00BD1D3A"/>
    <w:rsid w:val="00BD5098"/>
    <w:rsid w:val="00BD6193"/>
    <w:rsid w:val="00BE0543"/>
    <w:rsid w:val="00BE7BF3"/>
    <w:rsid w:val="00BF12BC"/>
    <w:rsid w:val="00C06880"/>
    <w:rsid w:val="00C23522"/>
    <w:rsid w:val="00C257E1"/>
    <w:rsid w:val="00C26111"/>
    <w:rsid w:val="00C30C64"/>
    <w:rsid w:val="00C32276"/>
    <w:rsid w:val="00C43794"/>
    <w:rsid w:val="00C55B97"/>
    <w:rsid w:val="00C55CFA"/>
    <w:rsid w:val="00C55E5E"/>
    <w:rsid w:val="00C603FF"/>
    <w:rsid w:val="00C764E5"/>
    <w:rsid w:val="00C77A30"/>
    <w:rsid w:val="00C77E98"/>
    <w:rsid w:val="00C831D5"/>
    <w:rsid w:val="00C845BC"/>
    <w:rsid w:val="00C8515F"/>
    <w:rsid w:val="00CA28C4"/>
    <w:rsid w:val="00CA3D1A"/>
    <w:rsid w:val="00CB1D85"/>
    <w:rsid w:val="00CC476A"/>
    <w:rsid w:val="00CD7130"/>
    <w:rsid w:val="00CE1E06"/>
    <w:rsid w:val="00CE47E9"/>
    <w:rsid w:val="00CE5A2E"/>
    <w:rsid w:val="00CE6E59"/>
    <w:rsid w:val="00CF093A"/>
    <w:rsid w:val="00CF42A2"/>
    <w:rsid w:val="00CF7964"/>
    <w:rsid w:val="00D01668"/>
    <w:rsid w:val="00D1477D"/>
    <w:rsid w:val="00D155E3"/>
    <w:rsid w:val="00D20E5E"/>
    <w:rsid w:val="00D30BFB"/>
    <w:rsid w:val="00D347AC"/>
    <w:rsid w:val="00D36E2E"/>
    <w:rsid w:val="00D5089C"/>
    <w:rsid w:val="00D54081"/>
    <w:rsid w:val="00D60E93"/>
    <w:rsid w:val="00D629D9"/>
    <w:rsid w:val="00D63C38"/>
    <w:rsid w:val="00D70490"/>
    <w:rsid w:val="00D80525"/>
    <w:rsid w:val="00D8557B"/>
    <w:rsid w:val="00D859BB"/>
    <w:rsid w:val="00DA3178"/>
    <w:rsid w:val="00DA3920"/>
    <w:rsid w:val="00DA7830"/>
    <w:rsid w:val="00DB0BF8"/>
    <w:rsid w:val="00DB3198"/>
    <w:rsid w:val="00DB4228"/>
    <w:rsid w:val="00DB523F"/>
    <w:rsid w:val="00DB63BF"/>
    <w:rsid w:val="00DC4330"/>
    <w:rsid w:val="00DC5FEA"/>
    <w:rsid w:val="00DD0B2C"/>
    <w:rsid w:val="00DD300F"/>
    <w:rsid w:val="00DE7D1D"/>
    <w:rsid w:val="00DF03FC"/>
    <w:rsid w:val="00DF0FA6"/>
    <w:rsid w:val="00DF22B6"/>
    <w:rsid w:val="00E00217"/>
    <w:rsid w:val="00E03938"/>
    <w:rsid w:val="00E22BCB"/>
    <w:rsid w:val="00E26625"/>
    <w:rsid w:val="00E27329"/>
    <w:rsid w:val="00E4098D"/>
    <w:rsid w:val="00E431D0"/>
    <w:rsid w:val="00E5253D"/>
    <w:rsid w:val="00E53DDD"/>
    <w:rsid w:val="00E62D90"/>
    <w:rsid w:val="00E65F63"/>
    <w:rsid w:val="00E742A2"/>
    <w:rsid w:val="00E750A6"/>
    <w:rsid w:val="00E831CC"/>
    <w:rsid w:val="00E91420"/>
    <w:rsid w:val="00E920B5"/>
    <w:rsid w:val="00E9242C"/>
    <w:rsid w:val="00EA0C4E"/>
    <w:rsid w:val="00EA3FCE"/>
    <w:rsid w:val="00EA593C"/>
    <w:rsid w:val="00EC179A"/>
    <w:rsid w:val="00EC282B"/>
    <w:rsid w:val="00EC2D43"/>
    <w:rsid w:val="00EC2F14"/>
    <w:rsid w:val="00EC7BA0"/>
    <w:rsid w:val="00ED4A90"/>
    <w:rsid w:val="00ED6689"/>
    <w:rsid w:val="00EE0E0C"/>
    <w:rsid w:val="00EE30F5"/>
    <w:rsid w:val="00EF08A5"/>
    <w:rsid w:val="00EF41F0"/>
    <w:rsid w:val="00F04135"/>
    <w:rsid w:val="00F0457B"/>
    <w:rsid w:val="00F204C1"/>
    <w:rsid w:val="00F219E5"/>
    <w:rsid w:val="00F2751D"/>
    <w:rsid w:val="00F303DD"/>
    <w:rsid w:val="00F42E0D"/>
    <w:rsid w:val="00F4489D"/>
    <w:rsid w:val="00F470FC"/>
    <w:rsid w:val="00F50295"/>
    <w:rsid w:val="00F5635C"/>
    <w:rsid w:val="00F56CA1"/>
    <w:rsid w:val="00F67B9D"/>
    <w:rsid w:val="00F7001C"/>
    <w:rsid w:val="00F7015E"/>
    <w:rsid w:val="00F733DD"/>
    <w:rsid w:val="00F831B6"/>
    <w:rsid w:val="00F8799F"/>
    <w:rsid w:val="00F90DF4"/>
    <w:rsid w:val="00F948F8"/>
    <w:rsid w:val="00F9590F"/>
    <w:rsid w:val="00F97255"/>
    <w:rsid w:val="00FA6905"/>
    <w:rsid w:val="00FB5370"/>
    <w:rsid w:val="00FC3E80"/>
    <w:rsid w:val="00FC4736"/>
    <w:rsid w:val="00FC6D97"/>
    <w:rsid w:val="00FD0120"/>
    <w:rsid w:val="00FD77ED"/>
    <w:rsid w:val="00FF22A2"/>
    <w:rsid w:val="00FF5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1F0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FC3E80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99"/>
    <w:rsid w:val="00FC3E8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03B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2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2B6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774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2016-05-30T08:08:00Z</cp:lastPrinted>
  <dcterms:created xsi:type="dcterms:W3CDTF">2016-05-31T08:37:00Z</dcterms:created>
  <dcterms:modified xsi:type="dcterms:W3CDTF">2016-05-31T08:47:00Z</dcterms:modified>
</cp:coreProperties>
</file>