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B51B" w14:textId="4B7F2E5B" w:rsidR="007776EA" w:rsidRPr="00CD7967" w:rsidRDefault="00CD7967" w:rsidP="00CD7967">
      <w:pPr>
        <w:spacing w:after="0" w:line="240" w:lineRule="auto"/>
        <w:jc w:val="center"/>
        <w:rPr>
          <w:rFonts w:ascii="Times New Roman" w:hAnsi="Times New Roman" w:cs="Times New Roman"/>
          <w:b/>
          <w:bCs/>
          <w:sz w:val="24"/>
          <w:szCs w:val="24"/>
        </w:rPr>
      </w:pPr>
      <w:r w:rsidRPr="00CD7967">
        <w:rPr>
          <w:rFonts w:ascii="Times New Roman" w:hAnsi="Times New Roman" w:cs="Times New Roman"/>
          <w:b/>
          <w:bCs/>
          <w:sz w:val="24"/>
          <w:szCs w:val="24"/>
        </w:rPr>
        <w:t>INFORMAȚII PRIVIND PROGRAMUL DE STUDII UNIVERSITARE DE MASTER</w:t>
      </w:r>
      <w:r w:rsidR="004E5C25">
        <w:rPr>
          <w:rFonts w:ascii="Times New Roman" w:hAnsi="Times New Roman" w:cs="Times New Roman"/>
          <w:b/>
          <w:bCs/>
          <w:sz w:val="24"/>
          <w:szCs w:val="24"/>
        </w:rPr>
        <w:t xml:space="preserve"> 2025</w:t>
      </w:r>
    </w:p>
    <w:p w14:paraId="63FB0258" w14:textId="77777777" w:rsidR="00CD7967" w:rsidRPr="00CD7967" w:rsidRDefault="00CD7967" w:rsidP="00AB71C6">
      <w:pPr>
        <w:spacing w:after="0" w:line="360" w:lineRule="auto"/>
        <w:rPr>
          <w:rFonts w:ascii="Times New Roman" w:hAnsi="Times New Roman" w:cs="Times New Roman"/>
          <w:sz w:val="20"/>
          <w:szCs w:val="20"/>
        </w:rPr>
      </w:pPr>
    </w:p>
    <w:p w14:paraId="3B88715C" w14:textId="5923A8AD" w:rsidR="00A16E0D" w:rsidRPr="00CD7967" w:rsidRDefault="003F06CA" w:rsidP="00784C20">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Programul de studii universitare de m</w:t>
      </w:r>
      <w:r w:rsidR="007776EA" w:rsidRPr="003F06CA">
        <w:rPr>
          <w:rFonts w:ascii="Times New Roman" w:hAnsi="Times New Roman" w:cs="Times New Roman"/>
          <w:sz w:val="24"/>
          <w:szCs w:val="24"/>
        </w:rPr>
        <w:t xml:space="preserve">aster </w:t>
      </w:r>
      <w:r w:rsidR="007776EA" w:rsidRPr="002455B1">
        <w:rPr>
          <w:rFonts w:ascii="Times New Roman" w:hAnsi="Times New Roman" w:cs="Times New Roman"/>
          <w:b/>
          <w:bCs/>
          <w:sz w:val="24"/>
          <w:szCs w:val="24"/>
        </w:rPr>
        <w:t>„Nutriție și Siguranță Alimentară”</w:t>
      </w:r>
      <w:r w:rsidR="007776EA" w:rsidRPr="003F06CA">
        <w:rPr>
          <w:rFonts w:ascii="Times New Roman" w:hAnsi="Times New Roman" w:cs="Times New Roman"/>
          <w:sz w:val="24"/>
          <w:szCs w:val="24"/>
        </w:rPr>
        <w:t xml:space="preserve"> </w:t>
      </w:r>
      <w:r>
        <w:rPr>
          <w:rFonts w:ascii="Times New Roman" w:hAnsi="Times New Roman" w:cs="Times New Roman"/>
          <w:sz w:val="24"/>
          <w:szCs w:val="24"/>
        </w:rPr>
        <w:t>de la</w:t>
      </w:r>
      <w:r w:rsidR="007776EA" w:rsidRPr="003F06CA">
        <w:rPr>
          <w:rFonts w:ascii="Times New Roman" w:hAnsi="Times New Roman" w:cs="Times New Roman"/>
          <w:sz w:val="24"/>
          <w:szCs w:val="24"/>
        </w:rPr>
        <w:t xml:space="preserve"> Facul</w:t>
      </w:r>
      <w:r>
        <w:rPr>
          <w:rFonts w:ascii="Times New Roman" w:hAnsi="Times New Roman" w:cs="Times New Roman"/>
          <w:sz w:val="24"/>
          <w:szCs w:val="24"/>
        </w:rPr>
        <w:t>tatea</w:t>
      </w:r>
      <w:r w:rsidR="007776EA" w:rsidRPr="003F06CA">
        <w:rPr>
          <w:rFonts w:ascii="Times New Roman" w:hAnsi="Times New Roman" w:cs="Times New Roman"/>
          <w:sz w:val="24"/>
          <w:szCs w:val="24"/>
        </w:rPr>
        <w:t xml:space="preserve"> de Farmacie </w:t>
      </w:r>
      <w:r>
        <w:rPr>
          <w:rFonts w:ascii="Times New Roman" w:hAnsi="Times New Roman" w:cs="Times New Roman"/>
          <w:sz w:val="24"/>
          <w:szCs w:val="24"/>
        </w:rPr>
        <w:t xml:space="preserve">din cadrul </w:t>
      </w:r>
      <w:r w:rsidR="007776EA" w:rsidRPr="003F06CA">
        <w:rPr>
          <w:rFonts w:ascii="Times New Roman" w:hAnsi="Times New Roman" w:cs="Times New Roman"/>
          <w:sz w:val="24"/>
          <w:szCs w:val="24"/>
        </w:rPr>
        <w:t>U</w:t>
      </w:r>
      <w:r>
        <w:rPr>
          <w:rFonts w:ascii="Times New Roman" w:hAnsi="Times New Roman" w:cs="Times New Roman"/>
          <w:sz w:val="24"/>
          <w:szCs w:val="24"/>
        </w:rPr>
        <w:t>.</w:t>
      </w:r>
      <w:r w:rsidR="007776EA" w:rsidRPr="003F06CA">
        <w:rPr>
          <w:rFonts w:ascii="Times New Roman" w:hAnsi="Times New Roman" w:cs="Times New Roman"/>
          <w:sz w:val="24"/>
          <w:szCs w:val="24"/>
        </w:rPr>
        <w:t>M</w:t>
      </w:r>
      <w:r>
        <w:rPr>
          <w:rFonts w:ascii="Times New Roman" w:hAnsi="Times New Roman" w:cs="Times New Roman"/>
          <w:sz w:val="24"/>
          <w:szCs w:val="24"/>
        </w:rPr>
        <w:t>.</w:t>
      </w:r>
      <w:r w:rsidR="007776EA" w:rsidRPr="003F06CA">
        <w:rPr>
          <w:rFonts w:ascii="Times New Roman" w:hAnsi="Times New Roman" w:cs="Times New Roman"/>
          <w:sz w:val="24"/>
          <w:szCs w:val="24"/>
        </w:rPr>
        <w:t>F</w:t>
      </w:r>
      <w:r>
        <w:rPr>
          <w:rFonts w:ascii="Times New Roman" w:hAnsi="Times New Roman" w:cs="Times New Roman"/>
          <w:sz w:val="24"/>
          <w:szCs w:val="24"/>
        </w:rPr>
        <w:t>.</w:t>
      </w:r>
      <w:r w:rsidR="007776EA" w:rsidRPr="003F06CA">
        <w:rPr>
          <w:rFonts w:ascii="Times New Roman" w:hAnsi="Times New Roman" w:cs="Times New Roman"/>
          <w:sz w:val="24"/>
          <w:szCs w:val="24"/>
        </w:rPr>
        <w:t xml:space="preserve"> „Carol Davila” </w:t>
      </w:r>
      <w:r>
        <w:rPr>
          <w:rFonts w:ascii="Times New Roman" w:hAnsi="Times New Roman" w:cs="Times New Roman"/>
          <w:sz w:val="24"/>
          <w:szCs w:val="24"/>
        </w:rPr>
        <w:t xml:space="preserve">din </w:t>
      </w:r>
      <w:r w:rsidR="007776EA" w:rsidRPr="003F06CA">
        <w:rPr>
          <w:rFonts w:ascii="Times New Roman" w:hAnsi="Times New Roman" w:cs="Times New Roman"/>
          <w:sz w:val="24"/>
          <w:szCs w:val="24"/>
        </w:rPr>
        <w:t>București este un program cu durată de 2 ani (4 semestre). Programul abordează teme actuale precum prevenția problemelor nutriționale, siguranța alimentelor și consultanța nutrițională. Absolvenții pot activa în cercetare, educație pentru sănătate, profilaxie, consultanță sau management alimentar, în instituții de stat, private sau organizații nonguvernamentale. Admiterea se face prin concurs bazat pe o probă scrisă, cu subiecte redacționale.</w:t>
      </w:r>
    </w:p>
    <w:p w14:paraId="2D3DF337" w14:textId="1498C97C" w:rsidR="00CD7967" w:rsidRPr="003F06CA" w:rsidRDefault="00CD7967" w:rsidP="002455B1">
      <w:pPr>
        <w:ind w:firstLine="708"/>
        <w:jc w:val="both"/>
        <w:rPr>
          <w:rFonts w:ascii="Times New Roman" w:hAnsi="Times New Roman" w:cs="Times New Roman"/>
          <w:sz w:val="24"/>
          <w:szCs w:val="24"/>
        </w:rPr>
      </w:pPr>
      <w:r>
        <w:rPr>
          <w:rFonts w:ascii="Times New Roman" w:hAnsi="Times New Roman" w:cs="Times New Roman"/>
          <w:sz w:val="24"/>
          <w:szCs w:val="24"/>
        </w:rPr>
        <w:t>Mai multe informații privind concursul de admitere vor fi postate cu 6 luni înainte.</w:t>
      </w:r>
    </w:p>
    <w:sectPr w:rsidR="00CD7967" w:rsidRPr="003F06CA" w:rsidSect="00C9316A">
      <w:pgSz w:w="11906" w:h="16838"/>
      <w:pgMar w:top="810" w:right="656" w:bottom="14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B7"/>
    <w:rsid w:val="002455B1"/>
    <w:rsid w:val="003852A6"/>
    <w:rsid w:val="003F06CA"/>
    <w:rsid w:val="00484BB7"/>
    <w:rsid w:val="004E5C25"/>
    <w:rsid w:val="0066508E"/>
    <w:rsid w:val="006A2544"/>
    <w:rsid w:val="007776EA"/>
    <w:rsid w:val="00784C20"/>
    <w:rsid w:val="00A16E0D"/>
    <w:rsid w:val="00AB71C6"/>
    <w:rsid w:val="00C9316A"/>
    <w:rsid w:val="00CD7967"/>
    <w:rsid w:val="00E02B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3999"/>
  <w15:chartTrackingRefBased/>
  <w15:docId w15:val="{94321888-638E-4B1B-B5C5-12B8B8B4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08E"/>
    <w:rPr>
      <w:color w:val="0563C1" w:themeColor="hyperlink"/>
      <w:u w:val="single"/>
    </w:rPr>
  </w:style>
  <w:style w:type="character" w:styleId="UnresolvedMention">
    <w:name w:val="Unresolved Mention"/>
    <w:basedOn w:val="DefaultParagraphFont"/>
    <w:uiPriority w:val="99"/>
    <w:semiHidden/>
    <w:unhideWhenUsed/>
    <w:rsid w:val="0066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109</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2024-12-09T07:40:00Z</dcterms:created>
  <dcterms:modified xsi:type="dcterms:W3CDTF">2024-12-09T13:17:00Z</dcterms:modified>
</cp:coreProperties>
</file>