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09519E" w14:textId="77777777" w:rsidR="00DB56D1" w:rsidRPr="00DB56D1" w:rsidRDefault="00DB56D1" w:rsidP="00DB56D1">
      <w:pPr>
        <w:spacing w:after="160" w:line="259" w:lineRule="auto"/>
        <w:rPr>
          <w:kern w:val="2"/>
          <w14:ligatures w14:val="standardContextual"/>
        </w:rPr>
      </w:pPr>
    </w:p>
    <w:p w14:paraId="5179C92E" w14:textId="0EB91A66" w:rsidR="00C74AAC" w:rsidRPr="00C74AAC" w:rsidRDefault="00C74AAC" w:rsidP="00C74AA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bookmarkStart w:id="0" w:name="_Hlk166659465"/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Disciplina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C74AAC">
        <w:rPr>
          <w:rFonts w:ascii="Times New Roman" w:hAnsi="Times New Roman"/>
          <w:b/>
          <w:bCs/>
          <w:sz w:val="24"/>
          <w:szCs w:val="24"/>
        </w:rPr>
        <w:t xml:space="preserve">- </w:t>
      </w: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Institutul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 “Marius </w:t>
      </w: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Nasta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>”</w:t>
      </w:r>
    </w:p>
    <w:p w14:paraId="0F953FD2" w14:textId="69D24541" w:rsidR="00037A3F" w:rsidRDefault="00C74AAC" w:rsidP="001F144C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Postul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F144C">
        <w:rPr>
          <w:rFonts w:ascii="Times New Roman" w:hAnsi="Times New Roman"/>
          <w:b/>
          <w:bCs/>
          <w:sz w:val="24"/>
          <w:szCs w:val="24"/>
        </w:rPr>
        <w:t xml:space="preserve">CONFERENTIAR </w:t>
      </w:r>
      <w:r w:rsidR="001F144C" w:rsidRPr="00C74AAC">
        <w:rPr>
          <w:rFonts w:ascii="Times New Roman" w:hAnsi="Times New Roman"/>
          <w:b/>
          <w:bCs/>
          <w:sz w:val="24"/>
          <w:szCs w:val="24"/>
        </w:rPr>
        <w:t>UNIVERSITAR</w:t>
      </w:r>
      <w:r w:rsidRPr="00C74AA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74AAC">
        <w:rPr>
          <w:rFonts w:ascii="Times New Roman" w:hAnsi="Times New Roman"/>
          <w:b/>
          <w:bCs/>
          <w:sz w:val="24"/>
          <w:szCs w:val="24"/>
        </w:rPr>
        <w:t>pozitia</w:t>
      </w:r>
      <w:proofErr w:type="spellEnd"/>
      <w:r w:rsidRPr="00C74AA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32250241" w14:textId="77777777" w:rsidR="001C3A86" w:rsidRPr="001C3A86" w:rsidRDefault="001C3A86" w:rsidP="001F144C">
      <w:pPr>
        <w:pStyle w:val="ListParagraph"/>
        <w:rPr>
          <w:rFonts w:ascii="Times New Roman" w:hAnsi="Times New Roman"/>
          <w:b/>
          <w:bCs/>
          <w:sz w:val="18"/>
          <w:szCs w:val="18"/>
        </w:rPr>
      </w:pPr>
    </w:p>
    <w:p w14:paraId="3D7FA2E2" w14:textId="065C4E81" w:rsidR="001F144C" w:rsidRDefault="001F144C" w:rsidP="001F144C">
      <w:pPr>
        <w:spacing w:after="0" w:line="240" w:lineRule="auto"/>
        <w:ind w:left="720" w:hanging="45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bookmarkStart w:id="1" w:name="_Hlk166659515"/>
      <w:bookmarkEnd w:id="0"/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Tematica</w:t>
      </w:r>
      <w:proofErr w:type="spellEnd"/>
    </w:p>
    <w:p w14:paraId="0BABB069" w14:textId="77777777" w:rsidR="001C3A86" w:rsidRPr="001F144C" w:rsidRDefault="001C3A86" w:rsidP="001F144C">
      <w:pPr>
        <w:spacing w:after="0" w:line="240" w:lineRule="auto"/>
        <w:ind w:left="720" w:hanging="45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4989769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1.Anatomia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respirator. </w:t>
      </w:r>
    </w:p>
    <w:p w14:paraId="4CF572C8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respiratiei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F41421D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Raspunsul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nivelul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 (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mecanisme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celule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mediatori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5923C1D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Diagnosticul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bacteriologic in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infectiilor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netuberculoase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618D576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1C20129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AB34DF2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BC224C4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Pneumopatiile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interstitiale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fibrozele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difuze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209439A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87340F6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Sarcoidoza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8900B4A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acute. </w:t>
      </w:r>
    </w:p>
    <w:p w14:paraId="190DDB45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Bronsiectaziile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3A1A12F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Abcesul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AB16DFA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micotica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3D4EADB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Parazitoze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A42C7FF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EFF65F6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Patogenia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6F796E3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3645A82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BF0F11D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Asociatii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agravante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afectiuni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fiziologice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55EAEBE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HIV. </w:t>
      </w:r>
    </w:p>
    <w:p w14:paraId="3C627442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(principii,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medicamente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regimuri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2812DB86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Masuri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lupta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antituberculoasa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organizare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67C6B75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imunodeprimati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E336828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Micobacteriozele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52F9BBA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benigne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E75F633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maligne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(primitive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0E72F53F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mediastinala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B3728F5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E2B2C40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94D66CC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Edeme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96D67E4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32.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trombo-embolica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537701F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33.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detresa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acuta. </w:t>
      </w:r>
    </w:p>
    <w:p w14:paraId="3AD50405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34.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apneei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somn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907F47B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35.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pleurala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13AE328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36.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colagenoze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sistemice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B295285" w14:textId="77777777" w:rsidR="001F144C" w:rsidRPr="001C3A86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37.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caracter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profesional</w:t>
      </w:r>
      <w:proofErr w:type="spellEnd"/>
      <w:r w:rsidRPr="001C3A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6B4F7BC0" w14:textId="77777777" w:rsidR="001F144C" w:rsidRPr="001C3A86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72CFC85" w14:textId="77777777" w:rsidR="001F144C" w:rsidRPr="001F144C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4B60DF" w14:textId="7FF43A15" w:rsidR="001F144C" w:rsidRPr="001F144C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5DD0290C" w14:textId="1A4A1A53" w:rsidR="001F144C" w:rsidRPr="000C64B5" w:rsidRDefault="001F144C" w:rsidP="001C3A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>Pneumologia</w:t>
      </w:r>
      <w:proofErr w:type="spellEnd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 xml:space="preserve"> sub </w:t>
      </w:r>
      <w:proofErr w:type="spellStart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>coordonarea</w:t>
      </w:r>
      <w:proofErr w:type="spellEnd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>Miron</w:t>
      </w:r>
      <w:proofErr w:type="spellEnd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 xml:space="preserve"> Bogdan, </w:t>
      </w:r>
      <w:proofErr w:type="spellStart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 xml:space="preserve"> Carol Davila, </w:t>
      </w:r>
      <w:proofErr w:type="spellStart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>Bucuresti</w:t>
      </w:r>
      <w:proofErr w:type="spellEnd"/>
      <w:r w:rsidRPr="000C64B5">
        <w:rPr>
          <w:rFonts w:ascii="Times New Roman" w:eastAsia="Times New Roman" w:hAnsi="Times New Roman"/>
          <w:color w:val="000000"/>
          <w:sz w:val="24"/>
          <w:szCs w:val="24"/>
        </w:rPr>
        <w:t xml:space="preserve"> 2008, ISBN 978-973-708-283-1.</w:t>
      </w:r>
    </w:p>
    <w:bookmarkEnd w:id="1"/>
    <w:p w14:paraId="39F9FA3C" w14:textId="77777777" w:rsidR="001C3A86" w:rsidRDefault="001C3A86" w:rsidP="00416C6C"/>
    <w:p w14:paraId="4242EEF8" w14:textId="53A5556B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1F37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2024-05-20T11:29:00Z</dcterms:created>
  <dcterms:modified xsi:type="dcterms:W3CDTF">2024-05-20T11:29:00Z</dcterms:modified>
</cp:coreProperties>
</file>