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702E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08D35B26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2F5C6A64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454A5462" w14:textId="77777777" w:rsidR="00511958" w:rsidRDefault="00511958" w:rsidP="00511958">
      <w:pPr>
        <w:pStyle w:val="NoSpacing"/>
        <w:numPr>
          <w:ilvl w:val="0"/>
          <w:numId w:val="7"/>
        </w:numPr>
        <w:ind w:left="90" w:firstLine="270"/>
        <w:rPr>
          <w:rFonts w:ascii="Times New Roman" w:hAnsi="Times New Roman" w:cs="Times New Roman"/>
          <w:sz w:val="26"/>
          <w:szCs w:val="26"/>
        </w:rPr>
      </w:pPr>
      <w:r w:rsidRPr="00701874">
        <w:rPr>
          <w:rFonts w:ascii="Times New Roman" w:hAnsi="Times New Roman" w:cs="Times New Roman"/>
          <w:b/>
          <w:sz w:val="26"/>
          <w:szCs w:val="26"/>
        </w:rPr>
        <w:t>DISCIPLINA CHIRURGIE CARDIOVASCULARĂ -</w:t>
      </w:r>
      <w:hyperlink r:id="rId8" w:history="1">
        <w:r w:rsidRPr="00701874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SPITALUL CLINIC DE URGENŢĂ BUCUREŞTI</w:t>
        </w:r>
      </w:hyperlink>
      <w:r w:rsidRPr="00701874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F941981" w14:textId="77777777" w:rsidR="00701874" w:rsidRPr="00701874" w:rsidRDefault="00701874" w:rsidP="00701874">
      <w:pPr>
        <w:pStyle w:val="NoSpacing"/>
        <w:ind w:left="360"/>
        <w:rPr>
          <w:rFonts w:ascii="Times New Roman" w:hAnsi="Times New Roman" w:cs="Times New Roman"/>
          <w:sz w:val="26"/>
          <w:szCs w:val="26"/>
        </w:rPr>
      </w:pPr>
    </w:p>
    <w:p w14:paraId="7FA344E6" w14:textId="77777777" w:rsidR="00511958" w:rsidRDefault="00701874" w:rsidP="00701874">
      <w:pPr>
        <w:pStyle w:val="ListParagraph"/>
        <w:ind w:hanging="270"/>
        <w:rPr>
          <w:rFonts w:ascii="Times New Roman" w:hAnsi="Times New Roman"/>
          <w:b/>
          <w:sz w:val="24"/>
          <w:szCs w:val="24"/>
        </w:rPr>
      </w:pPr>
      <w:r w:rsidRPr="00B81417">
        <w:rPr>
          <w:rFonts w:ascii="Times New Roman" w:hAnsi="Times New Roman"/>
          <w:b/>
          <w:sz w:val="24"/>
          <w:szCs w:val="24"/>
        </w:rPr>
        <w:t xml:space="preserve">POST:  </w:t>
      </w:r>
      <w:r>
        <w:rPr>
          <w:rFonts w:ascii="Times New Roman" w:hAnsi="Times New Roman"/>
          <w:b/>
          <w:sz w:val="24"/>
          <w:szCs w:val="24"/>
        </w:rPr>
        <w:t>SEF LUCRARI</w:t>
      </w:r>
      <w:r w:rsidRPr="00B81417">
        <w:rPr>
          <w:rFonts w:ascii="Times New Roman" w:hAnsi="Times New Roman"/>
          <w:b/>
          <w:sz w:val="24"/>
          <w:szCs w:val="24"/>
        </w:rPr>
        <w:t xml:space="preserve">, pozitia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35971FFF" w14:textId="77777777" w:rsidR="00701874" w:rsidRPr="00CF3D4C" w:rsidRDefault="00701874" w:rsidP="00701874">
      <w:pPr>
        <w:pStyle w:val="ListParagraph"/>
        <w:ind w:hanging="270"/>
        <w:rPr>
          <w:b/>
          <w:sz w:val="24"/>
          <w:szCs w:val="24"/>
        </w:rPr>
      </w:pPr>
    </w:p>
    <w:p w14:paraId="01B3379B" w14:textId="77777777" w:rsidR="009E7325" w:rsidRDefault="00701874" w:rsidP="009E732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TEMATICA </w:t>
      </w:r>
      <w:r w:rsidR="009E7325">
        <w:rPr>
          <w:rFonts w:ascii="Times New Roman" w:hAnsi="Times New Roman"/>
          <w:b/>
          <w:sz w:val="24"/>
          <w:szCs w:val="24"/>
        </w:rPr>
        <w:t xml:space="preserve">: </w:t>
      </w:r>
      <w:r w:rsidR="009E7325">
        <w:rPr>
          <w:rFonts w:ascii="Times New Roman" w:hAnsi="Times New Roman"/>
          <w:b/>
          <w:bCs/>
          <w:sz w:val="24"/>
          <w:szCs w:val="24"/>
        </w:rPr>
        <w:t>pentru examenul de medic specialist</w:t>
      </w:r>
      <w:r w:rsidR="009E7325">
        <w:rPr>
          <w:rFonts w:ascii="Times New Roman" w:hAnsi="Times New Roman"/>
          <w:b/>
          <w:sz w:val="24"/>
          <w:szCs w:val="24"/>
        </w:rPr>
        <w:t xml:space="preserve">- </w:t>
      </w:r>
      <w:r w:rsidR="009E7325">
        <w:rPr>
          <w:rFonts w:ascii="Times New Roman" w:hAnsi="Times New Roman"/>
          <w:b/>
          <w:bCs/>
          <w:sz w:val="24"/>
          <w:szCs w:val="24"/>
        </w:rPr>
        <w:t>specialitatea CHIRURGIE VASCULARA</w:t>
      </w:r>
    </w:p>
    <w:p w14:paraId="5368F11A" w14:textId="77777777" w:rsidR="00701874" w:rsidRPr="00B929B3" w:rsidRDefault="00701874" w:rsidP="009E7325">
      <w:pPr>
        <w:rPr>
          <w:rFonts w:ascii="Times New Roman" w:hAnsi="Times New Roman"/>
          <w:b/>
          <w:sz w:val="24"/>
          <w:szCs w:val="24"/>
        </w:rPr>
      </w:pPr>
    </w:p>
    <w:p w14:paraId="7BF64A5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PROBA SCRISA</w:t>
      </w:r>
    </w:p>
    <w:p w14:paraId="328EB88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PROBA CLINICA</w:t>
      </w:r>
    </w:p>
    <w:p w14:paraId="284B0E6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PROBA PRACTICA</w:t>
      </w:r>
    </w:p>
    <w:p w14:paraId="6274780E" w14:textId="77777777" w:rsidR="00701874" w:rsidRDefault="00701874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2EADD8" w14:textId="77777777" w:rsidR="00701874" w:rsidRDefault="00701874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CFFB8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PROBA SCRISA</w:t>
      </w:r>
    </w:p>
    <w:p w14:paraId="0BF05B0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Anatomia topografica si chirurgicala a regiunii carotidiene.</w:t>
      </w:r>
    </w:p>
    <w:p w14:paraId="1EE018C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Anatomia topografica si chirurgicala a regiunii subclaviculare.</w:t>
      </w:r>
    </w:p>
    <w:p w14:paraId="1623FF0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Anatomia topografica si chirurgicala a regiunii axilare.</w:t>
      </w:r>
    </w:p>
    <w:p w14:paraId="7DFAD2B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Anatomia topografica si chirurgicala a regiunii humerale.</w:t>
      </w:r>
    </w:p>
    <w:p w14:paraId="1A72419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Anatomia topografica si chirurgicala a regiunii femurale.</w:t>
      </w:r>
    </w:p>
    <w:p w14:paraId="2C4A536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Anatomia descriptiva a sistemului aortic superior.</w:t>
      </w:r>
    </w:p>
    <w:p w14:paraId="3A6DAC2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Anatomia descriptiva a sistemului aortic inferior.</w:t>
      </w:r>
    </w:p>
    <w:p w14:paraId="1C72D819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Anatomia descriptiva a sistemului cav superior.</w:t>
      </w:r>
    </w:p>
    <w:p w14:paraId="7CD8EED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Anatomia descriptiva a sistemului cav inferior.</w:t>
      </w:r>
    </w:p>
    <w:p w14:paraId="294F1A4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Anatomia descriptiva a sistemului limfatic.</w:t>
      </w:r>
    </w:p>
    <w:p w14:paraId="5AAEDDF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Anatomia vascularizatiei viscerale.</w:t>
      </w:r>
    </w:p>
    <w:p w14:paraId="018743D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Fiziologia circulatiei arteriale.</w:t>
      </w:r>
    </w:p>
    <w:p w14:paraId="3D41B45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Fiziologia circulatiei venoase.</w:t>
      </w:r>
    </w:p>
    <w:p w14:paraId="1CB1554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Fiziologia sistemului limfatic.</w:t>
      </w:r>
    </w:p>
    <w:p w14:paraId="5A20CBD9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Explorarea functionala a sistemului vascular – neinvaziva si invaziva.</w:t>
      </w:r>
    </w:p>
    <w:p w14:paraId="37391BE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Anomalii congenitale vasculare:</w:t>
      </w:r>
    </w:p>
    <w:p w14:paraId="24EF244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canalul arterial permeabil</w:t>
      </w:r>
    </w:p>
    <w:p w14:paraId="054EE78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coarctatia de aorta</w:t>
      </w:r>
    </w:p>
    <w:p w14:paraId="3F15AB1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stenoze aortice supravalvulare</w:t>
      </w:r>
    </w:p>
    <w:p w14:paraId="3D518B4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fereastra aorto-pulmonara</w:t>
      </w:r>
    </w:p>
    <w:p w14:paraId="7C58777B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trunchiul arterial aorto-pulmonar comun</w:t>
      </w:r>
    </w:p>
    <w:p w14:paraId="68ECAA5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anomalii de arc aortic</w:t>
      </w:r>
    </w:p>
    <w:p w14:paraId="5A4F7A6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anomalii venoase</w:t>
      </w:r>
    </w:p>
    <w:p w14:paraId="3618E25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anomalii limfatice</w:t>
      </w:r>
    </w:p>
    <w:p w14:paraId="73AF302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fistule arterio venoase congenitale</w:t>
      </w:r>
    </w:p>
    <w:p w14:paraId="22D6B27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Traumatismele aortice</w:t>
      </w:r>
    </w:p>
    <w:p w14:paraId="2188591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Traumatismele arteriale, inclusiv cele de campanie.</w:t>
      </w:r>
    </w:p>
    <w:p w14:paraId="06CF92F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Traumatismele sistemului cav superior si inferior.</w:t>
      </w:r>
    </w:p>
    <w:p w14:paraId="6446CB8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Traumatismele vaselor limfatice.</w:t>
      </w:r>
    </w:p>
    <w:p w14:paraId="0AF9D44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Anevrismele arteriale (aortice, periferice, viscerale).</w:t>
      </w:r>
    </w:p>
    <w:p w14:paraId="2D526FE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Sindromul de crosa aortica.</w:t>
      </w:r>
    </w:p>
    <w:p w14:paraId="4E9BDA4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Boala Takayashu.</w:t>
      </w:r>
    </w:p>
    <w:p w14:paraId="4C114B6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Insuficienta circulatorie cerebrala, viscerala si periferica, acuta si cronica.</w:t>
      </w:r>
    </w:p>
    <w:p w14:paraId="4E85989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Hipertensiune arteriala renovasculara.</w:t>
      </w:r>
    </w:p>
    <w:p w14:paraId="763A9B5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Sindromul obstructiilor aorto-iliace.</w:t>
      </w:r>
    </w:p>
    <w:p w14:paraId="41670A77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Arteriopatiile periferice (etiologie, patogenie, clasificare, principii de tratament).</w:t>
      </w:r>
    </w:p>
    <w:p w14:paraId="29093C6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Emboliile arteriale – periferice si viscerale.</w:t>
      </w:r>
    </w:p>
    <w:p w14:paraId="625E94E7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Tromboza arteriala acuta.</w:t>
      </w:r>
    </w:p>
    <w:p w14:paraId="6183542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Anevrismul aortic disecant.</w:t>
      </w:r>
    </w:p>
    <w:p w14:paraId="064168F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Sindromul de furt arterial.</w:t>
      </w:r>
    </w:p>
    <w:p w14:paraId="16658A8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Sindroamele vasomotorii ale extremitatilor.</w:t>
      </w:r>
    </w:p>
    <w:p w14:paraId="5081187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Sindromul de loja tibiala anterioara.</w:t>
      </w:r>
    </w:p>
    <w:p w14:paraId="0395686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Tumorile vasculare.</w:t>
      </w:r>
    </w:p>
    <w:p w14:paraId="15D1F31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Boala varicoasa si varicele secundare.</w:t>
      </w:r>
    </w:p>
    <w:p w14:paraId="3268308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Boala tromboembolica.</w:t>
      </w:r>
    </w:p>
    <w:p w14:paraId="621B274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Embolia pulmonara.</w:t>
      </w:r>
    </w:p>
    <w:p w14:paraId="46BDAB8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Tromboflebita acuta profunda a membrelor.</w:t>
      </w:r>
    </w:p>
    <w:p w14:paraId="756A156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Sindromul posttrombotic.</w:t>
      </w:r>
    </w:p>
    <w:p w14:paraId="01C34B6A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Insuficienta venoasa cronica.</w:t>
      </w:r>
    </w:p>
    <w:p w14:paraId="3C30C9E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Sindromul de hipertensiune portala.</w:t>
      </w:r>
    </w:p>
    <w:p w14:paraId="36BE2C5D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Sindroamele de compresiune neurovasculara.</w:t>
      </w:r>
    </w:p>
    <w:p w14:paraId="38B8B1EB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Edemele limfatice cronice ale membrelor.</w:t>
      </w:r>
    </w:p>
    <w:p w14:paraId="208E5ED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Procedee operatorii in chirurgia arteriala indirecte.</w:t>
      </w:r>
    </w:p>
    <w:p w14:paraId="10D80E4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Procedee operatorii in chirurgia arteriala directe.</w:t>
      </w:r>
    </w:p>
    <w:p w14:paraId="4BA7B26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Chirurgia limfedemelor cronice.</w:t>
      </w:r>
    </w:p>
    <w:p w14:paraId="7B73C44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Chirurgia canalului toracic.</w:t>
      </w:r>
    </w:p>
    <w:p w14:paraId="233DADBD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Urmarirea postoperatorie a bolnavilor vasculari.</w:t>
      </w:r>
    </w:p>
    <w:p w14:paraId="103EEC54" w14:textId="77777777" w:rsidR="00C05687" w:rsidRDefault="00C05687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CFCA0" w14:textId="77777777" w:rsidR="00C05687" w:rsidRDefault="00C05687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4631C" w14:textId="77777777" w:rsidR="00701874" w:rsidRDefault="00701874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B12F9" w14:textId="77777777" w:rsidR="00C05687" w:rsidRDefault="00C05687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3A03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PROBA CLINICA</w:t>
      </w:r>
    </w:p>
    <w:p w14:paraId="66863BF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Traumatismele arteriale.</w:t>
      </w:r>
    </w:p>
    <w:p w14:paraId="46B65DF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Anevrismele aortice.</w:t>
      </w:r>
    </w:p>
    <w:p w14:paraId="5D40EA7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Anevrismele arteriale periferice.</w:t>
      </w:r>
    </w:p>
    <w:p w14:paraId="1E7071A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Sindromul de crosa aortica.</w:t>
      </w:r>
    </w:p>
    <w:p w14:paraId="5AC444D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Insuficienta circulatorie cerebrala.</w:t>
      </w:r>
    </w:p>
    <w:p w14:paraId="3691E90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Ischemia acuta periferica.</w:t>
      </w:r>
    </w:p>
    <w:p w14:paraId="16A4EA1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Ischemiile cronice periferice.</w:t>
      </w:r>
    </w:p>
    <w:p w14:paraId="4FB436B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Hipertensiunea arteriala neurovasculara.</w:t>
      </w:r>
    </w:p>
    <w:p w14:paraId="4FA3C839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Sindromul obstructiilor aortoiliace.</w:t>
      </w:r>
    </w:p>
    <w:p w14:paraId="5944FFF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Sindroamele vasomotorii ale extremitatilor.</w:t>
      </w:r>
    </w:p>
    <w:p w14:paraId="471C3E4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Boala varicoasa.</w:t>
      </w:r>
    </w:p>
    <w:p w14:paraId="218D452B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Tromboflebita acuta profunda a membrelor.</w:t>
      </w:r>
    </w:p>
    <w:p w14:paraId="43A3384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Sindromul posttrombotic.</w:t>
      </w:r>
    </w:p>
    <w:p w14:paraId="67B28B0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Insuficienta venoasa cronica.</w:t>
      </w:r>
    </w:p>
    <w:p w14:paraId="478B7A5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Sindroamele de compresiune renovasculara.</w:t>
      </w:r>
    </w:p>
    <w:p w14:paraId="4CE0E7F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Edemele limfatice cronice ale membrelor.</w:t>
      </w:r>
    </w:p>
    <w:p w14:paraId="6B2FEDC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Fistulele arteriovenoase.</w:t>
      </w:r>
    </w:p>
    <w:p w14:paraId="28C2FA70" w14:textId="77777777" w:rsidR="00C05687" w:rsidRDefault="00C05687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E653D" w14:textId="77777777" w:rsidR="00C05687" w:rsidRDefault="00C05687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ECB19" w14:textId="77777777" w:rsidR="00701874" w:rsidRDefault="00701874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2542D" w14:textId="77777777" w:rsidR="00701874" w:rsidRDefault="00701874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410E0" w14:textId="77777777" w:rsidR="00701874" w:rsidRDefault="00701874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3822A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PROBA PRACTICA</w:t>
      </w:r>
    </w:p>
    <w:p w14:paraId="1095A913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Descoperirea arterelor membrelor superioare (subclavie, axilara, humerala, radiala, ulnara,</w:t>
      </w:r>
    </w:p>
    <w:p w14:paraId="5883FA12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arcada palmara superficiala si profunda).</w:t>
      </w:r>
    </w:p>
    <w:p w14:paraId="5A1D58E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Descoperirea arterelor membrelor inferioare (iliaca primitiva, femurala, poplitee, tibiala</w:t>
      </w:r>
    </w:p>
    <w:p w14:paraId="32E8AA5A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anterioara si posterioara).</w:t>
      </w:r>
    </w:p>
    <w:p w14:paraId="22DC120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Abordul chirurgical al crosei aortice si ramurilor.</w:t>
      </w:r>
    </w:p>
    <w:p w14:paraId="6FABFCB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Abordul chirurgical al aortei toracice.</w:t>
      </w:r>
    </w:p>
    <w:p w14:paraId="3409F8F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Abordul chirurgical al aortei abdominale si bifurcatiei aortice.</w:t>
      </w:r>
    </w:p>
    <w:p w14:paraId="7DA07CC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Descoperirea arterei mezenterice superioare.</w:t>
      </w:r>
    </w:p>
    <w:p w14:paraId="10E00430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Descoperirea arterei renale.</w:t>
      </w:r>
    </w:p>
    <w:p w14:paraId="7D0D5EE7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Descoperirea venelor membrului superior (bazilica, cefalica, axilara, subclavia).</w:t>
      </w:r>
    </w:p>
    <w:p w14:paraId="04FED05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Descoperirea venelor membrului pelvin (safena interna, safena externa, poplitee, femurala).</w:t>
      </w:r>
    </w:p>
    <w:p w14:paraId="3E8B360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Suturile vasculare.</w:t>
      </w:r>
    </w:p>
    <w:p w14:paraId="7DA3982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Simpatectomia lombara.</w:t>
      </w:r>
    </w:p>
    <w:p w14:paraId="08102D0B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Simpatectomia toracica.</w:t>
      </w:r>
    </w:p>
    <w:p w14:paraId="6F9CA6A1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Scalenotomia anterioara.</w:t>
      </w:r>
    </w:p>
    <w:p w14:paraId="67B1720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Embolectomia.</w:t>
      </w:r>
    </w:p>
    <w:p w14:paraId="1D71A828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Tromboendarterectomia.</w:t>
      </w:r>
    </w:p>
    <w:p w14:paraId="2C4CBFEE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Angioplastia de largire cu petec.</w:t>
      </w:r>
    </w:p>
    <w:p w14:paraId="176BC62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By-pass-urile cu materiale biologice.</w:t>
      </w:r>
    </w:p>
    <w:p w14:paraId="1C9EBFC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 By-pass-ul cu vena safena “in situ”.</w:t>
      </w:r>
    </w:p>
    <w:p w14:paraId="11312DA9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By-pass-urile cu proteze.</w:t>
      </w:r>
    </w:p>
    <w:p w14:paraId="26B16E7C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By-pass-urile extra-anatomice.</w:t>
      </w:r>
    </w:p>
    <w:p w14:paraId="7FE84676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Crosectomia cu safenectomie.</w:t>
      </w:r>
    </w:p>
    <w:p w14:paraId="0CE41EA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Ligatura venelor comunicante.</w:t>
      </w:r>
    </w:p>
    <w:p w14:paraId="26786A7F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Metode chirurgicale in tratamentul fistulelor arteriovenoase.</w:t>
      </w:r>
    </w:p>
    <w:p w14:paraId="749A59B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Metodele chirurgicale in tratamentul edemului cronic al membrelor inferioare.</w:t>
      </w:r>
    </w:p>
    <w:p w14:paraId="60707135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Amputatia antepiciorului.</w:t>
      </w:r>
    </w:p>
    <w:p w14:paraId="54B3F337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Amputatia de gamba.</w:t>
      </w:r>
    </w:p>
    <w:p w14:paraId="16867394" w14:textId="77777777" w:rsidR="009E7325" w:rsidRDefault="009E7325" w:rsidP="009E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Amputatia de coapsa.</w:t>
      </w:r>
    </w:p>
    <w:p w14:paraId="3F0CAC23" w14:textId="77777777" w:rsidR="0091799B" w:rsidRDefault="0091799B" w:rsidP="001A038C"/>
    <w:p w14:paraId="64349D78" w14:textId="77777777" w:rsidR="000428A0" w:rsidRDefault="000428A0" w:rsidP="001A038C"/>
    <w:p w14:paraId="5189EDDE" w14:textId="77777777" w:rsidR="000428A0" w:rsidRDefault="000428A0" w:rsidP="001A038C"/>
    <w:p w14:paraId="33773F5B" w14:textId="77777777" w:rsidR="000428A0" w:rsidRDefault="000428A0" w:rsidP="001A038C"/>
    <w:p w14:paraId="00C65A82" w14:textId="77777777" w:rsidR="000428A0" w:rsidRDefault="000428A0" w:rsidP="001A038C"/>
    <w:p w14:paraId="548AD589" w14:textId="77777777" w:rsidR="000428A0" w:rsidRDefault="000F0C25" w:rsidP="000428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BIBLIOGRAFIE</w:t>
      </w:r>
    </w:p>
    <w:p w14:paraId="6D2EDE55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D10D05">
        <w:rPr>
          <w:u w:color="000000"/>
        </w:rPr>
        <w:t>1</w:t>
      </w:r>
      <w:r w:rsidRPr="00584C98">
        <w:rPr>
          <w:rFonts w:ascii="Times New Roman" w:hAnsi="Times New Roman"/>
          <w:sz w:val="24"/>
          <w:szCs w:val="24"/>
          <w:u w:color="000000"/>
        </w:rPr>
        <w:t>. Kirklin/Barratt-Boyes Cardiac Surgery, 4th Edition By Nicholas T.Kouchoukos, Eugene H. Blackstone, Frank L. Hanley, James K. Kirklin.Saunders,2012</w:t>
      </w:r>
    </w:p>
    <w:p w14:paraId="3A1447F5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2. Cardiac Surgery in the Adult, 4th Edition. Author: Lawrence H.Cohn.McGraw-Hill,2011</w:t>
      </w:r>
    </w:p>
    <w:p w14:paraId="37195D31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3. Surgery for Congenital Heart Defects, 3rd Edition. Editors: Jaroslav F.Stark, Marc R.de Leval, Victor T.Tsang.Wiley, 2006</w:t>
      </w:r>
    </w:p>
    <w:p w14:paraId="6318FCD0" w14:textId="77777777" w:rsidR="000428A0" w:rsidRPr="00584C98" w:rsidRDefault="000428A0" w:rsidP="000428A0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4. Tratat de chirurgie- Volumul VII, Chirurgie Cardiovasculara. Sub redactia- Irinel Popescu. Autor: Radu Deac. Editura Academiei, 2009.</w:t>
      </w:r>
    </w:p>
    <w:p w14:paraId="50A79380" w14:textId="77777777" w:rsidR="000428A0" w:rsidRPr="000950F3" w:rsidRDefault="000428A0" w:rsidP="00B307E3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-198" w:firstLine="270"/>
        <w:rPr>
          <w:rFonts w:ascii="Times New Roman" w:hAnsi="Times New Roman" w:cs="Times New Roman"/>
          <w:sz w:val="24"/>
          <w:szCs w:val="24"/>
          <w:u w:color="000000"/>
        </w:rPr>
      </w:pPr>
      <w:r w:rsidRPr="00D10D05">
        <w:rPr>
          <w:rFonts w:ascii="Times New Roman" w:hAnsi="Times New Roman" w:cs="Times New Roman"/>
          <w:sz w:val="24"/>
          <w:szCs w:val="24"/>
          <w:u w:color="000000"/>
        </w:rPr>
        <w:t>5. Haimovici’s Vascular Surgery, 6th Edition. Editor Enrico Ascher. Wiley- Blackwell, 2012.</w:t>
      </w:r>
    </w:p>
    <w:p w14:paraId="47D26A78" w14:textId="77777777" w:rsidR="000428A0" w:rsidRPr="001A038C" w:rsidRDefault="000428A0" w:rsidP="001A038C"/>
    <w:sectPr w:rsidR="000428A0" w:rsidRPr="001A038C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EFA1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3A17206A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5453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5CEDE465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2D5FD46E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50653C5A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56C931F8" w14:textId="77777777" w:rsidR="00E916E2" w:rsidRPr="007324A4" w:rsidRDefault="00430EF9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7F8ED8CC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62004EB" w14:textId="77777777" w:rsidR="00E916E2" w:rsidRPr="007324A4" w:rsidRDefault="00E916E2" w:rsidP="00637390">
    <w:pPr>
      <w:pStyle w:val="Footer"/>
      <w:rPr>
        <w:i/>
      </w:rPr>
    </w:pPr>
  </w:p>
  <w:p w14:paraId="35697A1F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56AE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269A031F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BF75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0E1C87D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3CB2A7A5" wp14:editId="2CD6472D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337541D8" wp14:editId="346BD3A9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0D54D36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1FFD660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3ECFFED6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4C70290A" w14:textId="78CBF13D" w:rsidR="00E916E2" w:rsidRDefault="00430EF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A3CC38" wp14:editId="45CA3123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400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0EF9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67C39AE"/>
  <w15:docId w15:val="{AE22A88A-76E6-4067-A412-EA29D6C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medicina-interna-si-cardiologie-spitalul-universitar-de-urgenta-bucure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2022-05-25T07:40:00Z</dcterms:created>
  <dcterms:modified xsi:type="dcterms:W3CDTF">2022-05-25T07:40:00Z</dcterms:modified>
</cp:coreProperties>
</file>