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6A9A" w14:textId="2F1E2466" w:rsidR="00A306DA" w:rsidRDefault="000A349B" w:rsidP="00A306DA">
      <w:r>
        <w:rPr>
          <w:noProof/>
          <w:lang w:eastAsia="ro-RO"/>
        </w:rPr>
        <w:drawing>
          <wp:anchor distT="0" distB="0" distL="114300" distR="114300" simplePos="0" relativeHeight="251657216" behindDoc="0" locked="0" layoutInCell="1" allowOverlap="1" wp14:anchorId="4BEA35FD" wp14:editId="0F887B04">
            <wp:simplePos x="0" y="0"/>
            <wp:positionH relativeFrom="column">
              <wp:posOffset>5467350</wp:posOffset>
            </wp:positionH>
            <wp:positionV relativeFrom="paragraph">
              <wp:posOffset>283845</wp:posOffset>
            </wp:positionV>
            <wp:extent cx="619125" cy="826135"/>
            <wp:effectExtent l="19050" t="0" r="952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2" b="7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61312" behindDoc="1" locked="0" layoutInCell="1" allowOverlap="1" wp14:anchorId="13ED32CC" wp14:editId="01E3F51D">
            <wp:simplePos x="0" y="0"/>
            <wp:positionH relativeFrom="column">
              <wp:posOffset>-90170</wp:posOffset>
            </wp:positionH>
            <wp:positionV relativeFrom="paragraph">
              <wp:posOffset>95250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6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1F7F26" w14:textId="4BA90B2A" w:rsidR="00A306DA" w:rsidRDefault="00A306DA" w:rsidP="00935F1B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14:paraId="305D892E" w14:textId="77777777" w:rsidR="00A306DA" w:rsidRDefault="00A306DA" w:rsidP="00A306DA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935F1B"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14:paraId="0F648248" w14:textId="77777777" w:rsidR="00A306DA" w:rsidRDefault="00A306DA" w:rsidP="00A306DA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FACULTATEA DE FARMACIE</w:t>
      </w:r>
    </w:p>
    <w:p w14:paraId="1DE6B799" w14:textId="77777777" w:rsidR="00A306DA" w:rsidRDefault="00A74CA4" w:rsidP="00A306DA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pict w14:anchorId="77E657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-6.15pt;margin-top:8.9pt;width:490.5pt;height:0;z-index:2516587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aU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9liOVs+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" adj="-2900,-1,-2900"/>
        </w:pict>
      </w:r>
    </w:p>
    <w:p w14:paraId="169CE384" w14:textId="77777777" w:rsidR="000A34B6" w:rsidRPr="001979EC" w:rsidRDefault="000A34B6" w:rsidP="000A34B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979EC">
        <w:rPr>
          <w:rFonts w:ascii="Times New Roman" w:hAnsi="Times New Roman"/>
          <w:sz w:val="24"/>
          <w:szCs w:val="24"/>
        </w:rPr>
        <w:t>Universitatea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979EC">
        <w:rPr>
          <w:rFonts w:ascii="Times New Roman" w:hAnsi="Times New Roman"/>
          <w:sz w:val="24"/>
          <w:szCs w:val="24"/>
        </w:rPr>
        <w:t>Medicină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9EC">
        <w:rPr>
          <w:rFonts w:ascii="Times New Roman" w:hAnsi="Times New Roman"/>
          <w:sz w:val="24"/>
          <w:szCs w:val="24"/>
        </w:rPr>
        <w:t>și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9EC">
        <w:rPr>
          <w:rFonts w:ascii="Times New Roman" w:hAnsi="Times New Roman"/>
          <w:sz w:val="24"/>
          <w:szCs w:val="24"/>
        </w:rPr>
        <w:t>Farmacie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„Carol Davila”, </w:t>
      </w:r>
      <w:proofErr w:type="spellStart"/>
      <w:r w:rsidRPr="001979EC">
        <w:rPr>
          <w:rFonts w:ascii="Times New Roman" w:hAnsi="Times New Roman"/>
          <w:sz w:val="24"/>
          <w:szCs w:val="24"/>
        </w:rPr>
        <w:t>București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, </w:t>
      </w:r>
    </w:p>
    <w:p w14:paraId="1BD0EAF0" w14:textId="77777777" w:rsidR="000A34B6" w:rsidRPr="001979EC" w:rsidRDefault="000A34B6" w:rsidP="000A34B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979EC">
        <w:rPr>
          <w:rFonts w:ascii="Times New Roman" w:hAnsi="Times New Roman"/>
          <w:sz w:val="24"/>
          <w:szCs w:val="24"/>
        </w:rPr>
        <w:t>Facultatea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979EC">
        <w:rPr>
          <w:rFonts w:ascii="Times New Roman" w:hAnsi="Times New Roman"/>
          <w:sz w:val="24"/>
          <w:szCs w:val="24"/>
        </w:rPr>
        <w:t>Farmacie</w:t>
      </w:r>
      <w:proofErr w:type="spellEnd"/>
    </w:p>
    <w:p w14:paraId="38D1C491" w14:textId="77777777" w:rsidR="000A34B6" w:rsidRPr="001979EC" w:rsidRDefault="000A34B6" w:rsidP="000A34B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979EC">
        <w:rPr>
          <w:rFonts w:ascii="Times New Roman" w:hAnsi="Times New Roman"/>
          <w:sz w:val="24"/>
          <w:szCs w:val="24"/>
        </w:rPr>
        <w:t>Departament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9EC">
        <w:rPr>
          <w:rFonts w:ascii="Times New Roman" w:hAnsi="Times New Roman"/>
          <w:sz w:val="24"/>
          <w:szCs w:val="24"/>
        </w:rPr>
        <w:t>Farmacie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II - </w:t>
      </w:r>
      <w:proofErr w:type="spellStart"/>
      <w:r w:rsidRPr="001979EC">
        <w:rPr>
          <w:rFonts w:ascii="Times New Roman" w:hAnsi="Times New Roman"/>
          <w:sz w:val="24"/>
          <w:szCs w:val="24"/>
        </w:rPr>
        <w:t>Științe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979EC">
        <w:rPr>
          <w:rFonts w:ascii="Times New Roman" w:hAnsi="Times New Roman"/>
          <w:sz w:val="24"/>
          <w:szCs w:val="24"/>
        </w:rPr>
        <w:t>profil</w:t>
      </w:r>
      <w:proofErr w:type="spellEnd"/>
      <w:r w:rsidRPr="001979EC">
        <w:rPr>
          <w:rFonts w:ascii="Times New Roman" w:hAnsi="Times New Roman"/>
          <w:sz w:val="24"/>
          <w:szCs w:val="24"/>
        </w:rPr>
        <w:t xml:space="preserve"> (de </w:t>
      </w:r>
      <w:proofErr w:type="spellStart"/>
      <w:r w:rsidRPr="001979EC">
        <w:rPr>
          <w:rFonts w:ascii="Times New Roman" w:hAnsi="Times New Roman"/>
          <w:sz w:val="24"/>
          <w:szCs w:val="24"/>
        </w:rPr>
        <w:t>specialitate</w:t>
      </w:r>
      <w:proofErr w:type="spellEnd"/>
      <w:r w:rsidRPr="001979EC">
        <w:rPr>
          <w:rFonts w:ascii="Times New Roman" w:hAnsi="Times New Roman"/>
          <w:sz w:val="24"/>
          <w:szCs w:val="24"/>
        </w:rPr>
        <w:t>)</w:t>
      </w:r>
    </w:p>
    <w:p w14:paraId="1A482020" w14:textId="0D809B73" w:rsidR="00A306DA" w:rsidRPr="00935F1B" w:rsidRDefault="00A306DA" w:rsidP="00A306DA">
      <w:pPr>
        <w:spacing w:after="0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935F1B">
        <w:rPr>
          <w:rFonts w:ascii="Times New Roman" w:hAnsi="Times New Roman"/>
          <w:sz w:val="24"/>
          <w:szCs w:val="24"/>
          <w:lang w:val="fr-FR"/>
        </w:rPr>
        <w:t>Disciplina:</w:t>
      </w:r>
      <w:proofErr w:type="gramEnd"/>
      <w:r w:rsidRPr="00935F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4B6" w:rsidRPr="00935F1B">
        <w:rPr>
          <w:rFonts w:ascii="Times New Roman" w:hAnsi="Times New Roman"/>
          <w:sz w:val="24"/>
          <w:szCs w:val="24"/>
          <w:lang w:val="fr-FR"/>
        </w:rPr>
        <w:t>Fiziologie</w:t>
      </w:r>
      <w:proofErr w:type="spellEnd"/>
    </w:p>
    <w:p w14:paraId="5C0539B3" w14:textId="5A7D8A88" w:rsidR="00A306DA" w:rsidRPr="009F41C9" w:rsidRDefault="00A306DA" w:rsidP="00897084">
      <w:pPr>
        <w:rPr>
          <w:rFonts w:ascii="Times New Roman" w:hAnsi="Times New Roman"/>
          <w:sz w:val="20"/>
          <w:szCs w:val="20"/>
        </w:rPr>
      </w:pPr>
    </w:p>
    <w:p w14:paraId="1A21003D" w14:textId="77777777" w:rsidR="000A34B6" w:rsidRPr="001979EC" w:rsidRDefault="000A34B6" w:rsidP="00A74CA4">
      <w:pPr>
        <w:pStyle w:val="Title"/>
        <w:rPr>
          <w:rFonts w:ascii="Times New Roman" w:hAnsi="Times New Roman"/>
          <w:sz w:val="24"/>
          <w:szCs w:val="24"/>
          <w:lang w:val="ro-RO"/>
        </w:rPr>
      </w:pPr>
      <w:r w:rsidRPr="001979EC">
        <w:rPr>
          <w:rFonts w:ascii="Times New Roman" w:hAnsi="Times New Roman"/>
          <w:sz w:val="24"/>
          <w:szCs w:val="24"/>
          <w:lang w:val="ro-RO"/>
        </w:rPr>
        <w:t>TEMATICA DE CONCURS</w:t>
      </w:r>
    </w:p>
    <w:p w14:paraId="7F12D7B5" w14:textId="5FCE63FC" w:rsidR="000A34B6" w:rsidRDefault="000A34B6" w:rsidP="009F41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979E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1979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79EC">
        <w:rPr>
          <w:rFonts w:ascii="Times New Roman" w:hAnsi="Times New Roman"/>
          <w:b/>
          <w:sz w:val="24"/>
          <w:szCs w:val="24"/>
        </w:rPr>
        <w:t>postul</w:t>
      </w:r>
      <w:proofErr w:type="spellEnd"/>
      <w:r w:rsidRPr="001979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979EC">
        <w:rPr>
          <w:rFonts w:ascii="Times New Roman" w:hAnsi="Times New Roman"/>
          <w:b/>
          <w:sz w:val="24"/>
          <w:szCs w:val="24"/>
        </w:rPr>
        <w:t>asistent</w:t>
      </w:r>
      <w:proofErr w:type="spellEnd"/>
      <w:r w:rsidRPr="001979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79EC">
        <w:rPr>
          <w:rFonts w:ascii="Times New Roman" w:hAnsi="Times New Roman"/>
          <w:b/>
          <w:sz w:val="24"/>
          <w:szCs w:val="24"/>
        </w:rPr>
        <w:t>universitar</w:t>
      </w:r>
      <w:proofErr w:type="spellEnd"/>
      <w:r w:rsidRPr="001979E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79EC">
        <w:rPr>
          <w:rFonts w:ascii="Times New Roman" w:hAnsi="Times New Roman"/>
          <w:b/>
          <w:sz w:val="24"/>
          <w:szCs w:val="24"/>
        </w:rPr>
        <w:t>poziția</w:t>
      </w:r>
      <w:proofErr w:type="spellEnd"/>
      <w:r w:rsidRPr="001979EC">
        <w:rPr>
          <w:rFonts w:ascii="Times New Roman" w:hAnsi="Times New Roman"/>
          <w:b/>
          <w:sz w:val="24"/>
          <w:szCs w:val="24"/>
        </w:rPr>
        <w:t xml:space="preserve"> </w:t>
      </w:r>
      <w:r w:rsidR="009F41C9">
        <w:rPr>
          <w:rFonts w:ascii="Times New Roman" w:hAnsi="Times New Roman"/>
          <w:b/>
          <w:sz w:val="24"/>
          <w:szCs w:val="24"/>
        </w:rPr>
        <w:t>4</w:t>
      </w:r>
    </w:p>
    <w:p w14:paraId="6501A53E" w14:textId="67B7728B" w:rsidR="00716358" w:rsidRDefault="000A34B6" w:rsidP="009F41C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8441C">
        <w:rPr>
          <w:rFonts w:ascii="Times New Roman" w:hAnsi="Times New Roman"/>
          <w:sz w:val="24"/>
          <w:szCs w:val="24"/>
        </w:rPr>
        <w:t>Semestrul</w:t>
      </w:r>
      <w:proofErr w:type="spellEnd"/>
      <w:r w:rsidRPr="0088441C">
        <w:rPr>
          <w:rFonts w:ascii="Times New Roman" w:hAnsi="Times New Roman"/>
          <w:sz w:val="24"/>
          <w:szCs w:val="24"/>
        </w:rPr>
        <w:t xml:space="preserve"> II, 2021-2022</w:t>
      </w:r>
    </w:p>
    <w:p w14:paraId="03B23017" w14:textId="77777777" w:rsidR="009F41C9" w:rsidRPr="009F41C9" w:rsidRDefault="009F41C9" w:rsidP="009F41C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F483809" w14:textId="372DE8FB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>Transportul prin membrana celulară</w:t>
      </w:r>
    </w:p>
    <w:p w14:paraId="709AA807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Fenomenele biochimice și biofizice de la nivelul membranei celulare</w:t>
      </w:r>
    </w:p>
    <w:p w14:paraId="782D10EC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Funcția de semnalizare a membranei celulare</w:t>
      </w:r>
    </w:p>
    <w:p w14:paraId="73EF1BA7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contracției musculare</w:t>
      </w:r>
    </w:p>
    <w:p w14:paraId="3704C17E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transmiterii sinaptice</w:t>
      </w:r>
    </w:p>
    <w:p w14:paraId="4C7FC0EF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aparatului cardio-vascular</w:t>
      </w:r>
    </w:p>
    <w:p w14:paraId="5C197993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respirației</w:t>
      </w:r>
    </w:p>
    <w:p w14:paraId="5859D3B1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sângelui</w:t>
      </w:r>
    </w:p>
    <w:p w14:paraId="091B1E99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excreției</w:t>
      </w:r>
    </w:p>
    <w:p w14:paraId="70717945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digestiei</w:t>
      </w:r>
    </w:p>
    <w:p w14:paraId="4C4633EB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>Termoreglarea</w:t>
      </w:r>
    </w:p>
    <w:p w14:paraId="3C428EEB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Metabolismul intermediar și energetic</w:t>
      </w:r>
    </w:p>
    <w:p w14:paraId="6071B153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sistemului nervos al vieții de relație</w:t>
      </w:r>
    </w:p>
    <w:p w14:paraId="04ACA2D5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sistemului nervos vegetativ</w:t>
      </w:r>
    </w:p>
    <w:p w14:paraId="6DEF8B82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analizatorilor</w:t>
      </w:r>
    </w:p>
    <w:p w14:paraId="19C7FB08" w14:textId="77777777" w:rsidR="00897084" w:rsidRPr="009C5503" w:rsidRDefault="00897084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sistemului endocrin</w:t>
      </w:r>
    </w:p>
    <w:p w14:paraId="463DBEEB" w14:textId="557B0C99" w:rsidR="009F41C9" w:rsidRDefault="00A13A73" w:rsidP="009F41C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C5503">
        <w:rPr>
          <w:rFonts w:ascii="Times New Roman" w:hAnsi="Times New Roman" w:cs="Times New Roman"/>
          <w:sz w:val="24"/>
          <w:szCs w:val="24"/>
          <w:lang w:val="ro-RO"/>
        </w:rPr>
        <w:t xml:space="preserve"> Fiziologia reproducerii</w:t>
      </w:r>
    </w:p>
    <w:p w14:paraId="6C9F22F8" w14:textId="77777777" w:rsidR="009F41C9" w:rsidRPr="009F41C9" w:rsidRDefault="009F41C9" w:rsidP="009F41C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2803923D" w14:textId="77777777" w:rsidR="006D1FCC" w:rsidRDefault="00935F1B" w:rsidP="009C5503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Biblografie:</w:t>
      </w:r>
    </w:p>
    <w:p w14:paraId="2C0DFB43" w14:textId="77777777" w:rsidR="009C5503" w:rsidRDefault="0042160F" w:rsidP="009F41C9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D1FCC">
        <w:rPr>
          <w:rFonts w:ascii="Times New Roman" w:hAnsi="Times New Roman" w:cs="Times New Roman"/>
          <w:sz w:val="24"/>
          <w:szCs w:val="24"/>
          <w:lang w:val="ro-RO"/>
        </w:rPr>
        <w:t>Guyton &amp; Hall – Tratat de fiziologie a omului – Editura Callisto</w:t>
      </w:r>
      <w:r w:rsidR="006D1FCC" w:rsidRPr="006D1FCC">
        <w:rPr>
          <w:rFonts w:ascii="Times New Roman" w:hAnsi="Times New Roman" w:cs="Times New Roman"/>
          <w:sz w:val="24"/>
          <w:szCs w:val="24"/>
          <w:lang w:val="ro-RO"/>
        </w:rPr>
        <w:t>, 2019</w:t>
      </w:r>
    </w:p>
    <w:p w14:paraId="5050EEE9" w14:textId="3DCE634F" w:rsidR="00486928" w:rsidRPr="009F41C9" w:rsidRDefault="006D1FCC" w:rsidP="009F41C9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Gillian Pocock, Christopher Richards, David Richards – Human Physiology- Oxford University Press, 2018.</w:t>
      </w:r>
    </w:p>
    <w:sectPr w:rsidR="00486928" w:rsidRPr="009F41C9" w:rsidSect="009F41C9">
      <w:pgSz w:w="12240" w:h="15840"/>
      <w:pgMar w:top="567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7A08"/>
    <w:multiLevelType w:val="hybridMultilevel"/>
    <w:tmpl w:val="7BA0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AA9"/>
    <w:multiLevelType w:val="hybridMultilevel"/>
    <w:tmpl w:val="E2C6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6571A"/>
    <w:multiLevelType w:val="hybridMultilevel"/>
    <w:tmpl w:val="E968C76E"/>
    <w:lvl w:ilvl="0" w:tplc="BF2C89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71244"/>
    <w:multiLevelType w:val="hybridMultilevel"/>
    <w:tmpl w:val="A9468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F77"/>
    <w:rsid w:val="00036149"/>
    <w:rsid w:val="000642A2"/>
    <w:rsid w:val="000A349B"/>
    <w:rsid w:val="000A34B6"/>
    <w:rsid w:val="00127928"/>
    <w:rsid w:val="00180745"/>
    <w:rsid w:val="002F0DEA"/>
    <w:rsid w:val="00316191"/>
    <w:rsid w:val="00377366"/>
    <w:rsid w:val="003C782A"/>
    <w:rsid w:val="0042160F"/>
    <w:rsid w:val="00421CD0"/>
    <w:rsid w:val="00486928"/>
    <w:rsid w:val="00542874"/>
    <w:rsid w:val="005B4D51"/>
    <w:rsid w:val="006905B9"/>
    <w:rsid w:val="006C2E94"/>
    <w:rsid w:val="006D1FCC"/>
    <w:rsid w:val="00716358"/>
    <w:rsid w:val="007461CD"/>
    <w:rsid w:val="007A425F"/>
    <w:rsid w:val="007D5143"/>
    <w:rsid w:val="00897084"/>
    <w:rsid w:val="008C5E6F"/>
    <w:rsid w:val="008D454B"/>
    <w:rsid w:val="00935F1B"/>
    <w:rsid w:val="00940F77"/>
    <w:rsid w:val="00975A59"/>
    <w:rsid w:val="009C5503"/>
    <w:rsid w:val="009F41C9"/>
    <w:rsid w:val="009F52A9"/>
    <w:rsid w:val="00A13A73"/>
    <w:rsid w:val="00A306DA"/>
    <w:rsid w:val="00A74CA4"/>
    <w:rsid w:val="00AB4ACB"/>
    <w:rsid w:val="00AC2006"/>
    <w:rsid w:val="00B83EDC"/>
    <w:rsid w:val="00C01124"/>
    <w:rsid w:val="00C7142E"/>
    <w:rsid w:val="00CB42B7"/>
    <w:rsid w:val="00CE5286"/>
    <w:rsid w:val="00D7100F"/>
    <w:rsid w:val="00DE39C9"/>
    <w:rsid w:val="00E832D7"/>
    <w:rsid w:val="00EB14E0"/>
    <w:rsid w:val="00F9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  <w14:docId w14:val="4212C55E"/>
  <w15:docId w15:val="{D163503E-F134-41CA-BE4D-CDABDD2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6D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06DA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A306D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A34B6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A34B6"/>
    <w:rPr>
      <w:rFonts w:ascii="Calibri Light" w:eastAsia="Times New Roman" w:hAnsi="Calibri Light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2022-05-10T10:06:00Z</cp:lastPrinted>
  <dcterms:created xsi:type="dcterms:W3CDTF">2022-05-10T07:31:00Z</dcterms:created>
  <dcterms:modified xsi:type="dcterms:W3CDTF">2022-05-12T06:39:00Z</dcterms:modified>
</cp:coreProperties>
</file>