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2D" w:rsidRDefault="00D73C2D">
      <w:pPr>
        <w:rPr>
          <w:sz w:val="36"/>
          <w:szCs w:val="36"/>
        </w:rPr>
      </w:pPr>
    </w:p>
    <w:p w:rsidR="00D73C2D" w:rsidRDefault="00342AE2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CALENDARUL</w:t>
      </w:r>
      <w:r w:rsidR="008B3FB6">
        <w:rPr>
          <w:b/>
          <w:sz w:val="36"/>
          <w:szCs w:val="36"/>
        </w:rPr>
        <w:t xml:space="preserve">  DESFĂȘURĂRII  CONCURSURILOR </w:t>
      </w:r>
      <w:r>
        <w:rPr>
          <w:b/>
          <w:sz w:val="36"/>
          <w:szCs w:val="36"/>
        </w:rPr>
        <w:t xml:space="preserve">DE OCUPARE A POSTURILOR </w:t>
      </w:r>
      <w:r w:rsidR="008B3FB6">
        <w:rPr>
          <w:b/>
          <w:sz w:val="36"/>
          <w:szCs w:val="36"/>
        </w:rPr>
        <w:t xml:space="preserve"> DIDACTICE ȘI DE CERCETARE</w:t>
      </w:r>
    </w:p>
    <w:p w:rsidR="00D73C2D" w:rsidRDefault="008B3FB6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Semestrul I </w:t>
      </w:r>
    </w:p>
    <w:p w:rsidR="00D73C2D" w:rsidRDefault="008B3F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Anul  universitar  2021 – 2022</w:t>
      </w:r>
    </w:p>
    <w:p w:rsidR="00D73C2D" w:rsidRDefault="00D73C2D">
      <w:pPr>
        <w:jc w:val="right"/>
        <w:rPr>
          <w:sz w:val="28"/>
          <w:szCs w:val="28"/>
        </w:rPr>
      </w:pPr>
    </w:p>
    <w:tbl>
      <w:tblPr>
        <w:tblStyle w:val="a"/>
        <w:tblW w:w="12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0"/>
        <w:gridCol w:w="5850"/>
      </w:tblGrid>
      <w:tr w:rsidR="00D73C2D"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NR.CRT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ETAPA</w:t>
            </w:r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DATA</w:t>
            </w:r>
          </w:p>
        </w:tc>
      </w:tr>
      <w:tr w:rsidR="00D73C2D"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Înscrierea la concurs</w:t>
            </w:r>
          </w:p>
        </w:tc>
        <w:tc>
          <w:tcPr>
            <w:tcW w:w="5850" w:type="dxa"/>
          </w:tcPr>
          <w:p w:rsidR="00D73C2D" w:rsidRPr="00342AE2" w:rsidRDefault="00342AE2" w:rsidP="00342AE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8B3FB6" w:rsidRPr="00342AE2">
              <w:rPr>
                <w:b/>
                <w:sz w:val="28"/>
                <w:szCs w:val="28"/>
              </w:rPr>
              <w:t>.12.2021</w:t>
            </w:r>
            <w:r>
              <w:rPr>
                <w:sz w:val="28"/>
                <w:szCs w:val="28"/>
              </w:rPr>
              <w:t xml:space="preserve"> - </w:t>
            </w:r>
            <w:r w:rsidR="008B3FB6" w:rsidRPr="00342AE2">
              <w:rPr>
                <w:b/>
                <w:sz w:val="28"/>
                <w:szCs w:val="28"/>
              </w:rPr>
              <w:t>18.01.2022 (inclusiv)</w:t>
            </w:r>
          </w:p>
        </w:tc>
      </w:tr>
      <w:tr w:rsidR="00D73C2D"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 xml:space="preserve">Rezoluție comisie științifică și aviz juridic </w:t>
            </w:r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 xml:space="preserve">19.01 – 26.01.2022 </w:t>
            </w:r>
          </w:p>
        </w:tc>
      </w:tr>
      <w:tr w:rsidR="00D73C2D"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 xml:space="preserve">Comunicarea avizului de legalitate cu privire la dosarul de înscriere la concurs </w:t>
            </w:r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 xml:space="preserve">26.01.2022 </w:t>
            </w:r>
          </w:p>
        </w:tc>
      </w:tr>
      <w:tr w:rsidR="00D73C2D">
        <w:trPr>
          <w:trHeight w:val="476"/>
        </w:trPr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 xml:space="preserve">Derularea concursurilor                   </w:t>
            </w:r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3.02 – 8.02.2022</w:t>
            </w:r>
          </w:p>
        </w:tc>
      </w:tr>
      <w:tr w:rsidR="00D73C2D">
        <w:trPr>
          <w:trHeight w:val="530"/>
        </w:trPr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Afișarea  rezultatului concursului</w:t>
            </w:r>
            <w:r>
              <w:rPr>
                <w:b/>
                <w:sz w:val="28"/>
                <w:szCs w:val="28"/>
              </w:rPr>
              <w:t xml:space="preserve"> (la sediul disciplinei)</w:t>
            </w:r>
            <w:bookmarkStart w:id="0" w:name="_GoBack"/>
            <w:bookmarkEnd w:id="0"/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8.02.2022</w:t>
            </w:r>
          </w:p>
        </w:tc>
      </w:tr>
      <w:tr w:rsidR="00D73C2D">
        <w:trPr>
          <w:trHeight w:val="431"/>
        </w:trPr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Contestații</w:t>
            </w:r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 xml:space="preserve"> 9, 10,11.02.2022</w:t>
            </w:r>
          </w:p>
        </w:tc>
      </w:tr>
      <w:tr w:rsidR="00D73C2D">
        <w:trPr>
          <w:trHeight w:val="440"/>
        </w:trPr>
        <w:tc>
          <w:tcPr>
            <w:tcW w:w="1008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Răspuns contestații</w:t>
            </w:r>
          </w:p>
        </w:tc>
        <w:tc>
          <w:tcPr>
            <w:tcW w:w="5850" w:type="dxa"/>
          </w:tcPr>
          <w:p w:rsidR="00D73C2D" w:rsidRPr="00342AE2" w:rsidRDefault="008B3F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AE2">
              <w:rPr>
                <w:b/>
                <w:sz w:val="28"/>
                <w:szCs w:val="28"/>
              </w:rPr>
              <w:t>14.02.2022</w:t>
            </w:r>
          </w:p>
        </w:tc>
      </w:tr>
    </w:tbl>
    <w:p w:rsidR="00D73C2D" w:rsidRDefault="00D73C2D">
      <w:pPr>
        <w:rPr>
          <w:sz w:val="28"/>
          <w:szCs w:val="28"/>
        </w:rPr>
      </w:pPr>
    </w:p>
    <w:p w:rsidR="00D73C2D" w:rsidRDefault="00D73C2D">
      <w:pPr>
        <w:rPr>
          <w:sz w:val="32"/>
          <w:szCs w:val="32"/>
        </w:rPr>
      </w:pPr>
    </w:p>
    <w:sectPr w:rsidR="00D73C2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2D"/>
    <w:rsid w:val="00342AE2"/>
    <w:rsid w:val="008B3FB6"/>
    <w:rsid w:val="00D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512F"/>
  <w15:docId w15:val="{774336FA-B6FA-4225-8BAD-C12ED16C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2021-12-04T16:17:00Z</dcterms:created>
  <dcterms:modified xsi:type="dcterms:W3CDTF">2021-12-04T16:21:00Z</dcterms:modified>
</cp:coreProperties>
</file>