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CD9" w:rsidRPr="00A7382F" w:rsidRDefault="00746CD9" w:rsidP="00746CD9">
      <w:pPr>
        <w:pStyle w:val="Heading1"/>
        <w:shd w:val="clear" w:color="auto" w:fill="FFFFFF"/>
        <w:spacing w:before="120" w:after="120"/>
        <w:rPr>
          <w:rFonts w:ascii="Times New Roman" w:hAnsi="Times New Roman" w:cs="Times New Roman"/>
          <w:sz w:val="28"/>
          <w:szCs w:val="28"/>
        </w:rPr>
      </w:pPr>
      <w:r w:rsidRPr="00A7382F">
        <w:rPr>
          <w:rFonts w:ascii="Times New Roman" w:hAnsi="Times New Roman" w:cs="Times New Roman"/>
          <w:sz w:val="28"/>
          <w:szCs w:val="28"/>
        </w:rPr>
        <w:t>UNIVERSITATEA DE MEDICINĂ ȘI FARMACIE</w:t>
      </w:r>
    </w:p>
    <w:p w:rsidR="00746CD9" w:rsidRPr="00A7382F" w:rsidRDefault="00746CD9" w:rsidP="00746CD9">
      <w:pPr>
        <w:pStyle w:val="Heading1"/>
        <w:shd w:val="clear" w:color="auto" w:fill="FFFFFF"/>
        <w:spacing w:before="120" w:after="120"/>
        <w:rPr>
          <w:rFonts w:ascii="Times New Roman" w:hAnsi="Times New Roman" w:cs="Times New Roman"/>
          <w:sz w:val="28"/>
          <w:szCs w:val="28"/>
        </w:rPr>
      </w:pPr>
      <w:r w:rsidRPr="00A7382F">
        <w:rPr>
          <w:rFonts w:ascii="Times New Roman" w:hAnsi="Times New Roman" w:cs="Times New Roman"/>
          <w:sz w:val="28"/>
          <w:szCs w:val="28"/>
        </w:rPr>
        <w:t>"CAROL DAVILA" – BUCUREȘTI</w:t>
      </w:r>
    </w:p>
    <w:p w:rsidR="00746CD9" w:rsidRPr="00746CD9" w:rsidRDefault="0090618B" w:rsidP="00746CD9">
      <w:pPr>
        <w:pStyle w:val="Heading1"/>
        <w:shd w:val="clear" w:color="auto" w:fill="FFFFFF"/>
        <w:spacing w:before="120" w:after="120"/>
        <w:rPr>
          <w:rFonts w:ascii="Franklin Gothic Medium" w:eastAsia="Calibri" w:hAnsi="Franklin Gothic Medium" w:cs="Times New Roman"/>
          <w:color w:val="auto"/>
          <w:sz w:val="24"/>
          <w:szCs w:val="24"/>
          <w:lang w:val="ro-RO"/>
        </w:rPr>
      </w:pPr>
      <w:r>
        <w:t xml:space="preserve"> </w:t>
      </w:r>
      <w:r w:rsidR="00746CD9" w:rsidRPr="00746CD9">
        <w:rPr>
          <w:rFonts w:ascii="Franklin Gothic Medium" w:eastAsia="Calibri" w:hAnsi="Franklin Gothic Medium" w:cs="Times New Roman"/>
          <w:b/>
          <w:color w:val="auto"/>
          <w:sz w:val="28"/>
          <w:szCs w:val="28"/>
          <w:u w:val="single"/>
          <w:lang w:val="ro-RO"/>
        </w:rPr>
        <w:t>R E C T O R A T</w:t>
      </w:r>
      <w:r w:rsidR="00746CD9" w:rsidRPr="00746CD9">
        <w:rPr>
          <w:rFonts w:ascii="Franklin Gothic Medium" w:eastAsia="Calibri" w:hAnsi="Franklin Gothic Medium" w:cs="Times New Roman"/>
          <w:b/>
          <w:color w:val="auto"/>
          <w:sz w:val="28"/>
          <w:szCs w:val="28"/>
          <w:lang w:val="ro-RO"/>
        </w:rPr>
        <w:t xml:space="preserve"> </w:t>
      </w:r>
      <w:r w:rsidR="00746CD9" w:rsidRPr="00746CD9">
        <w:rPr>
          <w:rFonts w:ascii="Franklin Gothic Medium" w:eastAsia="Calibri" w:hAnsi="Franklin Gothic Medium" w:cs="Times New Roman"/>
          <w:b/>
          <w:color w:val="auto"/>
          <w:sz w:val="28"/>
          <w:szCs w:val="28"/>
          <w:lang w:val="ro-RO"/>
        </w:rPr>
        <w:tab/>
      </w:r>
      <w:r w:rsidR="00746CD9" w:rsidRPr="00746CD9">
        <w:rPr>
          <w:rFonts w:ascii="Franklin Gothic Medium" w:eastAsia="Calibri" w:hAnsi="Franklin Gothic Medium" w:cs="Times New Roman"/>
          <w:b/>
          <w:color w:val="auto"/>
          <w:sz w:val="28"/>
          <w:szCs w:val="28"/>
          <w:lang w:val="ro-RO"/>
        </w:rPr>
        <w:tab/>
      </w:r>
      <w:r w:rsidR="00746CD9" w:rsidRPr="00746CD9">
        <w:rPr>
          <w:rFonts w:ascii="Franklin Gothic Medium" w:eastAsia="Calibri" w:hAnsi="Franklin Gothic Medium" w:cs="Times New Roman"/>
          <w:b/>
          <w:color w:val="auto"/>
          <w:sz w:val="28"/>
          <w:szCs w:val="28"/>
          <w:lang w:val="ro-RO"/>
        </w:rPr>
        <w:tab/>
      </w:r>
      <w:r w:rsidR="00746CD9" w:rsidRPr="00746CD9">
        <w:rPr>
          <w:rFonts w:ascii="Franklin Gothic Medium" w:eastAsia="Calibri" w:hAnsi="Franklin Gothic Medium" w:cs="Times New Roman"/>
          <w:b/>
          <w:color w:val="auto"/>
          <w:sz w:val="28"/>
          <w:szCs w:val="28"/>
          <w:lang w:val="ro-RO"/>
        </w:rPr>
        <w:tab/>
      </w:r>
      <w:r w:rsidR="00746CD9" w:rsidRPr="00746CD9">
        <w:rPr>
          <w:rFonts w:ascii="Franklin Gothic Medium" w:eastAsia="Calibri" w:hAnsi="Franklin Gothic Medium" w:cs="Times New Roman"/>
          <w:b/>
          <w:color w:val="auto"/>
          <w:sz w:val="28"/>
          <w:szCs w:val="28"/>
          <w:lang w:val="ro-RO"/>
        </w:rPr>
        <w:tab/>
      </w:r>
      <w:r w:rsidR="00746CD9" w:rsidRPr="00746CD9">
        <w:rPr>
          <w:rFonts w:ascii="Franklin Gothic Medium" w:eastAsia="Calibri" w:hAnsi="Franklin Gothic Medium" w:cs="Times New Roman"/>
          <w:b/>
          <w:color w:val="auto"/>
          <w:sz w:val="28"/>
          <w:szCs w:val="28"/>
          <w:lang w:val="ro-RO"/>
        </w:rPr>
        <w:tab/>
      </w:r>
    </w:p>
    <w:p w:rsidR="00746CD9" w:rsidRPr="00746CD9" w:rsidRDefault="00746CD9" w:rsidP="00746CD9">
      <w:pPr>
        <w:shd w:val="clear" w:color="auto" w:fill="FFFFFF"/>
        <w:spacing w:after="0" w:line="240" w:lineRule="auto"/>
        <w:outlineLvl w:val="0"/>
        <w:rPr>
          <w:rFonts w:ascii="Franklin Gothic Medium" w:eastAsia="Calibri" w:hAnsi="Franklin Gothic Medium" w:cs="Times New Roman"/>
          <w:b/>
          <w:sz w:val="24"/>
          <w:szCs w:val="24"/>
          <w:lang w:val="ro-RO"/>
        </w:rPr>
      </w:pPr>
      <w:r w:rsidRPr="00746CD9">
        <w:rPr>
          <w:rFonts w:ascii="Franklin Gothic Medium" w:eastAsia="Calibri" w:hAnsi="Franklin Gothic Medium" w:cs="Times New Roman"/>
          <w:b/>
          <w:sz w:val="24"/>
          <w:szCs w:val="24"/>
          <w:lang w:val="ro-RO"/>
        </w:rPr>
        <w:t>Direcţia Generală Secretariat Universitate</w:t>
      </w:r>
    </w:p>
    <w:p w:rsidR="00746CD9" w:rsidRPr="00746CD9" w:rsidRDefault="00746CD9" w:rsidP="00746CD9">
      <w:pPr>
        <w:shd w:val="clear" w:color="auto" w:fill="FFFFFF"/>
        <w:spacing w:after="0" w:line="240" w:lineRule="auto"/>
        <w:outlineLvl w:val="0"/>
        <w:rPr>
          <w:rFonts w:ascii="Franklin Gothic Medium" w:eastAsia="Calibri" w:hAnsi="Franklin Gothic Medium" w:cs="Times New Roman"/>
          <w:b/>
          <w:sz w:val="24"/>
          <w:szCs w:val="24"/>
          <w:lang w:val="ro-RO"/>
        </w:rPr>
      </w:pPr>
      <w:r w:rsidRPr="00746CD9">
        <w:rPr>
          <w:rFonts w:ascii="Franklin Gothic Medium" w:eastAsia="Calibri" w:hAnsi="Franklin Gothic Medium" w:cs="Times New Roman"/>
          <w:b/>
          <w:sz w:val="24"/>
          <w:szCs w:val="24"/>
          <w:lang w:val="ro-RO"/>
        </w:rPr>
        <w:t>Serviciul Studenţi Străini</w:t>
      </w:r>
    </w:p>
    <w:p w:rsidR="00FC6418" w:rsidRDefault="00FC6418" w:rsidP="00746CD9"/>
    <w:p w:rsidR="00746CD9" w:rsidRDefault="00746CD9" w:rsidP="00746CD9"/>
    <w:p w:rsidR="004336A7" w:rsidRPr="004336A7" w:rsidRDefault="004336A7" w:rsidP="004336A7">
      <w:pPr>
        <w:spacing w:after="0" w:line="240" w:lineRule="auto"/>
        <w:jc w:val="center"/>
        <w:rPr>
          <w:rFonts w:ascii="Times New Roman" w:eastAsia="Calibri" w:hAnsi="Times New Roman" w:cs="Times New Roman"/>
          <w:b/>
          <w:sz w:val="24"/>
          <w:szCs w:val="24"/>
          <w:u w:val="single"/>
          <w:lang w:val="ro-RO"/>
        </w:rPr>
      </w:pPr>
      <w:r w:rsidRPr="004336A7">
        <w:rPr>
          <w:rFonts w:ascii="Times New Roman" w:eastAsia="Calibri" w:hAnsi="Times New Roman" w:cs="Times New Roman"/>
          <w:b/>
          <w:sz w:val="24"/>
          <w:szCs w:val="24"/>
          <w:lang w:val="it-IT"/>
        </w:rPr>
        <w:t>METODOLOGIA DE ADMITERE  LA STUDII UNIVERSITARE DE LICEN</w:t>
      </w:r>
      <w:r w:rsidRPr="004336A7">
        <w:rPr>
          <w:rFonts w:ascii="Times New Roman" w:eastAsia="Calibri" w:hAnsi="Times New Roman" w:cs="Times New Roman"/>
          <w:b/>
          <w:sz w:val="24"/>
          <w:szCs w:val="24"/>
          <w:lang w:val="ro-RO"/>
        </w:rPr>
        <w:t xml:space="preserve">ŢĂ </w:t>
      </w:r>
    </w:p>
    <w:p w:rsidR="004336A7" w:rsidRPr="004336A7" w:rsidRDefault="004336A7" w:rsidP="004336A7">
      <w:pPr>
        <w:spacing w:after="0" w:line="240" w:lineRule="auto"/>
        <w:jc w:val="center"/>
        <w:rPr>
          <w:rFonts w:ascii="Times New Roman" w:eastAsia="Calibri" w:hAnsi="Times New Roman" w:cs="Times New Roman"/>
          <w:b/>
          <w:sz w:val="24"/>
          <w:szCs w:val="24"/>
          <w:lang w:val="it-IT"/>
        </w:rPr>
      </w:pPr>
      <w:r w:rsidRPr="004336A7">
        <w:rPr>
          <w:rFonts w:ascii="Times New Roman" w:eastAsia="Calibri" w:hAnsi="Times New Roman" w:cs="Times New Roman"/>
          <w:b/>
          <w:sz w:val="24"/>
          <w:szCs w:val="24"/>
          <w:lang w:val="it-IT"/>
        </w:rPr>
        <w:t xml:space="preserve">- FACULTATEA DE MEDICINĂ </w:t>
      </w:r>
    </w:p>
    <w:p w:rsidR="004336A7" w:rsidRPr="004336A7" w:rsidRDefault="004336A7" w:rsidP="004336A7">
      <w:pPr>
        <w:spacing w:after="0" w:line="240" w:lineRule="auto"/>
        <w:jc w:val="center"/>
        <w:rPr>
          <w:rFonts w:ascii="Times New Roman" w:eastAsia="Calibri" w:hAnsi="Times New Roman" w:cs="Times New Roman"/>
          <w:b/>
          <w:sz w:val="24"/>
          <w:szCs w:val="24"/>
          <w:lang w:val="ro-RO"/>
        </w:rPr>
      </w:pPr>
      <w:r w:rsidRPr="004336A7">
        <w:rPr>
          <w:rFonts w:ascii="Times New Roman" w:eastAsia="Calibri" w:hAnsi="Times New Roman" w:cs="Times New Roman"/>
          <w:b/>
          <w:sz w:val="24"/>
          <w:szCs w:val="24"/>
          <w:lang w:val="it-IT"/>
        </w:rPr>
        <w:t xml:space="preserve"> MODULUL DE LIMBA ENGLEZĂ – ANUL UNIVERSITAR 20</w:t>
      </w:r>
      <w:r w:rsidR="00034F47">
        <w:rPr>
          <w:rFonts w:ascii="Times New Roman" w:eastAsia="Calibri" w:hAnsi="Times New Roman" w:cs="Times New Roman"/>
          <w:b/>
          <w:sz w:val="24"/>
          <w:szCs w:val="24"/>
          <w:lang w:val="it-IT"/>
        </w:rPr>
        <w:t>20</w:t>
      </w:r>
      <w:r w:rsidRPr="004336A7">
        <w:rPr>
          <w:rFonts w:ascii="Times New Roman" w:eastAsia="Calibri" w:hAnsi="Times New Roman" w:cs="Times New Roman"/>
          <w:b/>
          <w:sz w:val="24"/>
          <w:szCs w:val="24"/>
          <w:lang w:val="it-IT"/>
        </w:rPr>
        <w:t>-202</w:t>
      </w:r>
      <w:r w:rsidR="00034F47">
        <w:rPr>
          <w:rFonts w:ascii="Times New Roman" w:eastAsia="Calibri" w:hAnsi="Times New Roman" w:cs="Times New Roman"/>
          <w:b/>
          <w:sz w:val="24"/>
          <w:szCs w:val="24"/>
          <w:lang w:val="it-IT"/>
        </w:rPr>
        <w:t>1</w:t>
      </w:r>
    </w:p>
    <w:p w:rsidR="004336A7" w:rsidRPr="004336A7" w:rsidRDefault="004336A7" w:rsidP="004336A7">
      <w:pPr>
        <w:tabs>
          <w:tab w:val="left" w:pos="851"/>
        </w:tabs>
        <w:spacing w:after="200" w:line="240" w:lineRule="auto"/>
        <w:ind w:left="1060"/>
        <w:contextualSpacing/>
        <w:jc w:val="center"/>
        <w:rPr>
          <w:rFonts w:ascii="Times New Roman" w:eastAsia="Calibri" w:hAnsi="Times New Roman" w:cs="Times New Roman"/>
          <w:b/>
          <w:sz w:val="28"/>
          <w:szCs w:val="28"/>
          <w:u w:val="single"/>
          <w:lang w:val="ro-RO"/>
        </w:rPr>
      </w:pPr>
    </w:p>
    <w:p w:rsidR="00012164" w:rsidRPr="002C2CFA" w:rsidRDefault="00012164" w:rsidP="00FC6418">
      <w:pPr>
        <w:jc w:val="center"/>
      </w:pPr>
    </w:p>
    <w:p w:rsidR="00FC6418" w:rsidRPr="002C2CFA" w:rsidRDefault="00FC6418" w:rsidP="00012164">
      <w:pPr>
        <w:spacing w:after="0" w:line="360" w:lineRule="auto"/>
        <w:jc w:val="both"/>
      </w:pPr>
      <w:r w:rsidRPr="002C2CFA">
        <w:t xml:space="preserve">Metodologia proprie a Universităţii de Medicină şi Farmacie “Carol Davila” Bucureşti este realizată în conformitate cu: </w:t>
      </w:r>
    </w:p>
    <w:p w:rsidR="00FC6418" w:rsidRPr="002C2CFA" w:rsidRDefault="00FC6418" w:rsidP="00D8337F">
      <w:pPr>
        <w:pStyle w:val="ListParagraph"/>
        <w:numPr>
          <w:ilvl w:val="0"/>
          <w:numId w:val="4"/>
        </w:numPr>
        <w:spacing w:after="0" w:line="360" w:lineRule="auto"/>
        <w:jc w:val="both"/>
      </w:pPr>
      <w:r w:rsidRPr="002C2CFA">
        <w:t xml:space="preserve">Prevederile Legii Educaţiei Naţionale nr. 1/2011; </w:t>
      </w:r>
    </w:p>
    <w:p w:rsidR="00FC6418" w:rsidRPr="002C2CFA" w:rsidRDefault="00FC6418" w:rsidP="00D8337F">
      <w:pPr>
        <w:pStyle w:val="ListParagraph"/>
        <w:numPr>
          <w:ilvl w:val="0"/>
          <w:numId w:val="4"/>
        </w:numPr>
        <w:spacing w:after="0" w:line="360" w:lineRule="auto"/>
        <w:jc w:val="both"/>
      </w:pPr>
      <w:r w:rsidRPr="002C2CFA">
        <w:t xml:space="preserve">OMEN 3473/17.03.2017; </w:t>
      </w:r>
    </w:p>
    <w:p w:rsidR="00FC6418" w:rsidRPr="002C2CFA" w:rsidRDefault="00FC6418" w:rsidP="00D8337F">
      <w:pPr>
        <w:pStyle w:val="ListParagraph"/>
        <w:numPr>
          <w:ilvl w:val="0"/>
          <w:numId w:val="4"/>
        </w:numPr>
        <w:spacing w:after="0" w:line="360" w:lineRule="auto"/>
        <w:jc w:val="both"/>
      </w:pPr>
      <w:r w:rsidRPr="002C2CFA">
        <w:t xml:space="preserve">Regulamentul privind activitatea profesională a studenților. </w:t>
      </w:r>
    </w:p>
    <w:p w:rsidR="00CC4491" w:rsidRPr="002C2CFA" w:rsidRDefault="00CC4491" w:rsidP="00CC4491">
      <w:pPr>
        <w:spacing w:after="0" w:line="240" w:lineRule="auto"/>
        <w:jc w:val="both"/>
      </w:pPr>
    </w:p>
    <w:p w:rsidR="00943DF6" w:rsidRPr="002C2CFA" w:rsidRDefault="00943DF6" w:rsidP="0026724C">
      <w:pPr>
        <w:pStyle w:val="NoSpacing"/>
        <w:spacing w:line="360" w:lineRule="auto"/>
        <w:jc w:val="both"/>
        <w:rPr>
          <w:rFonts w:asciiTheme="minorHAnsi" w:hAnsiTheme="minorHAnsi" w:cstheme="minorHAnsi"/>
          <w:lang w:val="fr-FR"/>
        </w:rPr>
      </w:pPr>
      <w:r w:rsidRPr="002C2CFA">
        <w:rPr>
          <w:rFonts w:asciiTheme="minorHAnsi" w:hAnsiTheme="minorHAnsi" w:cstheme="minorHAnsi"/>
          <w:lang w:val="fr-FR"/>
        </w:rPr>
        <w:t xml:space="preserve">La programul de studiu – </w:t>
      </w:r>
      <w:r w:rsidRPr="00F31A34">
        <w:rPr>
          <w:rFonts w:asciiTheme="minorHAnsi" w:hAnsiTheme="minorHAnsi" w:cstheme="minorHAnsi"/>
          <w:b/>
          <w:lang w:val="fr-FR"/>
        </w:rPr>
        <w:t>Medicină - în limba engleză</w:t>
      </w:r>
      <w:r w:rsidRPr="002C2CFA">
        <w:rPr>
          <w:rFonts w:asciiTheme="minorHAnsi" w:hAnsiTheme="minorHAnsi" w:cstheme="minorHAnsi"/>
          <w:lang w:val="fr-FR"/>
        </w:rPr>
        <w:t xml:space="preserve"> – </w:t>
      </w:r>
      <w:r w:rsidR="000A3C6D" w:rsidRPr="002C2CFA">
        <w:rPr>
          <w:rFonts w:asciiTheme="minorHAnsi" w:hAnsiTheme="minorHAnsi" w:cstheme="minorHAnsi"/>
          <w:lang w:val="fr-FR"/>
        </w:rPr>
        <w:t>reglementat sectorial în Uniunea Europeană</w:t>
      </w:r>
      <w:r w:rsidR="000A3C6D">
        <w:rPr>
          <w:rFonts w:asciiTheme="minorHAnsi" w:hAnsiTheme="minorHAnsi" w:cstheme="minorHAnsi"/>
          <w:lang w:val="fr-FR"/>
        </w:rPr>
        <w:t>,</w:t>
      </w:r>
      <w:r w:rsidR="000A3C6D" w:rsidRPr="002C2CFA">
        <w:rPr>
          <w:rFonts w:asciiTheme="minorHAnsi" w:hAnsiTheme="minorHAnsi" w:cstheme="minorHAnsi"/>
          <w:lang w:val="fr-FR"/>
        </w:rPr>
        <w:t xml:space="preserve"> </w:t>
      </w:r>
      <w:r w:rsidRPr="002C2CFA">
        <w:rPr>
          <w:rFonts w:asciiTheme="minorHAnsi" w:hAnsiTheme="minorHAnsi" w:cstheme="minorHAnsi"/>
          <w:lang w:val="fr-FR"/>
        </w:rPr>
        <w:t>durata studiilor este de 6 ani</w:t>
      </w:r>
      <w:r w:rsidR="000A3C6D">
        <w:rPr>
          <w:rFonts w:asciiTheme="minorHAnsi" w:hAnsiTheme="minorHAnsi" w:cstheme="minorHAnsi"/>
          <w:lang w:val="fr-FR"/>
        </w:rPr>
        <w:t>, iar n</w:t>
      </w:r>
      <w:r w:rsidRPr="002C2CFA">
        <w:rPr>
          <w:rFonts w:asciiTheme="minorHAnsi" w:hAnsiTheme="minorHAnsi" w:cstheme="minorHAnsi"/>
          <w:lang w:val="fr-FR"/>
        </w:rPr>
        <w:t xml:space="preserve">umărul de credite </w:t>
      </w:r>
      <w:r w:rsidR="000A3C6D">
        <w:rPr>
          <w:rFonts w:asciiTheme="minorHAnsi" w:hAnsiTheme="minorHAnsi" w:cstheme="minorHAnsi"/>
          <w:lang w:val="fr-FR"/>
        </w:rPr>
        <w:t xml:space="preserve">necesar a fi obținute </w:t>
      </w:r>
      <w:r w:rsidRPr="002C2CFA">
        <w:rPr>
          <w:rFonts w:asciiTheme="minorHAnsi" w:hAnsiTheme="minorHAnsi" w:cstheme="minorHAnsi"/>
          <w:lang w:val="fr-FR"/>
        </w:rPr>
        <w:t xml:space="preserve">este de 360. </w:t>
      </w:r>
    </w:p>
    <w:p w:rsidR="000A3C6D" w:rsidRPr="002C2CFA" w:rsidRDefault="000A3C6D" w:rsidP="000A3C6D">
      <w:pPr>
        <w:tabs>
          <w:tab w:val="left" w:pos="851"/>
        </w:tabs>
        <w:spacing w:after="0" w:line="360" w:lineRule="auto"/>
        <w:jc w:val="both"/>
        <w:rPr>
          <w:rFonts w:cstheme="minorHAnsi"/>
        </w:rPr>
      </w:pPr>
      <w:r w:rsidRPr="002C2CFA">
        <w:rPr>
          <w:rFonts w:cstheme="minorHAnsi"/>
        </w:rPr>
        <w:t>La programul de stu</w:t>
      </w:r>
      <w:r>
        <w:rPr>
          <w:rFonts w:cstheme="minorHAnsi"/>
        </w:rPr>
        <w:t>diu cu predare în limba engleză</w:t>
      </w:r>
      <w:r w:rsidRPr="002C2CFA">
        <w:rPr>
          <w:rFonts w:cstheme="minorHAnsi"/>
        </w:rPr>
        <w:t xml:space="preserve"> candidații sunt admiși </w:t>
      </w:r>
      <w:r>
        <w:rPr>
          <w:rFonts w:cstheme="minorHAnsi"/>
        </w:rPr>
        <w:t xml:space="preserve">prin </w:t>
      </w:r>
      <w:r w:rsidRPr="00C12953">
        <w:rPr>
          <w:rFonts w:cstheme="minorHAnsi"/>
          <w:u w:val="single"/>
        </w:rPr>
        <w:t>concurs de dosare</w:t>
      </w:r>
      <w:r>
        <w:rPr>
          <w:rFonts w:cstheme="minorHAnsi"/>
        </w:rPr>
        <w:t xml:space="preserve"> (</w:t>
      </w:r>
      <w:r w:rsidRPr="002C2CFA">
        <w:rPr>
          <w:rFonts w:cstheme="minorHAnsi"/>
        </w:rPr>
        <w:t>prin evaluarea performanțelor școlare și a realizărilor personale</w:t>
      </w:r>
      <w:r>
        <w:rPr>
          <w:rFonts w:cstheme="minorHAnsi"/>
        </w:rPr>
        <w:t>)</w:t>
      </w:r>
      <w:r w:rsidRPr="002C2CFA">
        <w:rPr>
          <w:rFonts w:cstheme="minorHAnsi"/>
        </w:rPr>
        <w:t>.</w:t>
      </w:r>
    </w:p>
    <w:p w:rsidR="00943DF6" w:rsidRPr="002C2CFA" w:rsidRDefault="00943DF6" w:rsidP="0026724C">
      <w:pPr>
        <w:pStyle w:val="NoSpacing"/>
        <w:spacing w:line="360" w:lineRule="auto"/>
        <w:jc w:val="both"/>
        <w:rPr>
          <w:rFonts w:asciiTheme="minorHAnsi" w:hAnsiTheme="minorHAnsi" w:cstheme="minorHAnsi"/>
          <w:lang w:val="fr-FR"/>
        </w:rPr>
      </w:pPr>
      <w:r w:rsidRPr="002C2CFA">
        <w:rPr>
          <w:rFonts w:asciiTheme="minorHAnsi" w:hAnsiTheme="minorHAnsi" w:cstheme="minorHAnsi"/>
          <w:lang w:val="fr-FR"/>
        </w:rPr>
        <w:t xml:space="preserve">La admiterea, </w:t>
      </w:r>
      <w:r w:rsidRPr="00DA11E8">
        <w:rPr>
          <w:rFonts w:asciiTheme="minorHAnsi" w:hAnsiTheme="minorHAnsi" w:cstheme="minorHAnsi"/>
          <w:lang w:val="fr-FR"/>
        </w:rPr>
        <w:t xml:space="preserve">prin </w:t>
      </w:r>
      <w:r w:rsidRPr="00DA11E8">
        <w:rPr>
          <w:rFonts w:asciiTheme="minorHAnsi" w:hAnsiTheme="minorHAnsi" w:cstheme="minorHAnsi"/>
          <w:u w:val="single"/>
          <w:lang w:val="fr-FR"/>
        </w:rPr>
        <w:t>concurs de dosare</w:t>
      </w:r>
      <w:r w:rsidR="000A3C6D">
        <w:rPr>
          <w:rFonts w:asciiTheme="minorHAnsi" w:hAnsiTheme="minorHAnsi" w:cstheme="minorHAnsi"/>
          <w:lang w:val="fr-FR"/>
        </w:rPr>
        <w:t xml:space="preserve"> (prin evaluarea performanțelor școlare și a realizărilor personale)</w:t>
      </w:r>
      <w:r w:rsidRPr="002C2CFA">
        <w:rPr>
          <w:rFonts w:asciiTheme="minorHAnsi" w:hAnsiTheme="minorHAnsi" w:cstheme="minorHAnsi"/>
          <w:lang w:val="fr-FR"/>
        </w:rPr>
        <w:t>, pot aplica</w:t>
      </w:r>
      <w:r w:rsidRPr="002C2CFA">
        <w:rPr>
          <w:rFonts w:asciiTheme="minorHAnsi" w:hAnsiTheme="minorHAnsi" w:cstheme="minorHAnsi"/>
          <w:lang w:val="ro-RO"/>
        </w:rPr>
        <w:t xml:space="preserve"> </w:t>
      </w:r>
      <w:r w:rsidRPr="002C2CFA">
        <w:rPr>
          <w:rFonts w:asciiTheme="minorHAnsi" w:hAnsiTheme="minorHAnsi" w:cstheme="minorHAnsi"/>
          <w:lang w:val="fr-FR"/>
        </w:rPr>
        <w:t>cetăţeni români, cetăţeni din state membre ale Uniunii Europene, ale Spaţiului Economic European şi din Confedera</w:t>
      </w:r>
      <w:r w:rsidR="00FA749B">
        <w:rPr>
          <w:rFonts w:asciiTheme="minorHAnsi" w:hAnsiTheme="minorHAnsi" w:cstheme="minorHAnsi"/>
          <w:lang w:val="fr-FR"/>
        </w:rPr>
        <w:t>ț</w:t>
      </w:r>
      <w:r w:rsidRPr="002C2CFA">
        <w:rPr>
          <w:rFonts w:asciiTheme="minorHAnsi" w:hAnsiTheme="minorHAnsi" w:cstheme="minorHAnsi"/>
          <w:lang w:val="fr-FR"/>
        </w:rPr>
        <w:t>ia Elveţiană şi cetăţeni din state terţe UE</w:t>
      </w:r>
      <w:r w:rsidRPr="002C2CFA">
        <w:rPr>
          <w:rFonts w:asciiTheme="minorHAnsi" w:hAnsiTheme="minorHAnsi" w:cstheme="minorHAnsi"/>
          <w:bCs/>
          <w:lang w:val="fr-FR"/>
        </w:rPr>
        <w:t>.</w:t>
      </w:r>
    </w:p>
    <w:p w:rsidR="00CC4491" w:rsidRPr="002C2CFA" w:rsidRDefault="00CC4491" w:rsidP="00CC4491">
      <w:pPr>
        <w:spacing w:after="0" w:line="240" w:lineRule="auto"/>
        <w:jc w:val="both"/>
      </w:pPr>
    </w:p>
    <w:p w:rsidR="00012164" w:rsidRPr="002C2CFA" w:rsidRDefault="00FC6418" w:rsidP="00012164">
      <w:pPr>
        <w:spacing w:after="0" w:line="360" w:lineRule="auto"/>
        <w:jc w:val="both"/>
      </w:pPr>
      <w:r w:rsidRPr="000A3C6D">
        <w:rPr>
          <w:u w:val="single"/>
        </w:rPr>
        <w:t xml:space="preserve">Condiția </w:t>
      </w:r>
      <w:r w:rsidR="00674561">
        <w:rPr>
          <w:u w:val="single"/>
        </w:rPr>
        <w:t>minima,</w:t>
      </w:r>
      <w:r w:rsidRPr="002C2CFA">
        <w:t xml:space="preserve"> </w:t>
      </w:r>
      <w:r w:rsidR="00957001" w:rsidRPr="002C2CFA">
        <w:t>pentru</w:t>
      </w:r>
      <w:r w:rsidRPr="002C2CFA">
        <w:t xml:space="preserve"> a</w:t>
      </w:r>
      <w:r w:rsidR="000A3C6D">
        <w:t xml:space="preserve"> a</w:t>
      </w:r>
      <w:r w:rsidRPr="002C2CFA">
        <w:t xml:space="preserve">plica </w:t>
      </w:r>
      <w:r w:rsidR="00603A98" w:rsidRPr="002C2CFA">
        <w:t>la studii</w:t>
      </w:r>
      <w:r w:rsidR="000A3C6D">
        <w:t>le</w:t>
      </w:r>
      <w:r w:rsidR="00603A98" w:rsidRPr="002C2CFA">
        <w:t xml:space="preserve"> </w:t>
      </w:r>
      <w:r w:rsidR="00FA749B">
        <w:t xml:space="preserve">universitare </w:t>
      </w:r>
      <w:r w:rsidR="00603A98" w:rsidRPr="002C2CFA">
        <w:t>de licen</w:t>
      </w:r>
      <w:r w:rsidR="000A3C6D">
        <w:t>ță</w:t>
      </w:r>
      <w:r w:rsidR="00674561">
        <w:t>,</w:t>
      </w:r>
      <w:r w:rsidR="00603A98" w:rsidRPr="002C2CFA">
        <w:t xml:space="preserve"> </w:t>
      </w:r>
      <w:r w:rsidRPr="002C2CFA">
        <w:t xml:space="preserve">este absolvirea unui liceu acreditat în țara de origine și a cărui diplomă să permită accesul la studii universitare în țara respectivă şi să fie recunoscută de Ministerul Educației </w:t>
      </w:r>
      <w:r w:rsidR="00FA749B">
        <w:t>și Cercetării</w:t>
      </w:r>
      <w:r w:rsidRPr="002C2CFA">
        <w:t xml:space="preserve"> din România. </w:t>
      </w:r>
    </w:p>
    <w:p w:rsidR="0006235C" w:rsidRPr="002C2CFA" w:rsidRDefault="0006235C" w:rsidP="0006235C">
      <w:pPr>
        <w:spacing w:after="0" w:line="240" w:lineRule="auto"/>
        <w:jc w:val="both"/>
      </w:pPr>
    </w:p>
    <w:p w:rsidR="00012164" w:rsidRPr="002C2CFA" w:rsidRDefault="00FC6418" w:rsidP="00012164">
      <w:pPr>
        <w:spacing w:after="0" w:line="360" w:lineRule="auto"/>
        <w:jc w:val="both"/>
      </w:pPr>
      <w:r w:rsidRPr="000A3C6D">
        <w:rPr>
          <w:u w:val="single"/>
        </w:rPr>
        <w:t>Înscrierea la studii</w:t>
      </w:r>
      <w:r w:rsidRPr="002C2CFA">
        <w:t xml:space="preserve"> este condiționată de respectarea prevederilor legale privind criteriile minime necesare pentru </w:t>
      </w:r>
      <w:r w:rsidR="0003134D">
        <w:t>efectuarea</w:t>
      </w:r>
      <w:r w:rsidRPr="002C2CFA">
        <w:t xml:space="preserve"> unor studii universitare, precum și a prevederilor legislative care privesc rezidența în România pe durata studiilor. </w:t>
      </w:r>
    </w:p>
    <w:p w:rsidR="0098657D" w:rsidRPr="002C2CFA" w:rsidRDefault="0098657D" w:rsidP="0098657D">
      <w:pPr>
        <w:spacing w:after="0" w:line="240" w:lineRule="auto"/>
        <w:jc w:val="both"/>
      </w:pPr>
    </w:p>
    <w:p w:rsidR="0098657D" w:rsidRPr="002C2CFA" w:rsidRDefault="00FC6418" w:rsidP="0098657D">
      <w:pPr>
        <w:tabs>
          <w:tab w:val="left" w:pos="851"/>
        </w:tabs>
        <w:spacing w:after="0" w:line="360" w:lineRule="auto"/>
        <w:ind w:right="-2"/>
        <w:jc w:val="both"/>
        <w:rPr>
          <w:rFonts w:cstheme="minorHAnsi"/>
          <w:b/>
        </w:rPr>
      </w:pPr>
      <w:r w:rsidRPr="002C2CFA">
        <w:rPr>
          <w:rFonts w:cstheme="minorHAnsi"/>
        </w:rPr>
        <w:t>În fiecare an, Senatul Univesităţii hotărăşte, cu aprobarea ministerului de resort, numărul maxim de locuri disponibile</w:t>
      </w:r>
      <w:r w:rsidR="0098657D" w:rsidRPr="002C2CFA">
        <w:rPr>
          <w:rFonts w:cstheme="minorHAnsi"/>
        </w:rPr>
        <w:t xml:space="preserve">. </w:t>
      </w:r>
      <w:r w:rsidR="0098657D" w:rsidRPr="002C2CFA">
        <w:rPr>
          <w:rFonts w:cstheme="minorHAnsi"/>
          <w:lang w:val="fr-FR"/>
        </w:rPr>
        <w:t>Pentru an</w:t>
      </w:r>
      <w:r w:rsidR="00FA7AFB">
        <w:rPr>
          <w:rFonts w:cstheme="minorHAnsi"/>
          <w:lang w:val="fr-FR"/>
        </w:rPr>
        <w:t>ul I – 20</w:t>
      </w:r>
      <w:r w:rsidR="00034F47">
        <w:rPr>
          <w:rFonts w:cstheme="minorHAnsi"/>
          <w:lang w:val="fr-FR"/>
        </w:rPr>
        <w:t>20</w:t>
      </w:r>
      <w:r w:rsidR="00FA7AFB">
        <w:rPr>
          <w:rFonts w:cstheme="minorHAnsi"/>
          <w:lang w:val="fr-FR"/>
        </w:rPr>
        <w:t>/202</w:t>
      </w:r>
      <w:r w:rsidR="00034F47">
        <w:rPr>
          <w:rFonts w:cstheme="minorHAnsi"/>
          <w:lang w:val="fr-FR"/>
        </w:rPr>
        <w:t>1</w:t>
      </w:r>
      <w:r w:rsidR="00FA7AFB">
        <w:rPr>
          <w:rFonts w:cstheme="minorHAnsi"/>
          <w:lang w:val="fr-FR"/>
        </w:rPr>
        <w:t xml:space="preserve"> s-au aprobat </w:t>
      </w:r>
      <w:r w:rsidR="00FA7AFB" w:rsidRPr="00F31A34">
        <w:rPr>
          <w:rFonts w:cstheme="minorHAnsi"/>
          <w:b/>
          <w:lang w:val="fr-FR"/>
        </w:rPr>
        <w:t>300</w:t>
      </w:r>
      <w:r w:rsidR="0098657D" w:rsidRPr="00F31A34">
        <w:rPr>
          <w:rFonts w:cstheme="minorHAnsi"/>
          <w:b/>
          <w:lang w:val="fr-FR"/>
        </w:rPr>
        <w:t xml:space="preserve"> de locuri</w:t>
      </w:r>
      <w:r w:rsidR="0098657D" w:rsidRPr="002C2CFA">
        <w:rPr>
          <w:rFonts w:cstheme="minorHAnsi"/>
          <w:lang w:val="fr-FR"/>
        </w:rPr>
        <w:t>, cu taxă în valută (</w:t>
      </w:r>
      <w:r w:rsidR="0098657D" w:rsidRPr="002C2CFA">
        <w:rPr>
          <w:rFonts w:cstheme="minorHAnsi"/>
          <w:b/>
          <w:lang w:val="fr-FR"/>
        </w:rPr>
        <w:t xml:space="preserve">site-ul universității </w:t>
      </w:r>
      <w:hyperlink r:id="rId8" w:history="1">
        <w:r w:rsidR="0098657D" w:rsidRPr="002C2CFA">
          <w:rPr>
            <w:rStyle w:val="Hyperlink"/>
            <w:rFonts w:cstheme="minorHAnsi"/>
            <w:b/>
            <w:color w:val="auto"/>
            <w:lang w:val="fr-FR"/>
          </w:rPr>
          <w:t>http</w:t>
        </w:r>
        <w:r w:rsidR="0098657D" w:rsidRPr="002C2CFA">
          <w:rPr>
            <w:rStyle w:val="Hyperlink"/>
            <w:rFonts w:cstheme="minorHAnsi"/>
            <w:b/>
            <w:color w:val="auto"/>
          </w:rPr>
          <w:t>://inscrierestudstraini.umfcd.ro</w:t>
        </w:r>
      </w:hyperlink>
      <w:r w:rsidR="0098657D" w:rsidRPr="002C2CFA">
        <w:rPr>
          <w:rFonts w:cstheme="minorHAnsi"/>
          <w:b/>
        </w:rPr>
        <w:t>)</w:t>
      </w:r>
    </w:p>
    <w:p w:rsidR="00A05B21" w:rsidRPr="002C2CFA" w:rsidRDefault="00A05B21" w:rsidP="0098657D">
      <w:pPr>
        <w:tabs>
          <w:tab w:val="left" w:pos="851"/>
        </w:tabs>
        <w:spacing w:after="0" w:line="360" w:lineRule="auto"/>
        <w:ind w:right="-2"/>
        <w:jc w:val="both"/>
        <w:rPr>
          <w:rFonts w:cstheme="minorHAnsi"/>
          <w:b/>
        </w:rPr>
      </w:pPr>
    </w:p>
    <w:p w:rsidR="00A05B21" w:rsidRPr="002C2CFA" w:rsidRDefault="003E3282" w:rsidP="00A05B21">
      <w:pPr>
        <w:tabs>
          <w:tab w:val="left" w:pos="851"/>
        </w:tabs>
        <w:spacing w:after="0" w:line="360" w:lineRule="auto"/>
        <w:jc w:val="both"/>
        <w:rPr>
          <w:rFonts w:cstheme="minorHAnsi"/>
        </w:rPr>
      </w:pPr>
      <w:r>
        <w:rPr>
          <w:rFonts w:cstheme="minorHAnsi"/>
        </w:rPr>
        <w:t>Pe toată perioada studiilor</w:t>
      </w:r>
      <w:r w:rsidR="00FA749B">
        <w:rPr>
          <w:rFonts w:cstheme="minorHAnsi"/>
        </w:rPr>
        <w:t>,</w:t>
      </w:r>
      <w:r>
        <w:rPr>
          <w:rFonts w:cstheme="minorHAnsi"/>
        </w:rPr>
        <w:t xml:space="preserve"> activitățile de predare (cursuri) se desfășoară în limba engleză. Datorită nevoii de comunicare cu pacienții, stagiile clinice se desfășoară în limba română, în toți anii de studii</w:t>
      </w:r>
      <w:r w:rsidR="00A05B21" w:rsidRPr="002C2CFA">
        <w:rPr>
          <w:rFonts w:cstheme="minorHAnsi"/>
        </w:rPr>
        <w:t>.</w:t>
      </w:r>
    </w:p>
    <w:p w:rsidR="00766C47" w:rsidRPr="002C2CFA" w:rsidRDefault="00766C47" w:rsidP="00766C47">
      <w:pPr>
        <w:tabs>
          <w:tab w:val="left" w:pos="851"/>
        </w:tabs>
        <w:spacing w:after="0" w:line="240" w:lineRule="auto"/>
        <w:jc w:val="both"/>
        <w:rPr>
          <w:rFonts w:cstheme="minorHAnsi"/>
        </w:rPr>
      </w:pPr>
    </w:p>
    <w:p w:rsidR="00A05B21" w:rsidRPr="002C2CFA" w:rsidRDefault="00A05B21" w:rsidP="00A05B21">
      <w:pPr>
        <w:pStyle w:val="NoSpacing"/>
        <w:spacing w:line="360" w:lineRule="auto"/>
        <w:jc w:val="both"/>
        <w:rPr>
          <w:rFonts w:asciiTheme="minorHAnsi" w:hAnsiTheme="minorHAnsi" w:cstheme="minorHAnsi"/>
          <w:lang w:val="en-GB"/>
        </w:rPr>
      </w:pPr>
      <w:r w:rsidRPr="0003134D">
        <w:rPr>
          <w:rFonts w:asciiTheme="minorHAnsi" w:hAnsiTheme="minorHAnsi" w:cstheme="minorHAnsi"/>
          <w:u w:val="single"/>
          <w:lang w:val="fr-FR"/>
        </w:rPr>
        <w:t>Competența lingvistică</w:t>
      </w:r>
      <w:r w:rsidRPr="002C2CFA">
        <w:rPr>
          <w:rFonts w:asciiTheme="minorHAnsi" w:hAnsiTheme="minorHAnsi" w:cstheme="minorHAnsi"/>
          <w:lang w:val="fr-FR"/>
        </w:rPr>
        <w:t xml:space="preserve"> a candidaților trebuie dovedită, în mod obligatoriu, prin existența la dosar a unor documente justificative, conform uneia dintre cele două </w:t>
      </w:r>
      <w:proofErr w:type="gramStart"/>
      <w:r w:rsidRPr="002C2CFA">
        <w:rPr>
          <w:rFonts w:asciiTheme="minorHAnsi" w:hAnsiTheme="minorHAnsi" w:cstheme="minorHAnsi"/>
          <w:lang w:val="fr-FR"/>
        </w:rPr>
        <w:t>condi</w:t>
      </w:r>
      <w:r w:rsidR="0003134D">
        <w:rPr>
          <w:rFonts w:asciiTheme="minorHAnsi" w:hAnsiTheme="minorHAnsi" w:cstheme="minorHAnsi"/>
          <w:lang w:val="fr-FR"/>
        </w:rPr>
        <w:t>ț</w:t>
      </w:r>
      <w:r w:rsidRPr="002C2CFA">
        <w:rPr>
          <w:rFonts w:asciiTheme="minorHAnsi" w:hAnsiTheme="minorHAnsi" w:cstheme="minorHAnsi"/>
          <w:lang w:val="fr-FR"/>
        </w:rPr>
        <w:t>ii</w:t>
      </w:r>
      <w:r w:rsidRPr="002C2CFA">
        <w:rPr>
          <w:rFonts w:asciiTheme="minorHAnsi" w:hAnsiTheme="minorHAnsi" w:cstheme="minorHAnsi"/>
          <w:lang w:val="en-GB"/>
        </w:rPr>
        <w:t>:</w:t>
      </w:r>
      <w:proofErr w:type="gramEnd"/>
    </w:p>
    <w:p w:rsidR="00A05B21" w:rsidRPr="002C2CFA" w:rsidRDefault="00A05B21" w:rsidP="00766C47">
      <w:pPr>
        <w:pStyle w:val="NoSpacing"/>
        <w:numPr>
          <w:ilvl w:val="0"/>
          <w:numId w:val="12"/>
        </w:numPr>
        <w:spacing w:line="360" w:lineRule="auto"/>
        <w:jc w:val="both"/>
        <w:rPr>
          <w:rFonts w:asciiTheme="minorHAnsi" w:hAnsiTheme="minorHAnsi" w:cstheme="minorHAnsi"/>
          <w:lang w:val="en-GB"/>
        </w:rPr>
      </w:pPr>
      <w:r w:rsidRPr="002C2CFA">
        <w:rPr>
          <w:rFonts w:asciiTheme="minorHAnsi" w:hAnsiTheme="minorHAnsi" w:cstheme="minorHAnsi"/>
          <w:lang w:val="en-GB"/>
        </w:rPr>
        <w:t>Prin depunerea la dosar a unui certificat de competen</w:t>
      </w:r>
      <w:r w:rsidRPr="002C2CFA">
        <w:rPr>
          <w:rFonts w:asciiTheme="minorHAnsi" w:hAnsiTheme="minorHAnsi" w:cstheme="minorHAnsi"/>
        </w:rPr>
        <w:t>ță</w:t>
      </w:r>
      <w:r w:rsidRPr="002C2CFA">
        <w:rPr>
          <w:rFonts w:asciiTheme="minorHAnsi" w:hAnsiTheme="minorHAnsi" w:cstheme="minorHAnsi"/>
          <w:lang w:val="en-GB"/>
        </w:rPr>
        <w:t xml:space="preserve"> lingvistică, recunoscut interna</w:t>
      </w:r>
      <w:r w:rsidR="0003134D">
        <w:rPr>
          <w:rFonts w:asciiTheme="minorHAnsi" w:hAnsiTheme="minorHAnsi" w:cstheme="minorHAnsi"/>
          <w:lang w:val="en-GB"/>
        </w:rPr>
        <w:t>ț</w:t>
      </w:r>
      <w:r w:rsidRPr="002C2CFA">
        <w:rPr>
          <w:rFonts w:asciiTheme="minorHAnsi" w:hAnsiTheme="minorHAnsi" w:cstheme="minorHAnsi"/>
          <w:lang w:val="en-GB"/>
        </w:rPr>
        <w:t>ional;</w:t>
      </w:r>
    </w:p>
    <w:p w:rsidR="00A05B21" w:rsidRPr="00DF601C" w:rsidRDefault="005E740D" w:rsidP="005E740D">
      <w:pPr>
        <w:tabs>
          <w:tab w:val="left" w:pos="851"/>
          <w:tab w:val="num" w:pos="3062"/>
        </w:tabs>
        <w:spacing w:after="0" w:line="360" w:lineRule="auto"/>
        <w:ind w:left="360"/>
        <w:jc w:val="both"/>
        <w:rPr>
          <w:rFonts w:cstheme="minorHAnsi"/>
        </w:rPr>
      </w:pPr>
      <w:r>
        <w:rPr>
          <w:rFonts w:cstheme="minorHAnsi"/>
        </w:rPr>
        <w:tab/>
      </w:r>
      <w:r w:rsidR="00A05B21" w:rsidRPr="002C2CFA">
        <w:rPr>
          <w:rFonts w:cstheme="minorHAnsi"/>
        </w:rPr>
        <w:t>Certificatele trebuie să prezinte mențiunea explicită a nivelului de limbă (nivel minim B2, conform Cadrului European Comun de Referin</w:t>
      </w:r>
      <w:r w:rsidR="0003134D">
        <w:rPr>
          <w:rFonts w:cstheme="minorHAnsi"/>
        </w:rPr>
        <w:t>ț</w:t>
      </w:r>
      <w:r w:rsidR="00FA749B">
        <w:rPr>
          <w:rFonts w:cstheme="minorHAnsi"/>
        </w:rPr>
        <w:t>ă pentru Limbi Străine -</w:t>
      </w:r>
      <w:r w:rsidR="009E1298">
        <w:rPr>
          <w:rFonts w:cstheme="minorHAnsi"/>
        </w:rPr>
        <w:t xml:space="preserve"> </w:t>
      </w:r>
      <w:r w:rsidR="009E1298" w:rsidRPr="009E1298">
        <w:rPr>
          <w:rFonts w:cstheme="minorHAnsi"/>
          <w:b/>
          <w:u w:val="single"/>
        </w:rPr>
        <w:t xml:space="preserve">ANEXA </w:t>
      </w:r>
      <w:proofErr w:type="gramStart"/>
      <w:r w:rsidR="009E1298" w:rsidRPr="009E1298">
        <w:rPr>
          <w:rFonts w:cstheme="minorHAnsi"/>
          <w:b/>
          <w:u w:val="single"/>
        </w:rPr>
        <w:t>3</w:t>
      </w:r>
      <w:r w:rsidR="00DF601C">
        <w:rPr>
          <w:rFonts w:cstheme="minorHAnsi"/>
          <w:b/>
          <w:u w:val="single"/>
        </w:rPr>
        <w:t xml:space="preserve"> </w:t>
      </w:r>
      <w:r w:rsidR="00DF601C" w:rsidRPr="002C2CFA">
        <w:rPr>
          <w:rFonts w:cstheme="minorHAnsi"/>
        </w:rPr>
        <w:t>)</w:t>
      </w:r>
      <w:proofErr w:type="gramEnd"/>
      <w:r w:rsidR="00DF601C" w:rsidRPr="002C2CFA">
        <w:rPr>
          <w:rFonts w:cstheme="minorHAnsi"/>
        </w:rPr>
        <w:t>;</w:t>
      </w:r>
      <w:r w:rsidR="00DF601C">
        <w:rPr>
          <w:rFonts w:cstheme="minorHAnsi"/>
        </w:rPr>
        <w:t xml:space="preserve"> Sunt scutiți de prezentarea certificatului de competență lingvistică cetățenii care au absolvit studiile liceale într-o unitate de învățământ în care limba de predare este limba engleză; </w:t>
      </w:r>
    </w:p>
    <w:p w:rsidR="00012164" w:rsidRPr="00FA7AFB" w:rsidRDefault="00A05B21" w:rsidP="0005158E">
      <w:pPr>
        <w:pStyle w:val="NoSpacing"/>
        <w:numPr>
          <w:ilvl w:val="0"/>
          <w:numId w:val="12"/>
        </w:numPr>
        <w:spacing w:line="360" w:lineRule="auto"/>
        <w:ind w:left="450" w:hanging="450"/>
        <w:jc w:val="both"/>
        <w:rPr>
          <w:rFonts w:asciiTheme="minorHAnsi" w:hAnsiTheme="minorHAnsi" w:cstheme="minorHAnsi"/>
          <w:lang w:val="en-GB"/>
        </w:rPr>
      </w:pPr>
      <w:r w:rsidRPr="002C2CFA">
        <w:rPr>
          <w:rFonts w:asciiTheme="minorHAnsi" w:hAnsiTheme="minorHAnsi" w:cstheme="minorHAnsi"/>
          <w:lang w:val="en-GB"/>
        </w:rPr>
        <w:t>Examen de limba engleză, sus</w:t>
      </w:r>
      <w:r w:rsidRPr="002C2CFA">
        <w:rPr>
          <w:rFonts w:asciiTheme="minorHAnsi" w:hAnsiTheme="minorHAnsi" w:cstheme="minorHAnsi"/>
          <w:lang w:val="ro-RO"/>
        </w:rPr>
        <w:t>ț</w:t>
      </w:r>
      <w:r w:rsidRPr="002C2CFA">
        <w:rPr>
          <w:rFonts w:asciiTheme="minorHAnsi" w:hAnsiTheme="minorHAnsi" w:cstheme="minorHAnsi"/>
          <w:lang w:val="en-GB"/>
        </w:rPr>
        <w:t>inut la Departamentul de Limbi Moderne, Facultatea de Medicină.</w:t>
      </w:r>
      <w:r w:rsidR="00FA7AFB">
        <w:rPr>
          <w:rFonts w:asciiTheme="minorHAnsi" w:hAnsiTheme="minorHAnsi" w:cstheme="minorHAnsi"/>
          <w:lang w:val="en-GB"/>
        </w:rPr>
        <w:t xml:space="preserve"> </w:t>
      </w:r>
      <w:r w:rsidRPr="00FA7AFB">
        <w:rPr>
          <w:rFonts w:asciiTheme="minorHAnsi" w:hAnsiTheme="minorHAnsi" w:cstheme="minorHAnsi"/>
          <w:lang w:val="en-GB"/>
        </w:rPr>
        <w:t xml:space="preserve">Pentru </w:t>
      </w:r>
      <w:r w:rsidR="00FA7AFB">
        <w:rPr>
          <w:rFonts w:asciiTheme="minorHAnsi" w:hAnsiTheme="minorHAnsi" w:cstheme="minorHAnsi"/>
          <w:lang w:val="en-GB"/>
        </w:rPr>
        <w:t>sus</w:t>
      </w:r>
      <w:r w:rsidR="00FA7AFB">
        <w:rPr>
          <w:rFonts w:asciiTheme="minorHAnsi" w:hAnsiTheme="minorHAnsi" w:cstheme="minorHAnsi"/>
          <w:lang w:val="ro-RO"/>
        </w:rPr>
        <w:t>ținerea acestui examen se va achita o taxă de 400 €</w:t>
      </w:r>
      <w:r w:rsidR="003F185D">
        <w:rPr>
          <w:rFonts w:asciiTheme="minorHAnsi" w:hAnsiTheme="minorHAnsi" w:cstheme="minorHAnsi"/>
          <w:lang w:val="ro-RO"/>
        </w:rPr>
        <w:t xml:space="preserve"> (ț</w:t>
      </w:r>
      <w:r w:rsidR="00FA7AFB">
        <w:rPr>
          <w:rFonts w:asciiTheme="minorHAnsi" w:hAnsiTheme="minorHAnsi" w:cstheme="minorHAnsi"/>
          <w:lang w:val="ro-RO"/>
        </w:rPr>
        <w:t>ări NON-UE)</w:t>
      </w:r>
      <w:r w:rsidR="00F31A34">
        <w:rPr>
          <w:rFonts w:asciiTheme="minorHAnsi" w:hAnsiTheme="minorHAnsi" w:cstheme="minorHAnsi"/>
          <w:lang w:val="ro-RO"/>
        </w:rPr>
        <w:t xml:space="preserve"> </w:t>
      </w:r>
      <w:r w:rsidR="00FA7AFB">
        <w:rPr>
          <w:rFonts w:asciiTheme="minorHAnsi" w:hAnsiTheme="minorHAnsi" w:cstheme="minorHAnsi"/>
          <w:lang w:val="ro-RO"/>
        </w:rPr>
        <w:t xml:space="preserve">/ echivalentul în lei a 400 € (țări UE). La </w:t>
      </w:r>
      <w:r w:rsidRPr="00FA7AFB">
        <w:rPr>
          <w:rFonts w:asciiTheme="minorHAnsi" w:hAnsiTheme="minorHAnsi" w:cstheme="minorHAnsi"/>
          <w:lang w:val="en-GB"/>
        </w:rPr>
        <w:t xml:space="preserve">această opțiune rugăm candidații să facă o programare prealabilă la Serviciul Studenți Străini, trimițând un e-mail la adresa </w:t>
      </w:r>
      <w:hyperlink r:id="rId9" w:history="1">
        <w:r w:rsidRPr="00FA7AFB">
          <w:rPr>
            <w:rStyle w:val="Hyperlink"/>
            <w:rFonts w:asciiTheme="minorHAnsi" w:hAnsiTheme="minorHAnsi" w:cstheme="minorHAnsi"/>
            <w:color w:val="auto"/>
            <w:lang w:val="en-GB"/>
          </w:rPr>
          <w:t>studentistraini@umfcd.ro</w:t>
        </w:r>
      </w:hyperlink>
      <w:r w:rsidRPr="00FA7AFB">
        <w:rPr>
          <w:rFonts w:asciiTheme="minorHAnsi" w:hAnsiTheme="minorHAnsi" w:cstheme="minorHAnsi"/>
          <w:lang w:val="en-GB"/>
        </w:rPr>
        <w:t>.</w:t>
      </w:r>
      <w:r w:rsidR="00816B00">
        <w:rPr>
          <w:rFonts w:asciiTheme="minorHAnsi" w:hAnsiTheme="minorHAnsi" w:cstheme="minorHAnsi"/>
          <w:lang w:val="en-GB"/>
        </w:rPr>
        <w:t xml:space="preserve"> Orarul </w:t>
      </w:r>
      <w:r w:rsidR="007E793C">
        <w:rPr>
          <w:rFonts w:asciiTheme="minorHAnsi" w:hAnsiTheme="minorHAnsi" w:cstheme="minorHAnsi"/>
          <w:lang w:val="en-GB"/>
        </w:rPr>
        <w:t xml:space="preserve">examenelor </w:t>
      </w:r>
      <w:r w:rsidR="00816B00" w:rsidRPr="00816B00">
        <w:rPr>
          <w:rFonts w:asciiTheme="minorHAnsi" w:hAnsiTheme="minorHAnsi" w:cstheme="minorHAnsi"/>
          <w:b/>
          <w:lang w:val="en-GB"/>
        </w:rPr>
        <w:t>ANEXA 8</w:t>
      </w:r>
      <w:r w:rsidR="00816B00">
        <w:rPr>
          <w:rFonts w:asciiTheme="minorHAnsi" w:hAnsiTheme="minorHAnsi" w:cstheme="minorHAnsi"/>
          <w:lang w:val="en-GB"/>
        </w:rPr>
        <w:t>.</w:t>
      </w:r>
    </w:p>
    <w:p w:rsidR="00AA1C9D" w:rsidRPr="002C2CFA" w:rsidRDefault="00AA1C9D" w:rsidP="0005158E">
      <w:pPr>
        <w:spacing w:after="0" w:line="360" w:lineRule="auto"/>
        <w:ind w:left="450"/>
      </w:pPr>
    </w:p>
    <w:p w:rsidR="003626F2" w:rsidRPr="00ED5DA2" w:rsidRDefault="00CC43E1" w:rsidP="00CC43E1">
      <w:pPr>
        <w:spacing w:after="0" w:line="360" w:lineRule="auto"/>
        <w:jc w:val="center"/>
        <w:rPr>
          <w:b/>
          <w:color w:val="FF0000"/>
          <w:sz w:val="28"/>
          <w:szCs w:val="28"/>
        </w:rPr>
      </w:pPr>
      <w:r w:rsidRPr="00ED5DA2">
        <w:rPr>
          <w:b/>
          <w:color w:val="FF0000"/>
          <w:sz w:val="28"/>
          <w:szCs w:val="28"/>
        </w:rPr>
        <w:t xml:space="preserve">PENTRU </w:t>
      </w:r>
      <w:r w:rsidR="003626F2" w:rsidRPr="00ED5DA2">
        <w:rPr>
          <w:b/>
          <w:color w:val="FF0000"/>
          <w:sz w:val="28"/>
          <w:szCs w:val="28"/>
        </w:rPr>
        <w:t>CETĂȚENII UNIUNII EUROPENE, SEE,</w:t>
      </w:r>
      <w:r w:rsidRPr="00ED5DA2">
        <w:rPr>
          <w:b/>
          <w:color w:val="FF0000"/>
          <w:sz w:val="28"/>
          <w:szCs w:val="28"/>
        </w:rPr>
        <w:t xml:space="preserve"> CE</w:t>
      </w:r>
      <w:r w:rsidR="003626F2" w:rsidRPr="00ED5DA2">
        <w:rPr>
          <w:b/>
          <w:color w:val="FF0000"/>
          <w:sz w:val="28"/>
          <w:szCs w:val="28"/>
        </w:rPr>
        <w:t xml:space="preserve"> </w:t>
      </w:r>
    </w:p>
    <w:p w:rsidR="00CC43E1" w:rsidRPr="00ED5DA2" w:rsidRDefault="00F31A34" w:rsidP="00CC43E1">
      <w:pPr>
        <w:spacing w:after="0" w:line="360" w:lineRule="auto"/>
        <w:jc w:val="center"/>
        <w:rPr>
          <w:b/>
          <w:color w:val="FF0000"/>
          <w:sz w:val="28"/>
          <w:szCs w:val="28"/>
        </w:rPr>
      </w:pPr>
      <w:r w:rsidRPr="00ED5DA2">
        <w:rPr>
          <w:b/>
          <w:color w:val="FF0000"/>
          <w:sz w:val="28"/>
          <w:szCs w:val="28"/>
        </w:rPr>
        <w:t>Ș</w:t>
      </w:r>
      <w:r w:rsidR="00D701C2" w:rsidRPr="00ED5DA2">
        <w:rPr>
          <w:b/>
          <w:color w:val="FF0000"/>
          <w:sz w:val="28"/>
          <w:szCs w:val="28"/>
        </w:rPr>
        <w:t>I CETĂȚ</w:t>
      </w:r>
      <w:r w:rsidR="003626F2" w:rsidRPr="00ED5DA2">
        <w:rPr>
          <w:b/>
          <w:color w:val="FF0000"/>
          <w:sz w:val="28"/>
          <w:szCs w:val="28"/>
        </w:rPr>
        <w:t>ENII ROM</w:t>
      </w:r>
      <w:r w:rsidR="00D701C2" w:rsidRPr="00ED5DA2">
        <w:rPr>
          <w:b/>
          <w:color w:val="FF0000"/>
          <w:sz w:val="28"/>
          <w:szCs w:val="28"/>
        </w:rPr>
        <w:t>Â</w:t>
      </w:r>
      <w:r w:rsidR="003626F2" w:rsidRPr="00ED5DA2">
        <w:rPr>
          <w:b/>
          <w:color w:val="FF0000"/>
          <w:sz w:val="28"/>
          <w:szCs w:val="28"/>
        </w:rPr>
        <w:t>NI</w:t>
      </w:r>
    </w:p>
    <w:p w:rsidR="00CB4038" w:rsidRPr="002C2CFA" w:rsidRDefault="00CB4038" w:rsidP="00CB4038">
      <w:pPr>
        <w:spacing w:after="0" w:line="240" w:lineRule="auto"/>
        <w:jc w:val="both"/>
      </w:pPr>
    </w:p>
    <w:p w:rsidR="00CB4038" w:rsidRPr="002C2CFA" w:rsidRDefault="00CB4038" w:rsidP="00CB4038">
      <w:pPr>
        <w:spacing w:after="0" w:line="360" w:lineRule="auto"/>
        <w:jc w:val="both"/>
        <w:rPr>
          <w:rFonts w:cstheme="minorHAnsi"/>
          <w:lang w:val="en-US"/>
        </w:rPr>
      </w:pPr>
      <w:r w:rsidRPr="002C2CFA">
        <w:rPr>
          <w:rFonts w:cstheme="minorHAnsi"/>
          <w:b/>
          <w:u w:val="single"/>
        </w:rPr>
        <w:t xml:space="preserve">Modalitatea de depunere a </w:t>
      </w:r>
      <w:proofErr w:type="gramStart"/>
      <w:r w:rsidRPr="002C2CFA">
        <w:rPr>
          <w:rFonts w:cstheme="minorHAnsi"/>
          <w:b/>
          <w:u w:val="single"/>
        </w:rPr>
        <w:t>candidaturii</w:t>
      </w:r>
      <w:r w:rsidRPr="002C2CFA">
        <w:rPr>
          <w:rFonts w:cstheme="minorHAnsi"/>
          <w:lang w:val="en-US"/>
        </w:rPr>
        <w:t xml:space="preserve"> :</w:t>
      </w:r>
      <w:proofErr w:type="gramEnd"/>
    </w:p>
    <w:p w:rsidR="00CB4038" w:rsidRPr="002C2CFA" w:rsidRDefault="00CB4038" w:rsidP="00CB4038">
      <w:pPr>
        <w:tabs>
          <w:tab w:val="left" w:pos="851"/>
        </w:tabs>
        <w:spacing w:after="0" w:line="360" w:lineRule="auto"/>
        <w:jc w:val="both"/>
        <w:rPr>
          <w:rFonts w:cstheme="minorHAnsi"/>
          <w:lang w:val="fr-FR"/>
        </w:rPr>
      </w:pPr>
      <w:r w:rsidRPr="002C2CFA">
        <w:rPr>
          <w:rFonts w:cstheme="minorHAnsi"/>
          <w:lang w:val="fr-FR"/>
        </w:rPr>
        <w:t xml:space="preserve">1. Candidatul va accesa platforma U.M.F. "Carol Davila" București </w:t>
      </w:r>
      <w:hyperlink r:id="rId10" w:history="1">
        <w:r w:rsidRPr="002C2CFA">
          <w:rPr>
            <w:rStyle w:val="Hyperlink"/>
            <w:rFonts w:cstheme="minorHAnsi"/>
            <w:b/>
            <w:color w:val="auto"/>
            <w:lang w:val="fr-FR"/>
          </w:rPr>
          <w:t>http</w:t>
        </w:r>
        <w:r w:rsidRPr="002C2CFA">
          <w:rPr>
            <w:rStyle w:val="Hyperlink"/>
            <w:rFonts w:cstheme="minorHAnsi"/>
            <w:b/>
            <w:color w:val="auto"/>
          </w:rPr>
          <w:t>://inscrierestudstraini.umfcd.ro</w:t>
        </w:r>
      </w:hyperlink>
      <w:r w:rsidRPr="002C2CFA">
        <w:rPr>
          <w:rFonts w:cstheme="minorHAnsi"/>
          <w:b/>
          <w:lang w:val="fr-FR"/>
        </w:rPr>
        <w:t xml:space="preserve"> </w:t>
      </w:r>
      <w:r w:rsidRPr="002C2CFA">
        <w:rPr>
          <w:rFonts w:cstheme="minorHAnsi"/>
          <w:lang w:val="fr-FR"/>
        </w:rPr>
        <w:t>și va încărca toate documentele menționate mai jos</w:t>
      </w:r>
      <w:r w:rsidR="00091032">
        <w:rPr>
          <w:rFonts w:cstheme="minorHAnsi"/>
          <w:lang w:val="fr-FR"/>
        </w:rPr>
        <w:t xml:space="preserve"> (verificați </w:t>
      </w:r>
      <w:r w:rsidR="00091032">
        <w:t>criteriile de selecţie proprii, stabilite de universitate</w:t>
      </w:r>
      <w:r w:rsidR="003F185D">
        <w:t>, și completați tabelul cu informațiile cerute</w:t>
      </w:r>
      <w:r w:rsidR="00736480">
        <w:t xml:space="preserve"> - </w:t>
      </w:r>
      <w:hyperlink r:id="rId11" w:history="1">
        <w:r w:rsidR="00736480" w:rsidRPr="004323F0">
          <w:rPr>
            <w:rStyle w:val="Hyperlink"/>
            <w:b/>
          </w:rPr>
          <w:t>ANEXA 6</w:t>
        </w:r>
      </w:hyperlink>
      <w:r w:rsidR="00554C2E">
        <w:rPr>
          <w:rFonts w:cstheme="minorHAnsi"/>
          <w:lang w:val="fr-FR"/>
        </w:rPr>
        <w:t>)</w:t>
      </w:r>
      <w:r w:rsidRPr="002C2CFA">
        <w:rPr>
          <w:rFonts w:cstheme="minorHAnsi"/>
          <w:lang w:val="fr-FR"/>
        </w:rPr>
        <w:t>.</w:t>
      </w:r>
    </w:p>
    <w:p w:rsidR="0093715A" w:rsidRPr="002C2CFA" w:rsidRDefault="00CB4038" w:rsidP="0093715A">
      <w:pPr>
        <w:tabs>
          <w:tab w:val="left" w:pos="851"/>
        </w:tabs>
        <w:spacing w:after="0" w:line="360" w:lineRule="auto"/>
        <w:jc w:val="both"/>
        <w:rPr>
          <w:rFonts w:cstheme="minorHAnsi"/>
        </w:rPr>
      </w:pPr>
      <w:r w:rsidRPr="002C2CFA">
        <w:rPr>
          <w:rFonts w:cstheme="minorHAnsi"/>
          <w:lang w:val="fr-FR"/>
        </w:rPr>
        <w:t xml:space="preserve">2. </w:t>
      </w:r>
      <w:r w:rsidR="0093715A" w:rsidRPr="002C2CFA">
        <w:rPr>
          <w:rFonts w:cstheme="minorHAnsi"/>
        </w:rPr>
        <w:t xml:space="preserve">Dosarele candidaților depuse on-line sunt supuse verificării, de către Serviciul Studenți Străini. Se va verifica dacă dosarul conține toate documentele menționate. Dacă dosarul este complet, veți primi un mesaj electronic prin care solicităm dosarele în formă fizică. Dacă dosarul este incomplet veți primi un mesaj de corecție, urmând să </w:t>
      </w:r>
      <w:r w:rsidR="00683BC9" w:rsidRPr="002C2CFA">
        <w:rPr>
          <w:rFonts w:cstheme="minorHAnsi"/>
        </w:rPr>
        <w:t>completa</w:t>
      </w:r>
      <w:r w:rsidR="00F31A34">
        <w:rPr>
          <w:rFonts w:cstheme="minorHAnsi"/>
        </w:rPr>
        <w:t>ț</w:t>
      </w:r>
      <w:r w:rsidR="00683BC9" w:rsidRPr="002C2CFA">
        <w:rPr>
          <w:rFonts w:cstheme="minorHAnsi"/>
        </w:rPr>
        <w:t>i documentele lips</w:t>
      </w:r>
      <w:r w:rsidR="00F31A34">
        <w:rPr>
          <w:rFonts w:cstheme="minorHAnsi"/>
        </w:rPr>
        <w:t>ă</w:t>
      </w:r>
      <w:r w:rsidR="00683BC9" w:rsidRPr="002C2CFA">
        <w:rPr>
          <w:rFonts w:cstheme="minorHAnsi"/>
        </w:rPr>
        <w:t>.</w:t>
      </w:r>
    </w:p>
    <w:p w:rsidR="00CB4038" w:rsidRPr="002C2CFA" w:rsidRDefault="00CB4038" w:rsidP="00CB4038">
      <w:pPr>
        <w:tabs>
          <w:tab w:val="left" w:pos="851"/>
        </w:tabs>
        <w:spacing w:after="0" w:line="360" w:lineRule="auto"/>
        <w:jc w:val="both"/>
        <w:rPr>
          <w:rFonts w:cstheme="minorHAnsi"/>
        </w:rPr>
      </w:pPr>
      <w:r w:rsidRPr="002C2CFA">
        <w:rPr>
          <w:rFonts w:cstheme="minorHAnsi"/>
          <w:lang w:val="fr-FR"/>
        </w:rPr>
        <w:t>3. D</w:t>
      </w:r>
      <w:r w:rsidR="0003134D">
        <w:rPr>
          <w:rFonts w:cstheme="minorHAnsi"/>
          <w:lang w:val="fr-FR"/>
        </w:rPr>
        <w:t>upă</w:t>
      </w:r>
      <w:r w:rsidRPr="002C2CFA">
        <w:rPr>
          <w:rFonts w:cstheme="minorHAnsi"/>
          <w:lang w:val="fr-FR"/>
        </w:rPr>
        <w:t xml:space="preserve"> validarea dosarului</w:t>
      </w:r>
      <w:r w:rsidR="0003134D">
        <w:rPr>
          <w:rFonts w:cstheme="minorHAnsi"/>
          <w:lang w:val="fr-FR"/>
        </w:rPr>
        <w:t>, se vor trimite</w:t>
      </w:r>
      <w:r w:rsidRPr="002C2CFA">
        <w:rPr>
          <w:rFonts w:cstheme="minorHAnsi"/>
          <w:lang w:val="fr-FR"/>
        </w:rPr>
        <w:t xml:space="preserve"> prin poștă sau </w:t>
      </w:r>
      <w:r w:rsidR="0003134D">
        <w:rPr>
          <w:rFonts w:cstheme="minorHAnsi"/>
          <w:lang w:val="fr-FR"/>
        </w:rPr>
        <w:t xml:space="preserve">se vor </w:t>
      </w:r>
      <w:r w:rsidRPr="002C2CFA">
        <w:rPr>
          <w:rFonts w:cstheme="minorHAnsi"/>
          <w:lang w:val="fr-FR"/>
        </w:rPr>
        <w:t xml:space="preserve">depune personal dosarele de aplicație, </w:t>
      </w:r>
      <w:r w:rsidRPr="002C2CFA">
        <w:rPr>
          <w:rFonts w:cstheme="minorHAnsi"/>
          <w:b/>
          <w:u w:val="single"/>
          <w:lang w:val="fr-FR"/>
        </w:rPr>
        <w:t>IN 2 EXEMPLARE,</w:t>
      </w:r>
      <w:r w:rsidRPr="002C2CFA">
        <w:rPr>
          <w:rFonts w:cstheme="minorHAnsi"/>
          <w:lang w:val="fr-FR"/>
        </w:rPr>
        <w:t xml:space="preserve"> pe adresa : </w:t>
      </w:r>
      <w:r w:rsidRPr="002C2CFA">
        <w:rPr>
          <w:rFonts w:cstheme="minorHAnsi"/>
        </w:rPr>
        <w:t xml:space="preserve">UNIVERSITATEA DE MEDICINĂ ȘI FARMACIE ″CAROL DAVILA″ BUCUREȘTI – RECTORAT – SERVICIUL STUDENȚI STRĂINI (BUCUREȘTI, STR. DIONISIE LUPU, NR. 37 SECTORUL 2). </w:t>
      </w:r>
    </w:p>
    <w:p w:rsidR="00CB4038" w:rsidRPr="002C2CFA" w:rsidRDefault="00D701C2" w:rsidP="00CB4038">
      <w:pPr>
        <w:tabs>
          <w:tab w:val="left" w:pos="851"/>
        </w:tabs>
        <w:spacing w:after="0" w:line="360" w:lineRule="auto"/>
        <w:jc w:val="both"/>
        <w:rPr>
          <w:rFonts w:cstheme="minorHAnsi"/>
        </w:rPr>
      </w:pPr>
      <w:r w:rsidRPr="002C2CFA">
        <w:rPr>
          <w:rFonts w:cstheme="minorHAnsi"/>
        </w:rPr>
        <w:t>Universitatea nu î</w:t>
      </w:r>
      <w:r w:rsidR="00F31A34">
        <w:rPr>
          <w:rFonts w:cstheme="minorHAnsi"/>
        </w:rPr>
        <w:t>ș</w:t>
      </w:r>
      <w:r w:rsidR="00CB4038" w:rsidRPr="002C2CFA">
        <w:rPr>
          <w:rFonts w:cstheme="minorHAnsi"/>
        </w:rPr>
        <w:t>i asumă nicio responsabilitate în ceea ce privește operativitatea agentu</w:t>
      </w:r>
      <w:bookmarkStart w:id="0" w:name="_GoBack"/>
      <w:bookmarkEnd w:id="0"/>
      <w:r w:rsidR="00CB4038" w:rsidRPr="002C2CFA">
        <w:rPr>
          <w:rFonts w:cstheme="minorHAnsi"/>
        </w:rPr>
        <w:t>lui po</w:t>
      </w:r>
      <w:r w:rsidR="00F31A34">
        <w:rPr>
          <w:rFonts w:cstheme="minorHAnsi"/>
        </w:rPr>
        <w:t>ș</w:t>
      </w:r>
      <w:r w:rsidR="00CB4038" w:rsidRPr="002C2CFA">
        <w:rPr>
          <w:rFonts w:cstheme="minorHAnsi"/>
        </w:rPr>
        <w:t>tal.</w:t>
      </w:r>
    </w:p>
    <w:p w:rsidR="004A78BF" w:rsidRPr="002C2CFA" w:rsidRDefault="004A78BF" w:rsidP="004A78BF">
      <w:pPr>
        <w:tabs>
          <w:tab w:val="left" w:pos="851"/>
        </w:tabs>
        <w:spacing w:after="0" w:line="240" w:lineRule="auto"/>
        <w:jc w:val="both"/>
        <w:rPr>
          <w:rFonts w:cstheme="minorHAnsi"/>
        </w:rPr>
      </w:pPr>
    </w:p>
    <w:p w:rsidR="005F5A7F" w:rsidRPr="005F5A7F" w:rsidRDefault="005F5A7F" w:rsidP="005F5A7F">
      <w:pPr>
        <w:tabs>
          <w:tab w:val="left" w:pos="851"/>
        </w:tabs>
        <w:spacing w:after="0" w:line="240" w:lineRule="auto"/>
        <w:jc w:val="both"/>
        <w:rPr>
          <w:rFonts w:ascii="Times New Roman" w:hAnsi="Times New Roman" w:cs="Times New Roman"/>
          <w:b/>
          <w:sz w:val="26"/>
          <w:szCs w:val="26"/>
          <w:u w:val="single"/>
        </w:rPr>
      </w:pPr>
      <w:r w:rsidRPr="005F5A7F">
        <w:rPr>
          <w:rFonts w:ascii="Times New Roman" w:hAnsi="Times New Roman" w:cs="Times New Roman"/>
          <w:b/>
          <w:sz w:val="26"/>
          <w:szCs w:val="26"/>
          <w:u w:val="single"/>
        </w:rPr>
        <w:t>Termenul de înscriere on-line și depunere dosare</w:t>
      </w:r>
    </w:p>
    <w:p w:rsidR="005F5A7F" w:rsidRPr="002C2CFA" w:rsidRDefault="005F5A7F" w:rsidP="005F5A7F">
      <w:pPr>
        <w:tabs>
          <w:tab w:val="left" w:pos="851"/>
        </w:tabs>
        <w:spacing w:after="0" w:line="240" w:lineRule="auto"/>
        <w:jc w:val="both"/>
        <w:rPr>
          <w:rFonts w:cstheme="minorHAnsi"/>
          <w:b/>
          <w:u w:val="single"/>
        </w:rPr>
      </w:pPr>
    </w:p>
    <w:p w:rsidR="005F5A7F" w:rsidRPr="005F5A7F" w:rsidRDefault="005F5A7F" w:rsidP="005F5A7F">
      <w:pPr>
        <w:tabs>
          <w:tab w:val="left" w:pos="851"/>
        </w:tabs>
        <w:spacing w:after="0" w:line="360" w:lineRule="auto"/>
        <w:jc w:val="both"/>
        <w:rPr>
          <w:rFonts w:ascii="Times New Roman" w:hAnsi="Times New Roman" w:cs="Times New Roman"/>
          <w:b/>
          <w:sz w:val="26"/>
          <w:szCs w:val="26"/>
          <w:u w:val="single"/>
        </w:rPr>
      </w:pPr>
      <w:r w:rsidRPr="005F5A7F">
        <w:rPr>
          <w:rFonts w:ascii="Times New Roman" w:hAnsi="Times New Roman" w:cs="Times New Roman"/>
          <w:sz w:val="26"/>
          <w:szCs w:val="26"/>
          <w:u w:val="single"/>
        </w:rPr>
        <w:t>Inscriere on-line __</w:t>
      </w:r>
      <w:r w:rsidRPr="005F5A7F">
        <w:rPr>
          <w:rFonts w:ascii="Times New Roman" w:hAnsi="Times New Roman" w:cs="Times New Roman"/>
          <w:b/>
          <w:sz w:val="26"/>
          <w:szCs w:val="26"/>
          <w:u w:val="single"/>
        </w:rPr>
        <w:t>0</w:t>
      </w:r>
      <w:r w:rsidR="00034F47">
        <w:rPr>
          <w:rFonts w:ascii="Times New Roman" w:hAnsi="Times New Roman" w:cs="Times New Roman"/>
          <w:b/>
          <w:sz w:val="26"/>
          <w:szCs w:val="26"/>
          <w:u w:val="single"/>
        </w:rPr>
        <w:t>2.06</w:t>
      </w:r>
      <w:r w:rsidRPr="005F5A7F">
        <w:rPr>
          <w:rFonts w:ascii="Times New Roman" w:hAnsi="Times New Roman" w:cs="Times New Roman"/>
          <w:b/>
          <w:sz w:val="26"/>
          <w:szCs w:val="26"/>
          <w:u w:val="single"/>
        </w:rPr>
        <w:t>.20</w:t>
      </w:r>
      <w:r w:rsidR="00034F47">
        <w:rPr>
          <w:rFonts w:ascii="Times New Roman" w:hAnsi="Times New Roman" w:cs="Times New Roman"/>
          <w:b/>
          <w:sz w:val="26"/>
          <w:szCs w:val="26"/>
          <w:u w:val="single"/>
        </w:rPr>
        <w:t>20</w:t>
      </w:r>
      <w:r w:rsidRPr="005F5A7F">
        <w:rPr>
          <w:rFonts w:ascii="Times New Roman" w:hAnsi="Times New Roman" w:cs="Times New Roman"/>
          <w:b/>
          <w:sz w:val="26"/>
          <w:szCs w:val="26"/>
          <w:u w:val="single"/>
        </w:rPr>
        <w:t xml:space="preserve"> – 2</w:t>
      </w:r>
      <w:r w:rsidR="00034F47">
        <w:rPr>
          <w:rFonts w:ascii="Times New Roman" w:hAnsi="Times New Roman" w:cs="Times New Roman"/>
          <w:b/>
          <w:sz w:val="26"/>
          <w:szCs w:val="26"/>
          <w:u w:val="single"/>
        </w:rPr>
        <w:t>7</w:t>
      </w:r>
      <w:r w:rsidRPr="005F5A7F">
        <w:rPr>
          <w:rFonts w:ascii="Times New Roman" w:hAnsi="Times New Roman" w:cs="Times New Roman"/>
          <w:b/>
          <w:sz w:val="26"/>
          <w:szCs w:val="26"/>
          <w:u w:val="single"/>
        </w:rPr>
        <w:t>.07.20</w:t>
      </w:r>
      <w:r w:rsidR="00034F47">
        <w:rPr>
          <w:rFonts w:ascii="Times New Roman" w:hAnsi="Times New Roman" w:cs="Times New Roman"/>
          <w:b/>
          <w:sz w:val="26"/>
          <w:szCs w:val="26"/>
          <w:u w:val="single"/>
        </w:rPr>
        <w:t>20</w:t>
      </w:r>
    </w:p>
    <w:p w:rsidR="005F5A7F" w:rsidRPr="005F5A7F" w:rsidRDefault="005F5A7F" w:rsidP="005F5A7F">
      <w:pPr>
        <w:tabs>
          <w:tab w:val="left" w:pos="851"/>
        </w:tabs>
        <w:spacing w:after="0" w:line="360" w:lineRule="auto"/>
        <w:jc w:val="both"/>
        <w:rPr>
          <w:rFonts w:ascii="Times New Roman" w:hAnsi="Times New Roman" w:cs="Times New Roman"/>
          <w:sz w:val="26"/>
          <w:szCs w:val="26"/>
          <w:u w:val="single"/>
        </w:rPr>
      </w:pPr>
      <w:r w:rsidRPr="005F5A7F">
        <w:rPr>
          <w:rFonts w:ascii="Times New Roman" w:hAnsi="Times New Roman" w:cs="Times New Roman"/>
          <w:sz w:val="26"/>
          <w:szCs w:val="26"/>
          <w:u w:val="single"/>
        </w:rPr>
        <w:t>Depunere dosare __</w:t>
      </w:r>
      <w:r w:rsidR="00D31E91" w:rsidRPr="00D31E91">
        <w:rPr>
          <w:rFonts w:ascii="Times New Roman" w:hAnsi="Times New Roman" w:cs="Times New Roman"/>
          <w:b/>
          <w:sz w:val="26"/>
          <w:szCs w:val="26"/>
          <w:u w:val="single"/>
        </w:rPr>
        <w:t>15</w:t>
      </w:r>
      <w:r w:rsidRPr="005F5A7F">
        <w:rPr>
          <w:rFonts w:ascii="Times New Roman" w:hAnsi="Times New Roman" w:cs="Times New Roman"/>
          <w:b/>
          <w:sz w:val="26"/>
          <w:szCs w:val="26"/>
          <w:u w:val="single"/>
        </w:rPr>
        <w:t>.0</w:t>
      </w:r>
      <w:r w:rsidR="00034F47">
        <w:rPr>
          <w:rFonts w:ascii="Times New Roman" w:hAnsi="Times New Roman" w:cs="Times New Roman"/>
          <w:b/>
          <w:sz w:val="26"/>
          <w:szCs w:val="26"/>
          <w:u w:val="single"/>
        </w:rPr>
        <w:t>6</w:t>
      </w:r>
      <w:r w:rsidRPr="005F5A7F">
        <w:rPr>
          <w:rFonts w:ascii="Times New Roman" w:hAnsi="Times New Roman" w:cs="Times New Roman"/>
          <w:b/>
          <w:sz w:val="26"/>
          <w:szCs w:val="26"/>
          <w:u w:val="single"/>
        </w:rPr>
        <w:t>.20</w:t>
      </w:r>
      <w:r w:rsidR="00034F47">
        <w:rPr>
          <w:rFonts w:ascii="Times New Roman" w:hAnsi="Times New Roman" w:cs="Times New Roman"/>
          <w:b/>
          <w:sz w:val="26"/>
          <w:szCs w:val="26"/>
          <w:u w:val="single"/>
        </w:rPr>
        <w:t>20</w:t>
      </w:r>
      <w:r w:rsidRPr="005F5A7F">
        <w:rPr>
          <w:rFonts w:ascii="Times New Roman" w:hAnsi="Times New Roman" w:cs="Times New Roman"/>
          <w:b/>
          <w:sz w:val="26"/>
          <w:szCs w:val="26"/>
          <w:u w:val="single"/>
        </w:rPr>
        <w:t xml:space="preserve"> – </w:t>
      </w:r>
      <w:r w:rsidR="00FA749B">
        <w:rPr>
          <w:rFonts w:ascii="Times New Roman" w:hAnsi="Times New Roman" w:cs="Times New Roman"/>
          <w:b/>
          <w:sz w:val="26"/>
          <w:szCs w:val="26"/>
          <w:u w:val="single"/>
        </w:rPr>
        <w:t>31</w:t>
      </w:r>
      <w:r w:rsidRPr="005F5A7F">
        <w:rPr>
          <w:rFonts w:ascii="Times New Roman" w:hAnsi="Times New Roman" w:cs="Times New Roman"/>
          <w:b/>
          <w:sz w:val="26"/>
          <w:szCs w:val="26"/>
          <w:u w:val="single"/>
        </w:rPr>
        <w:t>.0</w:t>
      </w:r>
      <w:r w:rsidR="00FA749B">
        <w:rPr>
          <w:rFonts w:ascii="Times New Roman" w:hAnsi="Times New Roman" w:cs="Times New Roman"/>
          <w:b/>
          <w:sz w:val="26"/>
          <w:szCs w:val="26"/>
          <w:u w:val="single"/>
        </w:rPr>
        <w:t>7</w:t>
      </w:r>
      <w:r w:rsidRPr="005F5A7F">
        <w:rPr>
          <w:rFonts w:ascii="Times New Roman" w:hAnsi="Times New Roman" w:cs="Times New Roman"/>
          <w:b/>
          <w:sz w:val="26"/>
          <w:szCs w:val="26"/>
          <w:u w:val="single"/>
        </w:rPr>
        <w:t>.20</w:t>
      </w:r>
      <w:r w:rsidR="00034F47">
        <w:rPr>
          <w:rFonts w:ascii="Times New Roman" w:hAnsi="Times New Roman" w:cs="Times New Roman"/>
          <w:b/>
          <w:sz w:val="26"/>
          <w:szCs w:val="26"/>
          <w:u w:val="single"/>
        </w:rPr>
        <w:t>20</w:t>
      </w:r>
    </w:p>
    <w:p w:rsidR="00F664E7" w:rsidRPr="002C2CFA" w:rsidRDefault="00F664E7" w:rsidP="004A78BF">
      <w:pPr>
        <w:tabs>
          <w:tab w:val="left" w:pos="851"/>
        </w:tabs>
        <w:spacing w:after="0" w:line="360" w:lineRule="auto"/>
        <w:jc w:val="both"/>
        <w:rPr>
          <w:rFonts w:cstheme="minorHAnsi"/>
        </w:rPr>
      </w:pPr>
    </w:p>
    <w:p w:rsidR="004A78BF" w:rsidRPr="002C2CFA" w:rsidRDefault="004A78BF" w:rsidP="004A78BF">
      <w:pPr>
        <w:tabs>
          <w:tab w:val="left" w:pos="851"/>
        </w:tabs>
        <w:spacing w:after="0" w:line="360" w:lineRule="auto"/>
        <w:jc w:val="both"/>
        <w:rPr>
          <w:rFonts w:cstheme="minorHAnsi"/>
        </w:rPr>
      </w:pPr>
      <w:r w:rsidRPr="002C2CFA">
        <w:rPr>
          <w:rFonts w:cstheme="minorHAnsi"/>
        </w:rPr>
        <w:t>Dosarele depuse la Serviciul Studenți Străini sau trimise prin poștă vor fi verificate, din punct de vedere al concordanței tuturor documentelor încărcate pe platformă și depuse fizic.</w:t>
      </w:r>
    </w:p>
    <w:p w:rsidR="004D7945" w:rsidRPr="002C2CFA" w:rsidRDefault="004D7945" w:rsidP="004D7945">
      <w:pPr>
        <w:tabs>
          <w:tab w:val="left" w:pos="851"/>
        </w:tabs>
        <w:spacing w:after="0" w:line="240" w:lineRule="auto"/>
        <w:jc w:val="both"/>
        <w:rPr>
          <w:rFonts w:cstheme="minorHAnsi"/>
        </w:rPr>
      </w:pPr>
    </w:p>
    <w:p w:rsidR="004A78BF" w:rsidRPr="002C2CFA" w:rsidRDefault="004A78BF" w:rsidP="004A78BF">
      <w:pPr>
        <w:tabs>
          <w:tab w:val="left" w:pos="851"/>
        </w:tabs>
        <w:spacing w:after="0" w:line="360" w:lineRule="auto"/>
        <w:jc w:val="both"/>
        <w:rPr>
          <w:rFonts w:cstheme="minorHAnsi"/>
        </w:rPr>
      </w:pPr>
      <w:r w:rsidRPr="002C2CFA">
        <w:rPr>
          <w:rFonts w:cstheme="minorHAnsi"/>
        </w:rPr>
        <w:lastRenderedPageBreak/>
        <w:t xml:space="preserve">Comisia de evaluare, numită prin Decizie a Consiliului de Administrație, va evalua dosarele, pe baza unor criterii de selecție generale la nivel de universitate, acordând un punctaj în conformitate cu </w:t>
      </w:r>
      <w:r w:rsidRPr="00FA749B">
        <w:rPr>
          <w:rFonts w:cstheme="minorHAnsi"/>
          <w:b/>
        </w:rPr>
        <w:t>Grila de evaluare</w:t>
      </w:r>
      <w:r w:rsidRPr="002C2CFA">
        <w:rPr>
          <w:rFonts w:cstheme="minorHAnsi"/>
        </w:rPr>
        <w:t>.</w:t>
      </w:r>
    </w:p>
    <w:p w:rsidR="004D7945" w:rsidRPr="002C2CFA" w:rsidRDefault="004D7945" w:rsidP="004A738A">
      <w:pPr>
        <w:tabs>
          <w:tab w:val="left" w:pos="851"/>
        </w:tabs>
        <w:spacing w:after="0" w:line="240" w:lineRule="auto"/>
        <w:jc w:val="both"/>
        <w:rPr>
          <w:rFonts w:cstheme="minorHAnsi"/>
        </w:rPr>
      </w:pPr>
    </w:p>
    <w:p w:rsidR="004A78BF" w:rsidRPr="00FA052A" w:rsidRDefault="004D7945" w:rsidP="00FA052A">
      <w:pPr>
        <w:shd w:val="clear" w:color="auto" w:fill="FFFFFF"/>
        <w:spacing w:after="0" w:line="360" w:lineRule="auto"/>
        <w:jc w:val="both"/>
        <w:rPr>
          <w:rFonts w:cstheme="minorHAnsi"/>
          <w:lang w:val="ro-RO"/>
        </w:rPr>
      </w:pPr>
      <w:r w:rsidRPr="002C2CFA">
        <w:rPr>
          <w:rFonts w:cstheme="minorHAnsi"/>
        </w:rPr>
        <w:t xml:space="preserve">Candidatul este declarat eligibil </w:t>
      </w:r>
      <w:r w:rsidRPr="002C2CFA">
        <w:rPr>
          <w:rFonts w:cstheme="minorHAnsi"/>
          <w:lang w:val="ro-RO"/>
        </w:rPr>
        <w:t>când dosarul este complet. Dosarele incomplete sunt procesate, dar nu sunt eligibile pentru evaluare. Serviciul Studen</w:t>
      </w:r>
      <w:r w:rsidR="00F31A34">
        <w:rPr>
          <w:rFonts w:cstheme="minorHAnsi"/>
          <w:lang w:val="ro-RO"/>
        </w:rPr>
        <w:t>ț</w:t>
      </w:r>
      <w:r w:rsidRPr="002C2CFA">
        <w:rPr>
          <w:rFonts w:cstheme="minorHAnsi"/>
          <w:lang w:val="ro-RO"/>
        </w:rPr>
        <w:t xml:space="preserve">i Străini transmite documentele Ministerului Educației </w:t>
      </w:r>
      <w:r w:rsidR="00FA749B">
        <w:rPr>
          <w:rFonts w:cstheme="minorHAnsi"/>
          <w:lang w:val="ro-RO"/>
        </w:rPr>
        <w:t>și Cercetării</w:t>
      </w:r>
      <w:r w:rsidRPr="002C2CFA">
        <w:rPr>
          <w:rFonts w:cstheme="minorHAnsi"/>
          <w:lang w:val="ro-RO"/>
        </w:rPr>
        <w:t xml:space="preserve"> pentru a solicita eliberarea atestatului de recunoaștere a studiilor. Dacă dosarul d-vs este complet și sunteți declarat eligibil, Centrul Național de Recunoaștere și Echivalare a Diplomelor va elibera </w:t>
      </w:r>
      <w:r w:rsidR="009B70A1" w:rsidRPr="002C2CFA">
        <w:rPr>
          <w:rFonts w:cstheme="minorHAnsi"/>
          <w:lang w:val="ro-RO"/>
        </w:rPr>
        <w:t>un ATESTAT</w:t>
      </w:r>
      <w:r w:rsidR="00D37D7B">
        <w:rPr>
          <w:rFonts w:cstheme="minorHAnsi"/>
          <w:lang w:val="ro-RO"/>
        </w:rPr>
        <w:t>,</w:t>
      </w:r>
      <w:r w:rsidRPr="002C2CFA">
        <w:rPr>
          <w:rFonts w:cstheme="minorHAnsi"/>
          <w:lang w:val="ro-RO"/>
        </w:rPr>
        <w:t xml:space="preserve"> care vă conferă dreptul s</w:t>
      </w:r>
      <w:r w:rsidR="00F31A34">
        <w:rPr>
          <w:rFonts w:cstheme="minorHAnsi"/>
          <w:lang w:val="ro-RO"/>
        </w:rPr>
        <w:t>ă</w:t>
      </w:r>
      <w:r w:rsidRPr="002C2CFA">
        <w:rPr>
          <w:rFonts w:cstheme="minorHAnsi"/>
          <w:lang w:val="ro-RO"/>
        </w:rPr>
        <w:t xml:space="preserve"> urmați studii universitare de licen</w:t>
      </w:r>
      <w:r w:rsidR="00F31A34">
        <w:rPr>
          <w:rFonts w:cstheme="minorHAnsi"/>
          <w:lang w:val="ro-RO"/>
        </w:rPr>
        <w:t>ță</w:t>
      </w:r>
      <w:r w:rsidRPr="002C2CFA">
        <w:rPr>
          <w:rFonts w:cstheme="minorHAnsi"/>
          <w:lang w:val="ro-RO"/>
        </w:rPr>
        <w:t xml:space="preserve"> </w:t>
      </w:r>
      <w:r w:rsidR="00F31A34">
        <w:rPr>
          <w:rFonts w:cstheme="minorHAnsi"/>
          <w:lang w:val="ro-RO"/>
        </w:rPr>
        <w:t>î</w:t>
      </w:r>
      <w:r w:rsidRPr="002C2CFA">
        <w:rPr>
          <w:rFonts w:cstheme="minorHAnsi"/>
          <w:lang w:val="ro-RO"/>
        </w:rPr>
        <w:t xml:space="preserve">n România. </w:t>
      </w:r>
    </w:p>
    <w:p w:rsidR="0098657D" w:rsidRPr="002C2CFA" w:rsidRDefault="00CC43E1" w:rsidP="00012164">
      <w:pPr>
        <w:spacing w:after="0" w:line="360" w:lineRule="auto"/>
        <w:jc w:val="both"/>
      </w:pPr>
      <w:r w:rsidRPr="002C2CFA">
        <w:t>Înmatricularea la programele de studii din cadrul universității este condiționată de recunoașterea studiilor de către Centrul Național de Recunoaștere și Echivalare</w:t>
      </w:r>
      <w:r w:rsidR="00F942F0" w:rsidRPr="002C2CFA">
        <w:t xml:space="preserve"> </w:t>
      </w:r>
      <w:r w:rsidRPr="002C2CFA">
        <w:t>a Diplomelor. Nerecunoașterea de către Centrul Național de Recunoaștere și Echivalare</w:t>
      </w:r>
      <w:r w:rsidR="00873373">
        <w:t xml:space="preserve"> </w:t>
      </w:r>
      <w:r w:rsidRPr="002C2CFA">
        <w:t xml:space="preserve">a Diplomelor, a studiilor dumneavoastră, </w:t>
      </w:r>
      <w:r w:rsidR="007A0692">
        <w:t>face imposibilă înmatricularea</w:t>
      </w:r>
      <w:r w:rsidRPr="002C2CFA">
        <w:t>.</w:t>
      </w:r>
    </w:p>
    <w:p w:rsidR="00A15D17" w:rsidRPr="002C2CFA" w:rsidRDefault="00A15D17" w:rsidP="00012164">
      <w:pPr>
        <w:spacing w:after="0" w:line="360" w:lineRule="auto"/>
        <w:jc w:val="both"/>
      </w:pPr>
    </w:p>
    <w:p w:rsidR="004D7945" w:rsidRPr="002C2CFA" w:rsidRDefault="004D7945" w:rsidP="009B6E15">
      <w:pPr>
        <w:shd w:val="clear" w:color="auto" w:fill="FFFFFF"/>
        <w:spacing w:after="0" w:line="360" w:lineRule="auto"/>
        <w:jc w:val="both"/>
        <w:rPr>
          <w:rFonts w:ascii="Times New Roman" w:hAnsi="Times New Roman"/>
          <w:b/>
          <w:sz w:val="24"/>
          <w:szCs w:val="24"/>
          <w:u w:val="single"/>
        </w:rPr>
      </w:pPr>
      <w:r w:rsidRPr="002C2CFA">
        <w:rPr>
          <w:rFonts w:ascii="Times New Roman" w:hAnsi="Times New Roman"/>
          <w:b/>
          <w:sz w:val="24"/>
          <w:szCs w:val="24"/>
          <w:u w:val="single"/>
        </w:rPr>
        <w:t>IMPORTANT!</w:t>
      </w:r>
    </w:p>
    <w:p w:rsidR="004D7945" w:rsidRPr="002C2CFA" w:rsidRDefault="004D7945" w:rsidP="009B6E15">
      <w:pPr>
        <w:pStyle w:val="ListParagraph"/>
        <w:numPr>
          <w:ilvl w:val="0"/>
          <w:numId w:val="8"/>
        </w:numPr>
        <w:shd w:val="clear" w:color="auto" w:fill="FFFFFF"/>
        <w:spacing w:after="0" w:line="360" w:lineRule="auto"/>
        <w:jc w:val="both"/>
        <w:rPr>
          <w:rFonts w:ascii="Times New Roman" w:hAnsi="Times New Roman"/>
          <w:b/>
          <w:sz w:val="24"/>
          <w:szCs w:val="24"/>
        </w:rPr>
      </w:pPr>
      <w:r w:rsidRPr="002C2CFA">
        <w:rPr>
          <w:rFonts w:ascii="Times New Roman" w:hAnsi="Times New Roman"/>
          <w:b/>
          <w:sz w:val="24"/>
          <w:szCs w:val="24"/>
        </w:rPr>
        <w:t>Dacă numele și prenumele candidatului de pe diploma de bacalaureat nu sunt identice cu numele și prenumele care apar în certificatul său de naștere sau pașaport, candidatul este obligat să depună o notă explicativă notarială.</w:t>
      </w:r>
    </w:p>
    <w:p w:rsidR="004D7945" w:rsidRPr="002C2CFA" w:rsidRDefault="004D7945" w:rsidP="009B6E15">
      <w:pPr>
        <w:pStyle w:val="ListParagraph"/>
        <w:numPr>
          <w:ilvl w:val="0"/>
          <w:numId w:val="8"/>
        </w:numPr>
        <w:shd w:val="clear" w:color="auto" w:fill="FFFFFF"/>
        <w:spacing w:after="0" w:line="360" w:lineRule="auto"/>
        <w:jc w:val="both"/>
        <w:rPr>
          <w:rFonts w:ascii="Times New Roman" w:hAnsi="Times New Roman"/>
          <w:b/>
          <w:sz w:val="24"/>
          <w:szCs w:val="24"/>
        </w:rPr>
      </w:pPr>
      <w:r w:rsidRPr="002C2CFA">
        <w:rPr>
          <w:rFonts w:ascii="Times New Roman" w:hAnsi="Times New Roman"/>
          <w:b/>
          <w:sz w:val="24"/>
          <w:szCs w:val="24"/>
        </w:rPr>
        <w:t xml:space="preserve">Orice neconcordanță între datele oficiale ale candidatului și cele introduse în platforma de înscriere on-line duce la </w:t>
      </w:r>
      <w:r w:rsidR="0003134D">
        <w:rPr>
          <w:rFonts w:ascii="Times New Roman" w:hAnsi="Times New Roman"/>
          <w:b/>
          <w:sz w:val="24"/>
          <w:szCs w:val="24"/>
        </w:rPr>
        <w:t>eliminarea</w:t>
      </w:r>
      <w:r w:rsidRPr="002C2CFA">
        <w:rPr>
          <w:rFonts w:ascii="Times New Roman" w:hAnsi="Times New Roman"/>
          <w:b/>
          <w:sz w:val="24"/>
          <w:szCs w:val="24"/>
        </w:rPr>
        <w:t xml:space="preserve"> candidatului.</w:t>
      </w:r>
    </w:p>
    <w:p w:rsidR="00F942F0" w:rsidRPr="002C2CFA" w:rsidRDefault="00F942F0" w:rsidP="00F942F0">
      <w:pPr>
        <w:spacing w:after="0" w:line="240" w:lineRule="auto"/>
        <w:jc w:val="both"/>
      </w:pPr>
    </w:p>
    <w:p w:rsidR="00CC43E1" w:rsidRPr="004D70D7" w:rsidRDefault="00F942F0" w:rsidP="00012164">
      <w:pPr>
        <w:spacing w:after="0" w:line="360" w:lineRule="auto"/>
        <w:jc w:val="both"/>
        <w:rPr>
          <w:rFonts w:ascii="Times New Roman" w:hAnsi="Times New Roman" w:cs="Times New Roman"/>
          <w:b/>
          <w:sz w:val="26"/>
          <w:szCs w:val="26"/>
        </w:rPr>
      </w:pPr>
      <w:r w:rsidRPr="004D70D7">
        <w:rPr>
          <w:rFonts w:ascii="Times New Roman" w:hAnsi="Times New Roman" w:cs="Times New Roman"/>
          <w:b/>
          <w:sz w:val="26"/>
          <w:szCs w:val="26"/>
          <w:u w:val="single"/>
          <w:lang w:val="fr-FR"/>
        </w:rPr>
        <w:t xml:space="preserve">Documentele necesare pentru obtinerea atestatului </w:t>
      </w:r>
      <w:r w:rsidR="00205646" w:rsidRPr="004D70D7">
        <w:rPr>
          <w:rFonts w:ascii="Times New Roman" w:hAnsi="Times New Roman" w:cs="Times New Roman"/>
          <w:b/>
          <w:sz w:val="26"/>
          <w:szCs w:val="26"/>
          <w:u w:val="single"/>
          <w:lang w:val="fr-FR"/>
        </w:rPr>
        <w:t xml:space="preserve">de recunoaștere </w:t>
      </w:r>
      <w:r w:rsidR="00F31A34" w:rsidRPr="004D70D7">
        <w:rPr>
          <w:rFonts w:ascii="Times New Roman" w:hAnsi="Times New Roman" w:cs="Times New Roman"/>
          <w:b/>
          <w:sz w:val="26"/>
          <w:szCs w:val="26"/>
          <w:u w:val="single"/>
          <w:lang w:val="fr-FR"/>
        </w:rPr>
        <w:t xml:space="preserve">a </w:t>
      </w:r>
      <w:r w:rsidR="00205646" w:rsidRPr="004D70D7">
        <w:rPr>
          <w:rFonts w:ascii="Times New Roman" w:hAnsi="Times New Roman" w:cs="Times New Roman"/>
          <w:b/>
          <w:sz w:val="26"/>
          <w:szCs w:val="26"/>
          <w:u w:val="single"/>
          <w:lang w:val="fr-FR"/>
        </w:rPr>
        <w:t xml:space="preserve">studiilor, </w:t>
      </w:r>
      <w:r w:rsidRPr="004D70D7">
        <w:rPr>
          <w:rFonts w:ascii="Times New Roman" w:hAnsi="Times New Roman" w:cs="Times New Roman"/>
          <w:b/>
          <w:sz w:val="26"/>
          <w:szCs w:val="26"/>
          <w:u w:val="single"/>
          <w:lang w:val="fr-FR"/>
        </w:rPr>
        <w:t>ce v</w:t>
      </w:r>
      <w:r w:rsidR="0003134D" w:rsidRPr="004D70D7">
        <w:rPr>
          <w:rFonts w:ascii="Times New Roman" w:hAnsi="Times New Roman" w:cs="Times New Roman"/>
          <w:b/>
          <w:sz w:val="26"/>
          <w:szCs w:val="26"/>
          <w:u w:val="single"/>
          <w:lang w:val="fr-FR"/>
        </w:rPr>
        <w:t>a</w:t>
      </w:r>
      <w:r w:rsidRPr="004D70D7">
        <w:rPr>
          <w:rFonts w:ascii="Times New Roman" w:hAnsi="Times New Roman" w:cs="Times New Roman"/>
          <w:b/>
          <w:sz w:val="26"/>
          <w:szCs w:val="26"/>
          <w:u w:val="single"/>
          <w:lang w:val="fr-FR"/>
        </w:rPr>
        <w:t xml:space="preserve"> permite înscrierea la concursul de admitere p</w:t>
      </w:r>
      <w:r w:rsidR="00731A1A" w:rsidRPr="004D70D7">
        <w:rPr>
          <w:rFonts w:ascii="Times New Roman" w:hAnsi="Times New Roman" w:cs="Times New Roman"/>
          <w:b/>
          <w:sz w:val="26"/>
          <w:szCs w:val="26"/>
          <w:u w:val="single"/>
          <w:lang w:val="fr-FR"/>
        </w:rPr>
        <w:t>entru</w:t>
      </w:r>
      <w:r w:rsidRPr="004D70D7">
        <w:rPr>
          <w:rFonts w:ascii="Times New Roman" w:hAnsi="Times New Roman" w:cs="Times New Roman"/>
          <w:b/>
          <w:sz w:val="26"/>
          <w:szCs w:val="26"/>
          <w:u w:val="single"/>
          <w:lang w:val="fr-FR"/>
        </w:rPr>
        <w:t xml:space="preserve"> evaluarea performanțelor școlare și realizărilor </w:t>
      </w:r>
      <w:proofErr w:type="gramStart"/>
      <w:r w:rsidRPr="004D70D7">
        <w:rPr>
          <w:rFonts w:ascii="Times New Roman" w:hAnsi="Times New Roman" w:cs="Times New Roman"/>
          <w:b/>
          <w:sz w:val="26"/>
          <w:szCs w:val="26"/>
          <w:u w:val="single"/>
          <w:lang w:val="fr-FR"/>
        </w:rPr>
        <w:t>personale</w:t>
      </w:r>
      <w:r w:rsidRPr="004D70D7">
        <w:rPr>
          <w:rFonts w:ascii="Times New Roman" w:hAnsi="Times New Roman" w:cs="Times New Roman"/>
          <w:b/>
          <w:sz w:val="26"/>
          <w:szCs w:val="26"/>
        </w:rPr>
        <w:t>:</w:t>
      </w:r>
      <w:proofErr w:type="gramEnd"/>
    </w:p>
    <w:p w:rsidR="00FA052A" w:rsidRPr="002C2CFA" w:rsidRDefault="00FA052A" w:rsidP="00012164">
      <w:pPr>
        <w:spacing w:after="0" w:line="360" w:lineRule="auto"/>
        <w:jc w:val="both"/>
        <w:rPr>
          <w:rFonts w:cstheme="minorHAnsi"/>
          <w:b/>
        </w:rPr>
      </w:pPr>
    </w:p>
    <w:p w:rsidR="007B4E92" w:rsidRPr="002C2CFA" w:rsidRDefault="00FA052A" w:rsidP="007B4E92">
      <w:pPr>
        <w:tabs>
          <w:tab w:val="left" w:pos="851"/>
        </w:tabs>
        <w:spacing w:after="0" w:line="240" w:lineRule="auto"/>
        <w:ind w:left="91" w:hanging="91"/>
        <w:jc w:val="both"/>
        <w:rPr>
          <w:rFonts w:cstheme="minorHAnsi"/>
          <w:b/>
        </w:rPr>
      </w:pPr>
      <w:r>
        <w:rPr>
          <w:rFonts w:cstheme="minorHAnsi"/>
          <w:b/>
          <w:u w:val="single"/>
        </w:rPr>
        <w:t>ATENȚIE</w:t>
      </w:r>
      <w:r w:rsidR="007B4E92" w:rsidRPr="002C2CFA">
        <w:rPr>
          <w:rFonts w:cstheme="minorHAnsi"/>
          <w:b/>
        </w:rPr>
        <w:t xml:space="preserve">: cetățenii români, care au diplomă de Bacalaureat românească, depun dosarul </w:t>
      </w:r>
      <w:r w:rsidR="00F31A34">
        <w:rPr>
          <w:rFonts w:cstheme="minorHAnsi"/>
          <w:b/>
        </w:rPr>
        <w:t>î</w:t>
      </w:r>
      <w:r w:rsidR="007B4E92" w:rsidRPr="002C2CFA">
        <w:rPr>
          <w:rFonts w:cstheme="minorHAnsi"/>
          <w:b/>
        </w:rPr>
        <w:t>ntr-un singur exemplar</w:t>
      </w:r>
      <w:r>
        <w:rPr>
          <w:rFonts w:cstheme="minorHAnsi"/>
          <w:b/>
        </w:rPr>
        <w:t>, nu au nevoie de recunoaștere</w:t>
      </w:r>
      <w:r w:rsidR="00873373">
        <w:rPr>
          <w:rFonts w:cstheme="minorHAnsi"/>
          <w:b/>
        </w:rPr>
        <w:t>a</w:t>
      </w:r>
      <w:r>
        <w:rPr>
          <w:rFonts w:cstheme="minorHAnsi"/>
          <w:b/>
        </w:rPr>
        <w:t xml:space="preserve"> studiilor.</w:t>
      </w:r>
    </w:p>
    <w:p w:rsidR="007B4E92" w:rsidRPr="002C2CFA" w:rsidRDefault="007B4E92" w:rsidP="00012164">
      <w:pPr>
        <w:spacing w:after="0" w:line="360" w:lineRule="auto"/>
        <w:jc w:val="both"/>
        <w:rPr>
          <w:rFonts w:cstheme="minorHAnsi"/>
        </w:rPr>
      </w:pPr>
    </w:p>
    <w:p w:rsidR="007A6111" w:rsidRPr="007A6111" w:rsidRDefault="00CC6B10" w:rsidP="007A6111">
      <w:pPr>
        <w:numPr>
          <w:ilvl w:val="0"/>
          <w:numId w:val="5"/>
        </w:numPr>
        <w:tabs>
          <w:tab w:val="num" w:pos="142"/>
          <w:tab w:val="num" w:pos="1276"/>
        </w:tabs>
        <w:spacing w:after="0" w:line="360" w:lineRule="auto"/>
        <w:ind w:left="409" w:hanging="409"/>
        <w:jc w:val="both"/>
        <w:rPr>
          <w:rFonts w:cstheme="minorHAnsi"/>
        </w:rPr>
      </w:pPr>
      <w:r w:rsidRPr="00F31A34">
        <w:rPr>
          <w:rFonts w:cstheme="minorHAnsi"/>
          <w:b/>
        </w:rPr>
        <w:t>Anexa 1 si 2</w:t>
      </w:r>
      <w:r w:rsidRPr="002C2CFA">
        <w:rPr>
          <w:rFonts w:cstheme="minorHAnsi"/>
        </w:rPr>
        <w:t xml:space="preserve"> (</w:t>
      </w:r>
      <w:r w:rsidR="007B4E92" w:rsidRPr="002C2CFA">
        <w:rPr>
          <w:rFonts w:cstheme="minorHAnsi"/>
        </w:rPr>
        <w:t xml:space="preserve">completată în format electronic, </w:t>
      </w:r>
      <w:r w:rsidR="00F81C0D">
        <w:rPr>
          <w:rFonts w:cstheme="minorHAnsi"/>
        </w:rPr>
        <w:t>datată</w:t>
      </w:r>
      <w:r w:rsidRPr="002C2CFA">
        <w:rPr>
          <w:rFonts w:cstheme="minorHAnsi"/>
        </w:rPr>
        <w:t xml:space="preserve"> si semnat</w:t>
      </w:r>
      <w:r w:rsidR="00F81C0D">
        <w:rPr>
          <w:rFonts w:cstheme="minorHAnsi"/>
        </w:rPr>
        <w:t>ă</w:t>
      </w:r>
      <w:r w:rsidRPr="002C2CFA">
        <w:rPr>
          <w:rFonts w:cstheme="minorHAnsi"/>
        </w:rPr>
        <w:t>);</w:t>
      </w:r>
    </w:p>
    <w:p w:rsidR="00CC6B10" w:rsidRPr="002C2CFA" w:rsidRDefault="00CC6B10" w:rsidP="00CC6B10">
      <w:pPr>
        <w:numPr>
          <w:ilvl w:val="0"/>
          <w:numId w:val="5"/>
        </w:numPr>
        <w:tabs>
          <w:tab w:val="left" w:pos="851"/>
          <w:tab w:val="num" w:pos="3062"/>
        </w:tabs>
        <w:spacing w:after="0" w:line="360" w:lineRule="auto"/>
        <w:jc w:val="both"/>
        <w:rPr>
          <w:rFonts w:cstheme="minorHAnsi"/>
        </w:rPr>
      </w:pPr>
      <w:r w:rsidRPr="002C2CFA">
        <w:rPr>
          <w:rFonts w:cstheme="minorHAnsi"/>
        </w:rPr>
        <w:t>Certificat de competență lingvistică internațional nivel minim B2, nu mai vechi de 2 ani</w:t>
      </w:r>
      <w:r w:rsidR="00F81C0D">
        <w:rPr>
          <w:rFonts w:cstheme="minorHAnsi"/>
        </w:rPr>
        <w:t>, sau certificat de competență lingvistică, obținut de la Departamentul de Limbi Moderne, Facultatea de Medicină, din cadrul universității noastre</w:t>
      </w:r>
      <w:r w:rsidRPr="002C2CFA">
        <w:rPr>
          <w:rFonts w:cstheme="minorHAnsi"/>
        </w:rPr>
        <w:t xml:space="preserve"> (</w:t>
      </w:r>
      <w:r w:rsidRPr="002C2CFA">
        <w:rPr>
          <w:rFonts w:cstheme="minorHAnsi"/>
          <w:b/>
          <w:u w:val="single"/>
        </w:rPr>
        <w:t xml:space="preserve">ANEXA </w:t>
      </w:r>
      <w:r w:rsidR="00736480">
        <w:rPr>
          <w:rFonts w:cstheme="minorHAnsi"/>
          <w:b/>
          <w:u w:val="single"/>
        </w:rPr>
        <w:t>3</w:t>
      </w:r>
      <w:r w:rsidRPr="002C2CFA">
        <w:rPr>
          <w:rFonts w:cstheme="minorHAnsi"/>
        </w:rPr>
        <w:t>);</w:t>
      </w:r>
      <w:r w:rsidR="007A6111">
        <w:rPr>
          <w:rFonts w:cstheme="minorHAnsi"/>
        </w:rPr>
        <w:t xml:space="preserve"> Sunt scutiți de prezentarea certificatul</w:t>
      </w:r>
      <w:r w:rsidR="00873373">
        <w:rPr>
          <w:rFonts w:cstheme="minorHAnsi"/>
        </w:rPr>
        <w:t>ui</w:t>
      </w:r>
      <w:r w:rsidR="007A6111">
        <w:rPr>
          <w:rFonts w:cstheme="minorHAnsi"/>
        </w:rPr>
        <w:t xml:space="preserve"> de competență lingvistică cetățenii care au absolvit studiile liceale într-o unitate de învățământ în care limba de predare este limba engleză; </w:t>
      </w:r>
    </w:p>
    <w:p w:rsidR="00CC6B10" w:rsidRPr="002C2CFA" w:rsidRDefault="001D32E3" w:rsidP="00CC6B10">
      <w:pPr>
        <w:numPr>
          <w:ilvl w:val="0"/>
          <w:numId w:val="5"/>
        </w:numPr>
        <w:tabs>
          <w:tab w:val="left" w:pos="851"/>
          <w:tab w:val="num" w:pos="3062"/>
        </w:tabs>
        <w:spacing w:after="0" w:line="360" w:lineRule="auto"/>
        <w:jc w:val="both"/>
        <w:rPr>
          <w:rFonts w:cstheme="minorHAnsi"/>
          <w:lang w:val="en-US"/>
        </w:rPr>
      </w:pPr>
      <w:hyperlink r:id="rId12" w:history="1">
        <w:r w:rsidR="00CC6B10" w:rsidRPr="0003134D">
          <w:rPr>
            <w:rFonts w:eastAsia="Times New Roman" w:cstheme="minorHAnsi"/>
            <w:bCs/>
            <w:lang w:eastAsia="en-GB"/>
          </w:rPr>
          <w:t>Cerere</w:t>
        </w:r>
      </w:hyperlink>
      <w:r w:rsidR="00873373">
        <w:rPr>
          <w:rFonts w:eastAsia="Times New Roman" w:cstheme="minorHAnsi"/>
          <w:bCs/>
          <w:lang w:eastAsia="en-GB"/>
        </w:rPr>
        <w:t xml:space="preserve"> tip pentru recunoașterea</w:t>
      </w:r>
      <w:r w:rsidR="00CC6B10" w:rsidRPr="002C2CFA">
        <w:rPr>
          <w:rFonts w:eastAsia="Times New Roman" w:cstheme="minorHAnsi"/>
          <w:bCs/>
          <w:lang w:eastAsia="en-GB"/>
        </w:rPr>
        <w:t>a studiilor efectuate în străinătate (</w:t>
      </w:r>
      <w:r w:rsidR="00CC6B10" w:rsidRPr="002C2CFA">
        <w:rPr>
          <w:rFonts w:eastAsia="Times New Roman" w:cstheme="minorHAnsi"/>
          <w:b/>
          <w:bCs/>
          <w:u w:val="single"/>
          <w:lang w:eastAsia="en-GB"/>
        </w:rPr>
        <w:t>țări UE –</w:t>
      </w:r>
      <w:r w:rsidR="00CC6B10" w:rsidRPr="002C2CFA">
        <w:rPr>
          <w:rFonts w:eastAsia="Times New Roman" w:cstheme="minorHAnsi"/>
          <w:b/>
          <w:bCs/>
          <w:lang w:eastAsia="en-GB"/>
        </w:rPr>
        <w:t xml:space="preserve"> ANEXA </w:t>
      </w:r>
      <w:r w:rsidR="00736480">
        <w:rPr>
          <w:rFonts w:eastAsia="Times New Roman" w:cstheme="minorHAnsi"/>
          <w:b/>
          <w:bCs/>
          <w:lang w:eastAsia="en-GB"/>
        </w:rPr>
        <w:t>4</w:t>
      </w:r>
      <w:r w:rsidR="00CC6B10" w:rsidRPr="002C2CFA">
        <w:rPr>
          <w:rFonts w:eastAsia="Times New Roman" w:cstheme="minorHAnsi"/>
          <w:b/>
          <w:bCs/>
          <w:lang w:eastAsia="en-GB"/>
        </w:rPr>
        <w:t>)</w:t>
      </w:r>
      <w:r w:rsidR="00CC6B10" w:rsidRPr="002C2CFA">
        <w:rPr>
          <w:rFonts w:eastAsia="Times New Roman" w:cstheme="minorHAnsi"/>
          <w:b/>
          <w:lang w:eastAsia="en-GB"/>
        </w:rPr>
        <w:t>,</w:t>
      </w:r>
      <w:r w:rsidR="00CC6B10" w:rsidRPr="002C2CFA">
        <w:rPr>
          <w:rFonts w:cstheme="minorHAnsi"/>
        </w:rPr>
        <w:t xml:space="preserve"> completată cu majuscule la toate rubricile</w:t>
      </w:r>
      <w:r w:rsidR="00CC6B10" w:rsidRPr="002C2CFA">
        <w:rPr>
          <w:rFonts w:cstheme="minorHAnsi"/>
          <w:lang w:val="en-US"/>
        </w:rPr>
        <w:t xml:space="preserve"> </w:t>
      </w:r>
    </w:p>
    <w:p w:rsidR="00CC6B10" w:rsidRPr="002C2CFA" w:rsidRDefault="00CC6B10" w:rsidP="00CC6B10">
      <w:pPr>
        <w:numPr>
          <w:ilvl w:val="0"/>
          <w:numId w:val="5"/>
        </w:numPr>
        <w:tabs>
          <w:tab w:val="left" w:pos="851"/>
          <w:tab w:val="num" w:pos="3062"/>
        </w:tabs>
        <w:spacing w:after="0" w:line="360" w:lineRule="auto"/>
        <w:jc w:val="both"/>
        <w:rPr>
          <w:rFonts w:cstheme="minorHAnsi"/>
          <w:lang w:val="en-US"/>
        </w:rPr>
      </w:pPr>
      <w:r w:rsidRPr="002C2CFA">
        <w:rPr>
          <w:rFonts w:cstheme="minorHAnsi"/>
          <w:lang w:val="en-US"/>
        </w:rPr>
        <w:t>diplomă liceu</w:t>
      </w:r>
      <w:r w:rsidR="0003134D">
        <w:rPr>
          <w:rFonts w:cstheme="minorHAnsi"/>
          <w:lang w:val="en-US"/>
        </w:rPr>
        <w:t xml:space="preserve"> (valabilă în România)</w:t>
      </w:r>
      <w:r w:rsidRPr="002C2CFA">
        <w:rPr>
          <w:rFonts w:cstheme="minorHAnsi"/>
          <w:lang w:val="en-US"/>
        </w:rPr>
        <w:t xml:space="preserve"> – traducere legalizată în limba rom</w:t>
      </w:r>
      <w:r w:rsidRPr="002C2CFA">
        <w:rPr>
          <w:rFonts w:cstheme="minorHAnsi"/>
        </w:rPr>
        <w:t>â</w:t>
      </w:r>
      <w:r w:rsidRPr="002C2CFA">
        <w:rPr>
          <w:rFonts w:cstheme="minorHAnsi"/>
          <w:lang w:val="en-US"/>
        </w:rPr>
        <w:t>nă</w:t>
      </w:r>
      <w:r w:rsidRPr="002C2CFA">
        <w:rPr>
          <w:rFonts w:cstheme="minorHAnsi"/>
        </w:rPr>
        <w:t xml:space="preserve">; </w:t>
      </w:r>
    </w:p>
    <w:p w:rsidR="00CC6B10" w:rsidRPr="002C2CFA" w:rsidRDefault="00CC6B10" w:rsidP="00CC6B10">
      <w:pPr>
        <w:tabs>
          <w:tab w:val="left" w:pos="851"/>
          <w:tab w:val="num" w:pos="1276"/>
        </w:tabs>
        <w:spacing w:after="0" w:line="360" w:lineRule="auto"/>
        <w:jc w:val="both"/>
        <w:rPr>
          <w:rFonts w:cstheme="minorHAnsi"/>
          <w:b/>
          <w:u w:val="single"/>
          <w:lang w:val="en-US"/>
        </w:rPr>
      </w:pPr>
      <w:r w:rsidRPr="002C2CFA">
        <w:rPr>
          <w:rFonts w:cstheme="minorHAnsi"/>
          <w:u w:val="single"/>
          <w:lang w:val="en-US"/>
        </w:rPr>
        <w:t xml:space="preserve">VERIFICATI LISTA DIPLOMELOR VALABILE IN ROMÂNIA </w:t>
      </w:r>
      <w:r w:rsidRPr="002C2CFA">
        <w:rPr>
          <w:rFonts w:cstheme="minorHAnsi"/>
          <w:b/>
          <w:u w:val="single"/>
          <w:lang w:val="en-US"/>
        </w:rPr>
        <w:t xml:space="preserve">(ANEXA </w:t>
      </w:r>
      <w:r w:rsidR="00736480">
        <w:rPr>
          <w:rFonts w:cstheme="minorHAnsi"/>
          <w:b/>
          <w:u w:val="single"/>
          <w:lang w:val="en-US"/>
        </w:rPr>
        <w:t>7</w:t>
      </w:r>
      <w:r w:rsidRPr="002C2CFA">
        <w:rPr>
          <w:rFonts w:cstheme="minorHAnsi"/>
          <w:b/>
          <w:u w:val="single"/>
          <w:lang w:val="en-US"/>
        </w:rPr>
        <w:t>)</w:t>
      </w:r>
    </w:p>
    <w:p w:rsidR="005E740D" w:rsidRPr="002C2CFA" w:rsidRDefault="005E740D" w:rsidP="005E740D">
      <w:pPr>
        <w:numPr>
          <w:ilvl w:val="0"/>
          <w:numId w:val="5"/>
        </w:numPr>
        <w:tabs>
          <w:tab w:val="left" w:pos="851"/>
        </w:tabs>
        <w:spacing w:after="0" w:line="360" w:lineRule="auto"/>
        <w:jc w:val="both"/>
        <w:rPr>
          <w:rFonts w:cstheme="minorHAnsi"/>
          <w:lang w:val="en-US"/>
        </w:rPr>
      </w:pPr>
      <w:r w:rsidRPr="002C2CFA">
        <w:rPr>
          <w:rFonts w:cstheme="minorHAnsi"/>
          <w:lang w:val="en-US"/>
        </w:rPr>
        <w:t>foaie matricolă (situaţie şcolară cu note) – traducere legalizat</w:t>
      </w:r>
      <w:r w:rsidRPr="002C2CFA">
        <w:rPr>
          <w:rFonts w:cstheme="minorHAnsi"/>
        </w:rPr>
        <w:t>ă în limba română</w:t>
      </w:r>
      <w:r w:rsidRPr="002C2CFA">
        <w:rPr>
          <w:rFonts w:cstheme="minorHAnsi"/>
          <w:lang w:val="en-US"/>
        </w:rPr>
        <w:t>, (</w:t>
      </w:r>
      <w:r w:rsidRPr="002C2CFA">
        <w:rPr>
          <w:rFonts w:cstheme="minorHAnsi"/>
        </w:rPr>
        <w:t xml:space="preserve">în situaţia şcolară să se regăsească </w:t>
      </w:r>
      <w:r>
        <w:rPr>
          <w:rFonts w:cstheme="minorHAnsi"/>
        </w:rPr>
        <w:t>discipline</w:t>
      </w:r>
      <w:r w:rsidRPr="002C2CFA">
        <w:rPr>
          <w:rFonts w:cstheme="minorHAnsi"/>
        </w:rPr>
        <w:t xml:space="preserve"> </w:t>
      </w:r>
      <w:r>
        <w:rPr>
          <w:rFonts w:cstheme="minorHAnsi"/>
        </w:rPr>
        <w:t xml:space="preserve">ca: </w:t>
      </w:r>
      <w:r w:rsidRPr="002C2CFA">
        <w:rPr>
          <w:rFonts w:cstheme="minorHAnsi"/>
        </w:rPr>
        <w:t>Biologie, Fizică, Chimie</w:t>
      </w:r>
      <w:r>
        <w:rPr>
          <w:rFonts w:cstheme="minorHAnsi"/>
        </w:rPr>
        <w:t>, Fizică-Chimie, Stiințele vieții, Matematică</w:t>
      </w:r>
      <w:r w:rsidRPr="002C2CFA">
        <w:rPr>
          <w:rFonts w:cstheme="minorHAnsi"/>
        </w:rPr>
        <w:t xml:space="preserve">); </w:t>
      </w:r>
    </w:p>
    <w:p w:rsidR="00CC6B10" w:rsidRPr="002C2CFA" w:rsidRDefault="00CC6B10" w:rsidP="00CC6B10">
      <w:pPr>
        <w:numPr>
          <w:ilvl w:val="0"/>
          <w:numId w:val="5"/>
        </w:numPr>
        <w:tabs>
          <w:tab w:val="num" w:pos="-234"/>
          <w:tab w:val="num" w:pos="3062"/>
        </w:tabs>
        <w:spacing w:after="0" w:line="360" w:lineRule="auto"/>
        <w:jc w:val="both"/>
        <w:rPr>
          <w:rFonts w:eastAsia="Times New Roman" w:cstheme="minorHAnsi"/>
          <w:bCs/>
          <w:lang w:val="it-IT"/>
        </w:rPr>
      </w:pPr>
      <w:r w:rsidRPr="002C2CFA">
        <w:rPr>
          <w:rFonts w:eastAsia="Times New Roman" w:cstheme="minorHAnsi"/>
          <w:bCs/>
          <w:lang w:val="it-IT"/>
        </w:rPr>
        <w:lastRenderedPageBreak/>
        <w:t>Candidaţii care au promovat examenul de bacalaureat în sesiunile corespunz</w:t>
      </w:r>
      <w:r w:rsidRPr="002C2CFA">
        <w:rPr>
          <w:rFonts w:eastAsia="Times New Roman" w:cstheme="minorHAnsi"/>
          <w:bCs/>
        </w:rPr>
        <w:t>ă</w:t>
      </w:r>
      <w:r w:rsidRPr="002C2CFA">
        <w:rPr>
          <w:rFonts w:eastAsia="Times New Roman" w:cstheme="minorHAnsi"/>
          <w:bCs/>
          <w:lang w:val="it-IT"/>
        </w:rPr>
        <w:t>toare anului universitar 201</w:t>
      </w:r>
      <w:r w:rsidR="00E205BB">
        <w:rPr>
          <w:rFonts w:eastAsia="Times New Roman" w:cstheme="minorHAnsi"/>
          <w:bCs/>
          <w:lang w:val="it-IT"/>
        </w:rPr>
        <w:t>9</w:t>
      </w:r>
      <w:r w:rsidRPr="002C2CFA">
        <w:rPr>
          <w:rFonts w:eastAsia="Times New Roman" w:cstheme="minorHAnsi"/>
          <w:bCs/>
          <w:lang w:val="it-IT"/>
        </w:rPr>
        <w:t>-20</w:t>
      </w:r>
      <w:r w:rsidR="00E205BB">
        <w:rPr>
          <w:rFonts w:eastAsia="Times New Roman" w:cstheme="minorHAnsi"/>
          <w:bCs/>
          <w:lang w:val="it-IT"/>
        </w:rPr>
        <w:t>20</w:t>
      </w:r>
      <w:r w:rsidRPr="002C2CFA">
        <w:rPr>
          <w:rFonts w:eastAsia="Times New Roman" w:cstheme="minorHAnsi"/>
          <w:bCs/>
          <w:lang w:val="it-IT"/>
        </w:rPr>
        <w:t>, pot prezenta, în locul diplomei de bacalaureat, adeverinţa de absolvent, eliberată de către liceu, în care trebuie menţionate obligatoriu media generală de la Bacalaureat, mediile obţinute în anii de studiu, termenul de valabilitate al adeverinţei şi faptul că nu a fost eliberată diploma de bacalaureat -</w:t>
      </w:r>
      <w:r w:rsidRPr="002C2CFA">
        <w:rPr>
          <w:rFonts w:eastAsia="Times New Roman" w:cstheme="minorHAnsi"/>
          <w:bCs/>
          <w:lang w:val="en-US"/>
        </w:rPr>
        <w:t xml:space="preserve"> copie şi traducere legalizată </w:t>
      </w:r>
      <w:r w:rsidRPr="002C2CFA">
        <w:rPr>
          <w:rFonts w:eastAsia="Times New Roman" w:cstheme="minorHAnsi"/>
          <w:bCs/>
        </w:rPr>
        <w:t>în limba română</w:t>
      </w:r>
      <w:r w:rsidRPr="002C2CFA">
        <w:rPr>
          <w:rFonts w:eastAsia="Times New Roman" w:cstheme="minorHAnsi"/>
          <w:bCs/>
          <w:lang w:val="en-US"/>
        </w:rPr>
        <w:t xml:space="preserve">; </w:t>
      </w:r>
    </w:p>
    <w:p w:rsidR="00CC6B10" w:rsidRPr="002C2CFA" w:rsidRDefault="00CC6B10" w:rsidP="00CC6B10">
      <w:pPr>
        <w:numPr>
          <w:ilvl w:val="0"/>
          <w:numId w:val="5"/>
        </w:numPr>
        <w:tabs>
          <w:tab w:val="num" w:pos="-234"/>
          <w:tab w:val="num" w:pos="3062"/>
        </w:tabs>
        <w:spacing w:after="0" w:line="360" w:lineRule="auto"/>
        <w:jc w:val="both"/>
        <w:rPr>
          <w:rFonts w:cstheme="minorHAnsi"/>
          <w:lang w:val="en-US"/>
        </w:rPr>
      </w:pPr>
      <w:r w:rsidRPr="002C2CFA">
        <w:rPr>
          <w:rFonts w:cstheme="minorHAnsi"/>
          <w:lang w:val="en-US"/>
        </w:rPr>
        <w:t>certificatul de naștere – traducere legalizată în limba română</w:t>
      </w:r>
      <w:r w:rsidRPr="002C2CFA">
        <w:rPr>
          <w:rFonts w:cstheme="minorHAnsi"/>
        </w:rPr>
        <w:t>;</w:t>
      </w:r>
    </w:p>
    <w:p w:rsidR="00CC6B10" w:rsidRPr="002C2CFA" w:rsidRDefault="00CC6B10" w:rsidP="00CC6B10">
      <w:pPr>
        <w:numPr>
          <w:ilvl w:val="0"/>
          <w:numId w:val="5"/>
        </w:numPr>
        <w:tabs>
          <w:tab w:val="left" w:pos="851"/>
          <w:tab w:val="num" w:pos="3062"/>
        </w:tabs>
        <w:spacing w:after="0" w:line="360" w:lineRule="auto"/>
        <w:jc w:val="both"/>
        <w:rPr>
          <w:rFonts w:cstheme="minorHAnsi"/>
          <w:lang w:val="en-US"/>
        </w:rPr>
      </w:pPr>
      <w:r w:rsidRPr="002C2CFA">
        <w:rPr>
          <w:rFonts w:cstheme="minorHAnsi"/>
        </w:rPr>
        <w:t xml:space="preserve">adeverinţă medicală care să ateste că, persoana ce va fi primită la studii, nu </w:t>
      </w:r>
      <w:proofErr w:type="gramStart"/>
      <w:r w:rsidRPr="002C2CFA">
        <w:rPr>
          <w:rFonts w:cstheme="minorHAnsi"/>
        </w:rPr>
        <w:t>are</w:t>
      </w:r>
      <w:proofErr w:type="gramEnd"/>
      <w:r w:rsidRPr="002C2CFA">
        <w:rPr>
          <w:rFonts w:cstheme="minorHAnsi"/>
        </w:rPr>
        <w:t xml:space="preserve"> boli contagioase sau alte afecţiuni incompatibile cu profesia de medic</w:t>
      </w:r>
      <w:r w:rsidRPr="002C2CFA">
        <w:rPr>
          <w:rFonts w:cstheme="minorHAnsi"/>
          <w:lang w:val="en-US"/>
        </w:rPr>
        <w:t xml:space="preserve"> –  traducere legalizată în limba română</w:t>
      </w:r>
      <w:r w:rsidRPr="002C2CFA">
        <w:rPr>
          <w:rFonts w:cstheme="minorHAnsi"/>
        </w:rPr>
        <w:t>;</w:t>
      </w:r>
    </w:p>
    <w:p w:rsidR="00CC6B10" w:rsidRPr="002C2CFA" w:rsidRDefault="00CC6B10" w:rsidP="00CC6B10">
      <w:pPr>
        <w:numPr>
          <w:ilvl w:val="0"/>
          <w:numId w:val="5"/>
        </w:numPr>
        <w:tabs>
          <w:tab w:val="left" w:pos="851"/>
          <w:tab w:val="num" w:pos="3062"/>
        </w:tabs>
        <w:spacing w:after="0" w:line="360" w:lineRule="auto"/>
        <w:jc w:val="both"/>
        <w:rPr>
          <w:rFonts w:cstheme="minorHAnsi"/>
          <w:lang w:val="en-US"/>
        </w:rPr>
      </w:pPr>
      <w:r w:rsidRPr="002C2CFA">
        <w:rPr>
          <w:rFonts w:cstheme="minorHAnsi"/>
          <w:lang w:val="en-US"/>
        </w:rPr>
        <w:t>pa</w:t>
      </w:r>
      <w:r w:rsidRPr="002C2CFA">
        <w:rPr>
          <w:rFonts w:cstheme="minorHAnsi"/>
        </w:rPr>
        <w:t>şaport / I.D. – copie;</w:t>
      </w:r>
    </w:p>
    <w:p w:rsidR="00CC6B10" w:rsidRPr="002C2CFA" w:rsidRDefault="00F81C0D" w:rsidP="00CC6B10">
      <w:pPr>
        <w:numPr>
          <w:ilvl w:val="0"/>
          <w:numId w:val="5"/>
        </w:numPr>
        <w:tabs>
          <w:tab w:val="left" w:pos="851"/>
          <w:tab w:val="num" w:pos="3062"/>
        </w:tabs>
        <w:spacing w:after="0" w:line="360" w:lineRule="auto"/>
        <w:jc w:val="both"/>
        <w:rPr>
          <w:rFonts w:cstheme="minorHAnsi"/>
          <w:lang w:val="en-US"/>
        </w:rPr>
      </w:pPr>
      <w:r>
        <w:rPr>
          <w:rFonts w:cstheme="minorHAnsi"/>
          <w:lang w:val="en-US"/>
        </w:rPr>
        <w:t>chitanț</w:t>
      </w:r>
      <w:r w:rsidR="00D1223E" w:rsidRPr="002C2CFA">
        <w:rPr>
          <w:rFonts w:cstheme="minorHAnsi"/>
          <w:lang w:val="en-US"/>
        </w:rPr>
        <w:t xml:space="preserve">a </w:t>
      </w:r>
      <w:r w:rsidR="00CC6B10" w:rsidRPr="002C2CFA">
        <w:rPr>
          <w:rFonts w:cstheme="minorHAnsi"/>
          <w:lang w:val="en-US"/>
        </w:rPr>
        <w:t>tax</w:t>
      </w:r>
      <w:r w:rsidR="00D1223E" w:rsidRPr="002C2CFA">
        <w:rPr>
          <w:rFonts w:cstheme="minorHAnsi"/>
          <w:lang w:val="en-US"/>
        </w:rPr>
        <w:t>ei pentru</w:t>
      </w:r>
      <w:r w:rsidR="00CC6B10" w:rsidRPr="002C2CFA">
        <w:rPr>
          <w:rFonts w:cstheme="minorHAnsi"/>
        </w:rPr>
        <w:t xml:space="preserve"> procesare</w:t>
      </w:r>
      <w:r w:rsidR="00D1223E" w:rsidRPr="002C2CFA">
        <w:rPr>
          <w:rFonts w:cstheme="minorHAnsi"/>
        </w:rPr>
        <w:t>a</w:t>
      </w:r>
      <w:r w:rsidR="00CC6B10" w:rsidRPr="002C2CFA">
        <w:rPr>
          <w:rFonts w:cstheme="minorHAnsi"/>
        </w:rPr>
        <w:t xml:space="preserve"> dosar</w:t>
      </w:r>
      <w:r w:rsidR="00D1223E" w:rsidRPr="002C2CFA">
        <w:rPr>
          <w:rFonts w:cstheme="minorHAnsi"/>
        </w:rPr>
        <w:t>ului</w:t>
      </w:r>
      <w:r w:rsidR="00CC6B10" w:rsidRPr="002C2CFA">
        <w:rPr>
          <w:rFonts w:cstheme="minorHAnsi"/>
        </w:rPr>
        <w:t>, nerambu</w:t>
      </w:r>
      <w:r w:rsidR="00D1223E" w:rsidRPr="002C2CFA">
        <w:rPr>
          <w:rFonts w:cstheme="minorHAnsi"/>
        </w:rPr>
        <w:t>rsabilă, în valoare de 1000 LEI, pl</w:t>
      </w:r>
      <w:r>
        <w:rPr>
          <w:rFonts w:cstheme="minorHAnsi"/>
        </w:rPr>
        <w:t>ă</w:t>
      </w:r>
      <w:r w:rsidR="00D1223E" w:rsidRPr="002C2CFA">
        <w:rPr>
          <w:rFonts w:cstheme="minorHAnsi"/>
        </w:rPr>
        <w:t>tibil</w:t>
      </w:r>
      <w:r>
        <w:rPr>
          <w:rFonts w:cstheme="minorHAnsi"/>
        </w:rPr>
        <w:t>ă</w:t>
      </w:r>
      <w:r w:rsidR="00D1223E" w:rsidRPr="002C2CFA">
        <w:rPr>
          <w:rFonts w:cstheme="minorHAnsi"/>
        </w:rPr>
        <w:t xml:space="preserve"> </w:t>
      </w:r>
      <w:r>
        <w:rPr>
          <w:rFonts w:cstheme="minorHAnsi"/>
        </w:rPr>
        <w:t>î</w:t>
      </w:r>
      <w:r w:rsidR="00D1223E" w:rsidRPr="002C2CFA">
        <w:rPr>
          <w:rFonts w:cstheme="minorHAnsi"/>
        </w:rPr>
        <w:t>n contul de mai jos:</w:t>
      </w:r>
    </w:p>
    <w:p w:rsidR="003A2CE4" w:rsidRPr="002C2CFA" w:rsidRDefault="003A2CE4" w:rsidP="007536A3">
      <w:pPr>
        <w:tabs>
          <w:tab w:val="left" w:pos="851"/>
        </w:tabs>
        <w:spacing w:after="0" w:line="360" w:lineRule="auto"/>
        <w:ind w:left="2160"/>
        <w:jc w:val="both"/>
        <w:rPr>
          <w:b/>
        </w:rPr>
      </w:pPr>
      <w:proofErr w:type="gramStart"/>
      <w:r w:rsidRPr="002C2CFA">
        <w:rPr>
          <w:b/>
        </w:rPr>
        <w:t>BENEFICIAR :</w:t>
      </w:r>
      <w:proofErr w:type="gramEnd"/>
      <w:r w:rsidRPr="002C2CFA">
        <w:rPr>
          <w:b/>
        </w:rPr>
        <w:t xml:space="preserve"> UMF "Carol Davila" București </w:t>
      </w:r>
    </w:p>
    <w:p w:rsidR="003A2CE4" w:rsidRPr="002C2CFA" w:rsidRDefault="003A2CE4" w:rsidP="007536A3">
      <w:pPr>
        <w:tabs>
          <w:tab w:val="left" w:pos="851"/>
        </w:tabs>
        <w:spacing w:after="0" w:line="360" w:lineRule="auto"/>
        <w:ind w:left="2160"/>
        <w:jc w:val="both"/>
        <w:rPr>
          <w:b/>
        </w:rPr>
      </w:pPr>
      <w:r w:rsidRPr="002C2CFA">
        <w:rPr>
          <w:b/>
        </w:rPr>
        <w:t xml:space="preserve">BANCA: Banca Comercială Română </w:t>
      </w:r>
    </w:p>
    <w:p w:rsidR="003A2CE4" w:rsidRPr="002C2CFA" w:rsidRDefault="003A2CE4" w:rsidP="007536A3">
      <w:pPr>
        <w:tabs>
          <w:tab w:val="left" w:pos="851"/>
        </w:tabs>
        <w:spacing w:after="0" w:line="360" w:lineRule="auto"/>
        <w:ind w:left="2160"/>
        <w:jc w:val="both"/>
        <w:rPr>
          <w:b/>
        </w:rPr>
      </w:pPr>
      <w:r w:rsidRPr="002C2CFA">
        <w:rPr>
          <w:b/>
        </w:rPr>
        <w:t xml:space="preserve">CONT: RO87RNCB0090000509620141 </w:t>
      </w:r>
    </w:p>
    <w:p w:rsidR="003A2CE4" w:rsidRPr="002C2CFA" w:rsidRDefault="003A2CE4" w:rsidP="007536A3">
      <w:pPr>
        <w:tabs>
          <w:tab w:val="left" w:pos="851"/>
        </w:tabs>
        <w:spacing w:after="0" w:line="360" w:lineRule="auto"/>
        <w:ind w:left="2160"/>
        <w:jc w:val="both"/>
      </w:pPr>
      <w:r w:rsidRPr="002C2CFA">
        <w:rPr>
          <w:b/>
        </w:rPr>
        <w:t>COD SWIFT: RNCBROBU</w:t>
      </w:r>
      <w:r w:rsidRPr="002C2CFA">
        <w:t xml:space="preserve"> </w:t>
      </w:r>
    </w:p>
    <w:p w:rsidR="003A2CE4" w:rsidRPr="00355795" w:rsidRDefault="003A2CE4" w:rsidP="007536A3">
      <w:pPr>
        <w:tabs>
          <w:tab w:val="left" w:pos="851"/>
        </w:tabs>
        <w:spacing w:after="0" w:line="360" w:lineRule="auto"/>
        <w:ind w:left="3186"/>
        <w:jc w:val="both"/>
        <w:rPr>
          <w:b/>
          <w:u w:val="single"/>
        </w:rPr>
      </w:pPr>
      <w:r w:rsidRPr="00355795">
        <w:rPr>
          <w:b/>
          <w:u w:val="single"/>
        </w:rPr>
        <w:t xml:space="preserve">SAU </w:t>
      </w:r>
    </w:p>
    <w:p w:rsidR="003A2CE4" w:rsidRPr="002C2CFA" w:rsidRDefault="003A2CE4" w:rsidP="007536A3">
      <w:pPr>
        <w:tabs>
          <w:tab w:val="left" w:pos="851"/>
        </w:tabs>
        <w:spacing w:after="0" w:line="360" w:lineRule="auto"/>
        <w:ind w:left="2160"/>
        <w:jc w:val="both"/>
        <w:rPr>
          <w:rFonts w:cstheme="minorHAnsi"/>
          <w:b/>
          <w:lang w:val="en-US"/>
        </w:rPr>
      </w:pPr>
      <w:r w:rsidRPr="002C2CFA">
        <w:rPr>
          <w:b/>
        </w:rPr>
        <w:t>Cash</w:t>
      </w:r>
      <w:r w:rsidRPr="002C2CFA">
        <w:t xml:space="preserve"> </w:t>
      </w:r>
      <w:r w:rsidRPr="002C2CFA">
        <w:rPr>
          <w:b/>
        </w:rPr>
        <w:t>la casieria Universității - Rectorat</w:t>
      </w:r>
    </w:p>
    <w:p w:rsidR="00205646" w:rsidRPr="002C2CFA" w:rsidRDefault="00205646" w:rsidP="00B808B1">
      <w:pPr>
        <w:numPr>
          <w:ilvl w:val="0"/>
          <w:numId w:val="5"/>
        </w:numPr>
        <w:tabs>
          <w:tab w:val="num" w:pos="283"/>
          <w:tab w:val="left" w:pos="851"/>
        </w:tabs>
        <w:spacing w:after="0" w:line="360" w:lineRule="auto"/>
        <w:ind w:left="409" w:hanging="409"/>
        <w:jc w:val="both"/>
        <w:rPr>
          <w:rFonts w:cstheme="minorHAnsi"/>
          <w:lang w:val="en-US"/>
        </w:rPr>
      </w:pPr>
      <w:r w:rsidRPr="002C2CFA">
        <w:rPr>
          <w:rFonts w:cstheme="minorHAnsi"/>
        </w:rPr>
        <w:t>4 fotografii</w:t>
      </w:r>
      <w:r w:rsidR="00DA5BC1" w:rsidRPr="002C2CFA">
        <w:rPr>
          <w:rFonts w:cstheme="minorHAnsi"/>
        </w:rPr>
        <w:t xml:space="preserve"> recente</w:t>
      </w:r>
      <w:r w:rsidR="00DA5BC1" w:rsidRPr="002C2CFA">
        <w:rPr>
          <w:rFonts w:cstheme="minorHAnsi"/>
          <w:lang w:val="en-US"/>
        </w:rPr>
        <w:t>;</w:t>
      </w:r>
    </w:p>
    <w:p w:rsidR="00205646" w:rsidRPr="002C2CFA" w:rsidRDefault="00205646" w:rsidP="00B808B1">
      <w:pPr>
        <w:numPr>
          <w:ilvl w:val="0"/>
          <w:numId w:val="5"/>
        </w:numPr>
        <w:tabs>
          <w:tab w:val="num" w:pos="643"/>
        </w:tabs>
        <w:spacing w:after="0" w:line="360" w:lineRule="auto"/>
        <w:ind w:left="409" w:hanging="409"/>
        <w:rPr>
          <w:rFonts w:eastAsia="Times New Roman" w:cstheme="minorHAnsi"/>
          <w:lang w:eastAsia="en-GB"/>
        </w:rPr>
      </w:pPr>
      <w:r w:rsidRPr="002C2CFA">
        <w:rPr>
          <w:rFonts w:eastAsia="Times New Roman" w:cstheme="minorHAnsi"/>
          <w:bCs/>
          <w:lang w:eastAsia="en-GB"/>
        </w:rPr>
        <w:t>Alte documente</w:t>
      </w:r>
      <w:r w:rsidRPr="002C2CFA">
        <w:rPr>
          <w:rFonts w:eastAsia="Times New Roman" w:cstheme="minorHAnsi"/>
          <w:b/>
          <w:bCs/>
          <w:lang w:eastAsia="en-GB"/>
        </w:rPr>
        <w:t>, </w:t>
      </w:r>
      <w:r w:rsidRPr="002C2CFA">
        <w:rPr>
          <w:rFonts w:eastAsia="Times New Roman" w:cstheme="minorHAnsi"/>
          <w:lang w:eastAsia="en-GB"/>
        </w:rPr>
        <w:t>dacă este cazul</w:t>
      </w:r>
    </w:p>
    <w:p w:rsidR="00205646" w:rsidRPr="002C2CFA" w:rsidRDefault="00205646" w:rsidP="00B808B1">
      <w:pPr>
        <w:tabs>
          <w:tab w:val="num" w:pos="993"/>
        </w:tabs>
        <w:spacing w:after="0" w:line="360" w:lineRule="auto"/>
        <w:ind w:left="409"/>
        <w:rPr>
          <w:rFonts w:eastAsia="Times New Roman" w:cstheme="minorHAnsi"/>
          <w:lang w:eastAsia="en-GB"/>
        </w:rPr>
      </w:pPr>
      <w:r w:rsidRPr="002C2CFA">
        <w:rPr>
          <w:rFonts w:eastAsia="Times New Roman" w:cstheme="minorHAnsi"/>
          <w:b/>
          <w:lang w:eastAsia="en-GB"/>
        </w:rPr>
        <w:t>Exemplu</w:t>
      </w:r>
      <w:r w:rsidRPr="002C2CFA">
        <w:rPr>
          <w:rFonts w:eastAsia="Times New Roman" w:cstheme="minorHAnsi"/>
          <w:lang w:eastAsia="en-GB"/>
        </w:rPr>
        <w:t>: Pruebas de Aptitud para el Acceso a la Universidad, calificación Apto din Spania; Panellinies Exetaseis – adeverința pentru examenele naționale pentru liceu general din Grecia; Scholastic Aptitude Test (SAT) sau ACT din S.U.A., etc. - copie şi traducere legalizată, cu excepția actelor de studii în limbile engleză, franceză, spaniolă şi italiană</w:t>
      </w:r>
    </w:p>
    <w:p w:rsidR="00BC353E" w:rsidRPr="002C2CFA" w:rsidRDefault="00D1223E" w:rsidP="00B808B1">
      <w:pPr>
        <w:numPr>
          <w:ilvl w:val="0"/>
          <w:numId w:val="5"/>
        </w:numPr>
        <w:tabs>
          <w:tab w:val="num" w:pos="643"/>
        </w:tabs>
        <w:spacing w:after="0" w:line="360" w:lineRule="auto"/>
        <w:ind w:left="409" w:hanging="409"/>
        <w:rPr>
          <w:rFonts w:eastAsia="Times New Roman" w:cstheme="minorHAnsi"/>
          <w:lang w:eastAsia="en-GB"/>
        </w:rPr>
      </w:pPr>
      <w:r w:rsidRPr="002C2CFA">
        <w:rPr>
          <w:rFonts w:eastAsia="Times New Roman" w:cstheme="minorHAnsi"/>
          <w:bCs/>
          <w:lang w:eastAsia="en-GB"/>
        </w:rPr>
        <w:t>Chitan</w:t>
      </w:r>
      <w:r w:rsidR="00F81C0D">
        <w:rPr>
          <w:rFonts w:eastAsia="Times New Roman" w:cstheme="minorHAnsi"/>
          <w:bCs/>
          <w:lang w:eastAsia="en-GB"/>
        </w:rPr>
        <w:t>ț</w:t>
      </w:r>
      <w:r w:rsidRPr="002C2CFA">
        <w:rPr>
          <w:rFonts w:eastAsia="Times New Roman" w:cstheme="minorHAnsi"/>
          <w:bCs/>
          <w:lang w:eastAsia="en-GB"/>
        </w:rPr>
        <w:t xml:space="preserve">a </w:t>
      </w:r>
      <w:r w:rsidR="00BC353E" w:rsidRPr="002C2CFA">
        <w:rPr>
          <w:rFonts w:eastAsia="Times New Roman" w:cstheme="minorHAnsi"/>
          <w:bCs/>
          <w:lang w:eastAsia="en-GB"/>
        </w:rPr>
        <w:t>tax</w:t>
      </w:r>
      <w:r w:rsidRPr="002C2CFA">
        <w:rPr>
          <w:rFonts w:eastAsia="Times New Roman" w:cstheme="minorHAnsi"/>
          <w:bCs/>
          <w:lang w:eastAsia="en-GB"/>
        </w:rPr>
        <w:t>ei</w:t>
      </w:r>
      <w:r w:rsidR="00BC353E" w:rsidRPr="002C2CFA">
        <w:rPr>
          <w:rFonts w:eastAsia="Times New Roman" w:cstheme="minorHAnsi"/>
          <w:bCs/>
          <w:lang w:eastAsia="en-GB"/>
        </w:rPr>
        <w:t xml:space="preserve"> de evaluare</w:t>
      </w:r>
      <w:r w:rsidR="00BC353E" w:rsidRPr="002C2CFA">
        <w:rPr>
          <w:rFonts w:eastAsia="Times New Roman" w:cstheme="minorHAnsi"/>
          <w:lang w:eastAsia="en-GB"/>
        </w:rPr>
        <w:t xml:space="preserve"> dosar de 50 de lei </w:t>
      </w:r>
      <w:r w:rsidRPr="002C2CFA">
        <w:rPr>
          <w:rFonts w:eastAsia="Times New Roman" w:cstheme="minorHAnsi"/>
          <w:lang w:eastAsia="en-GB"/>
        </w:rPr>
        <w:t>–</w:t>
      </w:r>
      <w:r w:rsidR="00BC353E" w:rsidRPr="002C2CFA">
        <w:rPr>
          <w:rFonts w:eastAsia="Times New Roman" w:cstheme="minorHAnsi"/>
          <w:lang w:eastAsia="en-GB"/>
        </w:rPr>
        <w:t xml:space="preserve"> copie</w:t>
      </w:r>
      <w:r w:rsidRPr="002C2CFA">
        <w:rPr>
          <w:rFonts w:eastAsia="Times New Roman" w:cstheme="minorHAnsi"/>
          <w:lang w:eastAsia="en-GB"/>
        </w:rPr>
        <w:t xml:space="preserve"> – pentru Ministerul Educatiei </w:t>
      </w:r>
      <w:r w:rsidR="00AD36DC">
        <w:rPr>
          <w:rFonts w:eastAsia="Times New Roman" w:cstheme="minorHAnsi"/>
          <w:lang w:eastAsia="en-GB"/>
        </w:rPr>
        <w:t>și Cercetării</w:t>
      </w:r>
      <w:r w:rsidR="00F81C0D">
        <w:rPr>
          <w:rFonts w:eastAsia="Times New Roman" w:cstheme="minorHAnsi"/>
          <w:lang w:eastAsia="en-GB"/>
        </w:rPr>
        <w:t>.</w:t>
      </w:r>
    </w:p>
    <w:p w:rsidR="00205646" w:rsidRPr="002C2CFA" w:rsidRDefault="00205646" w:rsidP="00B808B1">
      <w:pPr>
        <w:tabs>
          <w:tab w:val="num" w:pos="993"/>
        </w:tabs>
        <w:spacing w:after="0" w:line="360" w:lineRule="auto"/>
        <w:ind w:left="409"/>
        <w:jc w:val="both"/>
        <w:rPr>
          <w:rFonts w:eastAsia="Times New Roman" w:cstheme="minorHAnsi"/>
          <w:lang w:eastAsia="en-GB"/>
        </w:rPr>
      </w:pPr>
      <w:r w:rsidRPr="002C2CFA">
        <w:rPr>
          <w:rFonts w:eastAsia="Times New Roman" w:cstheme="minorHAnsi"/>
          <w:lang w:eastAsia="en-GB"/>
        </w:rPr>
        <w:t>Tax</w:t>
      </w:r>
      <w:r w:rsidR="00BC353E" w:rsidRPr="002C2CFA">
        <w:rPr>
          <w:rFonts w:eastAsia="Times New Roman" w:cstheme="minorHAnsi"/>
          <w:lang w:eastAsia="en-GB"/>
        </w:rPr>
        <w:t>a de 50 de lei se</w:t>
      </w:r>
      <w:r w:rsidRPr="002C2CFA">
        <w:rPr>
          <w:rFonts w:eastAsia="Times New Roman" w:cstheme="minorHAnsi"/>
          <w:lang w:eastAsia="en-GB"/>
        </w:rPr>
        <w:t xml:space="preserve"> po</w:t>
      </w:r>
      <w:r w:rsidR="00BC353E" w:rsidRPr="002C2CFA">
        <w:rPr>
          <w:rFonts w:eastAsia="Times New Roman" w:cstheme="minorHAnsi"/>
          <w:lang w:eastAsia="en-GB"/>
        </w:rPr>
        <w:t>a</w:t>
      </w:r>
      <w:r w:rsidRPr="002C2CFA">
        <w:rPr>
          <w:rFonts w:eastAsia="Times New Roman" w:cstheme="minorHAnsi"/>
          <w:lang w:eastAsia="en-GB"/>
        </w:rPr>
        <w:t>t</w:t>
      </w:r>
      <w:r w:rsidR="00BC353E" w:rsidRPr="002C2CFA">
        <w:rPr>
          <w:rFonts w:eastAsia="Times New Roman" w:cstheme="minorHAnsi"/>
          <w:lang w:eastAsia="en-GB"/>
        </w:rPr>
        <w:t>e</w:t>
      </w:r>
      <w:r w:rsidRPr="002C2CFA">
        <w:rPr>
          <w:rFonts w:eastAsia="Times New Roman" w:cstheme="minorHAnsi"/>
          <w:lang w:eastAsia="en-GB"/>
        </w:rPr>
        <w:t xml:space="preserve"> achita în lei la casieria </w:t>
      </w:r>
      <w:r w:rsidR="00F31A34">
        <w:rPr>
          <w:rFonts w:eastAsia="Times New Roman" w:cstheme="minorHAnsi"/>
          <w:lang w:eastAsia="en-GB"/>
        </w:rPr>
        <w:t>ME</w:t>
      </w:r>
      <w:r w:rsidR="00AD36DC">
        <w:rPr>
          <w:rFonts w:eastAsia="Times New Roman" w:cstheme="minorHAnsi"/>
          <w:lang w:eastAsia="en-GB"/>
        </w:rPr>
        <w:t>C</w:t>
      </w:r>
      <w:r w:rsidR="00F31A34">
        <w:rPr>
          <w:rFonts w:eastAsia="Times New Roman" w:cstheme="minorHAnsi"/>
          <w:lang w:eastAsia="en-GB"/>
        </w:rPr>
        <w:t xml:space="preserve"> - </w:t>
      </w:r>
      <w:r w:rsidRPr="002C2CFA">
        <w:rPr>
          <w:rFonts w:eastAsia="Times New Roman" w:cstheme="minorHAnsi"/>
          <w:lang w:eastAsia="en-GB"/>
        </w:rPr>
        <w:t>CNRED (program de luni până joi, între orele 9:00-12:00 şi 13:00-15:00) sau prin Ordin de plată / Mandat Poştal / Virament bancar în care să fie menţionat contul:</w:t>
      </w:r>
    </w:p>
    <w:p w:rsidR="00205646" w:rsidRPr="002C2CFA" w:rsidRDefault="001D32E3" w:rsidP="007536A3">
      <w:pPr>
        <w:tabs>
          <w:tab w:val="num" w:pos="993"/>
        </w:tabs>
        <w:spacing w:after="0" w:line="240" w:lineRule="auto"/>
        <w:ind w:left="2160"/>
        <w:rPr>
          <w:rFonts w:eastAsia="Times New Roman" w:cstheme="minorHAnsi"/>
          <w:lang w:eastAsia="en-GB"/>
        </w:rPr>
      </w:pPr>
      <w:hyperlink r:id="rId13" w:tgtFrame="_blank" w:tooltip="External link to https://www.edu.ro/" w:history="1">
        <w:r w:rsidR="00205646" w:rsidRPr="002C2CFA">
          <w:rPr>
            <w:rFonts w:eastAsia="Times New Roman" w:cstheme="minorHAnsi"/>
            <w:u w:val="single"/>
            <w:lang w:eastAsia="en-GB"/>
          </w:rPr>
          <w:t>Beneficiar</w:t>
        </w:r>
      </w:hyperlink>
      <w:r w:rsidR="00205646" w:rsidRPr="002C2CFA">
        <w:rPr>
          <w:rFonts w:eastAsia="Times New Roman" w:cstheme="minorHAnsi"/>
          <w:lang w:eastAsia="en-GB"/>
        </w:rPr>
        <w:t xml:space="preserve">: Ministerul Educaţiei </w:t>
      </w:r>
      <w:r w:rsidR="00AD36DC">
        <w:rPr>
          <w:rFonts w:eastAsia="Times New Roman" w:cstheme="minorHAnsi"/>
          <w:lang w:eastAsia="en-GB"/>
        </w:rPr>
        <w:t>și Cercetării</w:t>
      </w:r>
      <w:r w:rsidR="00205646" w:rsidRPr="002C2CFA">
        <w:rPr>
          <w:rFonts w:eastAsia="Times New Roman" w:cstheme="minorHAnsi"/>
          <w:lang w:eastAsia="en-GB"/>
        </w:rPr>
        <w:br/>
      </w:r>
      <w:hyperlink r:id="rId14" w:tgtFrame="_blank" w:tooltip="External link to https://ro.wikipedia.org/wiki/Cod_de_Identificare_Fiscal%C4%83" w:history="1">
        <w:r w:rsidR="00205646" w:rsidRPr="002C2CFA">
          <w:rPr>
            <w:rFonts w:eastAsia="Times New Roman" w:cstheme="minorHAnsi"/>
            <w:u w:val="single"/>
            <w:lang w:eastAsia="en-GB"/>
          </w:rPr>
          <w:t>Cod de identificare fiscală</w:t>
        </w:r>
      </w:hyperlink>
      <w:r w:rsidR="00205646" w:rsidRPr="002C2CFA">
        <w:rPr>
          <w:rFonts w:eastAsia="Times New Roman" w:cstheme="minorHAnsi"/>
          <w:lang w:eastAsia="en-GB"/>
        </w:rPr>
        <w:t>: 13729380</w:t>
      </w:r>
      <w:r w:rsidR="00205646" w:rsidRPr="002C2CFA">
        <w:rPr>
          <w:rFonts w:eastAsia="Times New Roman" w:cstheme="minorHAnsi"/>
          <w:lang w:eastAsia="en-GB"/>
        </w:rPr>
        <w:br/>
      </w:r>
      <w:hyperlink r:id="rId15" w:tgtFrame="_blank" w:tooltip="External link to https://www.anaf.ro/anaf/internet/Bucuresti/structura/trezorerie/trezorerie_bucuresti/" w:history="1">
        <w:r w:rsidR="00205646" w:rsidRPr="002C2CFA">
          <w:rPr>
            <w:rFonts w:eastAsia="Times New Roman" w:cstheme="minorHAnsi"/>
            <w:u w:val="single"/>
            <w:lang w:eastAsia="en-GB"/>
          </w:rPr>
          <w:t>Banca</w:t>
        </w:r>
      </w:hyperlink>
      <w:r w:rsidR="00205646" w:rsidRPr="002C2CFA">
        <w:rPr>
          <w:rFonts w:eastAsia="Times New Roman" w:cstheme="minorHAnsi"/>
          <w:lang w:eastAsia="en-GB"/>
        </w:rPr>
        <w:t>: Activitatea de Trezorerie şi Contabilitate Publică a Municipiului Bucureşti - ATCPMB</w:t>
      </w:r>
      <w:r w:rsidR="00205646" w:rsidRPr="002C2CFA">
        <w:rPr>
          <w:rFonts w:eastAsia="Times New Roman" w:cstheme="minorHAnsi"/>
          <w:lang w:eastAsia="en-GB"/>
        </w:rPr>
        <w:br/>
      </w:r>
      <w:hyperlink r:id="rId16" w:tgtFrame="_blank" w:tooltip="External link to https://en.wikipedia.org/wiki/International_Bank_Account_Number" w:history="1">
        <w:r w:rsidR="00205646" w:rsidRPr="002C2CFA">
          <w:rPr>
            <w:rFonts w:eastAsia="Times New Roman" w:cstheme="minorHAnsi"/>
            <w:u w:val="single"/>
            <w:lang w:eastAsia="en-GB"/>
          </w:rPr>
          <w:t>Cod IBAN</w:t>
        </w:r>
      </w:hyperlink>
      <w:r w:rsidR="00205646" w:rsidRPr="002C2CFA">
        <w:rPr>
          <w:rFonts w:eastAsia="Times New Roman" w:cstheme="minorHAnsi"/>
          <w:lang w:eastAsia="en-GB"/>
        </w:rPr>
        <w:t>: RO86TREZ70020E330500XXXX</w:t>
      </w:r>
      <w:r w:rsidR="00205646" w:rsidRPr="002C2CFA">
        <w:rPr>
          <w:rFonts w:eastAsia="Times New Roman" w:cstheme="minorHAnsi"/>
          <w:lang w:eastAsia="en-GB"/>
        </w:rPr>
        <w:br/>
      </w:r>
      <w:hyperlink r:id="rId17" w:tgtFrame="_blank" w:tooltip="External link to https://en.wikipedia.org/wiki/ISO_9362" w:history="1">
        <w:r w:rsidR="00205646" w:rsidRPr="002C2CFA">
          <w:rPr>
            <w:rFonts w:eastAsia="Times New Roman" w:cstheme="minorHAnsi"/>
            <w:u w:val="single"/>
            <w:lang w:eastAsia="en-GB"/>
          </w:rPr>
          <w:t>Cod SWIFT</w:t>
        </w:r>
      </w:hyperlink>
      <w:r w:rsidR="00205646" w:rsidRPr="002C2CFA">
        <w:rPr>
          <w:rFonts w:eastAsia="Times New Roman" w:cstheme="minorHAnsi"/>
          <w:lang w:eastAsia="en-GB"/>
        </w:rPr>
        <w:t>: TREZROBU</w:t>
      </w:r>
      <w:r w:rsidR="00205646" w:rsidRPr="002C2CFA">
        <w:rPr>
          <w:rFonts w:eastAsia="Times New Roman" w:cstheme="minorHAnsi"/>
          <w:lang w:eastAsia="en-GB"/>
        </w:rPr>
        <w:br/>
      </w:r>
      <w:hyperlink r:id="rId18" w:tgtFrame="_blank" w:tooltip="External link to https://en.wikipedia.org/wiki/ISO_6346" w:history="1">
        <w:r w:rsidR="00205646" w:rsidRPr="002C2CFA">
          <w:rPr>
            <w:rFonts w:eastAsia="Times New Roman" w:cstheme="minorHAnsi"/>
            <w:u w:val="single"/>
            <w:lang w:eastAsia="en-GB"/>
          </w:rPr>
          <w:t>Cod BIC</w:t>
        </w:r>
      </w:hyperlink>
      <w:r w:rsidR="00205646" w:rsidRPr="002C2CFA">
        <w:rPr>
          <w:rFonts w:eastAsia="Times New Roman" w:cstheme="minorHAnsi"/>
          <w:lang w:eastAsia="en-GB"/>
        </w:rPr>
        <w:t>: TREZ</w:t>
      </w:r>
    </w:p>
    <w:p w:rsidR="00205646" w:rsidRPr="002C2CFA" w:rsidRDefault="00205646" w:rsidP="00B808B1">
      <w:pPr>
        <w:tabs>
          <w:tab w:val="num" w:pos="993"/>
        </w:tabs>
        <w:spacing w:after="0" w:line="360" w:lineRule="auto"/>
        <w:ind w:left="409"/>
        <w:rPr>
          <w:rFonts w:eastAsia="Times New Roman" w:cstheme="minorHAnsi"/>
          <w:lang w:eastAsia="en-GB"/>
        </w:rPr>
      </w:pPr>
      <w:r w:rsidRPr="002C2CFA">
        <w:rPr>
          <w:rFonts w:eastAsia="Times New Roman" w:cstheme="minorHAnsi"/>
          <w:lang w:eastAsia="en-GB"/>
        </w:rPr>
        <w:t>Taxele se pot achita şi în Euro, prin Ordin de plată / Virament bancar, în care să fie menţionat contul:</w:t>
      </w:r>
    </w:p>
    <w:p w:rsidR="00205646" w:rsidRPr="002C2CFA" w:rsidRDefault="001D32E3" w:rsidP="007536A3">
      <w:pPr>
        <w:tabs>
          <w:tab w:val="num" w:pos="993"/>
        </w:tabs>
        <w:spacing w:after="0" w:line="240" w:lineRule="auto"/>
        <w:ind w:left="2160"/>
        <w:rPr>
          <w:rFonts w:eastAsia="Times New Roman" w:cstheme="minorHAnsi"/>
          <w:lang w:eastAsia="en-GB"/>
        </w:rPr>
      </w:pPr>
      <w:hyperlink r:id="rId19" w:tgtFrame="_blank" w:tooltip="External link to https://www.edu.ro/" w:history="1">
        <w:r w:rsidR="00205646" w:rsidRPr="002C2CFA">
          <w:rPr>
            <w:rFonts w:eastAsia="Times New Roman" w:cstheme="minorHAnsi"/>
            <w:u w:val="single"/>
            <w:lang w:eastAsia="en-GB"/>
          </w:rPr>
          <w:t>Beneficiar</w:t>
        </w:r>
      </w:hyperlink>
      <w:r w:rsidR="00205646" w:rsidRPr="002C2CFA">
        <w:rPr>
          <w:rFonts w:eastAsia="Times New Roman" w:cstheme="minorHAnsi"/>
          <w:lang w:eastAsia="en-GB"/>
        </w:rPr>
        <w:t xml:space="preserve">: Ministerul Educaţiei </w:t>
      </w:r>
      <w:r w:rsidR="00AD36DC">
        <w:rPr>
          <w:rFonts w:eastAsia="Times New Roman" w:cstheme="minorHAnsi"/>
          <w:lang w:eastAsia="en-GB"/>
        </w:rPr>
        <w:t>și Cercetării</w:t>
      </w:r>
      <w:r w:rsidR="00205646" w:rsidRPr="002C2CFA">
        <w:rPr>
          <w:rFonts w:eastAsia="Times New Roman" w:cstheme="minorHAnsi"/>
          <w:lang w:eastAsia="en-GB"/>
        </w:rPr>
        <w:br/>
      </w:r>
      <w:hyperlink r:id="rId20" w:tgtFrame="_blank" w:tooltip="External link to https://ro.wikipedia.org/wiki/Cod_de_Identificare_Fiscal%C4%83" w:history="1">
        <w:r w:rsidR="00205646" w:rsidRPr="002C2CFA">
          <w:rPr>
            <w:rFonts w:eastAsia="Times New Roman" w:cstheme="minorHAnsi"/>
            <w:u w:val="single"/>
            <w:lang w:eastAsia="en-GB"/>
          </w:rPr>
          <w:t>Cod de identificare fiscală</w:t>
        </w:r>
      </w:hyperlink>
      <w:r w:rsidR="00205646" w:rsidRPr="002C2CFA">
        <w:rPr>
          <w:rFonts w:eastAsia="Times New Roman" w:cstheme="minorHAnsi"/>
          <w:lang w:eastAsia="en-GB"/>
        </w:rPr>
        <w:t>: 13729380</w:t>
      </w:r>
      <w:r w:rsidR="00205646" w:rsidRPr="002C2CFA">
        <w:rPr>
          <w:rFonts w:eastAsia="Times New Roman" w:cstheme="minorHAnsi"/>
          <w:lang w:eastAsia="en-GB"/>
        </w:rPr>
        <w:br/>
      </w:r>
      <w:hyperlink r:id="rId21" w:tgtFrame="_blank" w:tooltip="External link to https://www.bcr.ro/ro/persoane-fizice" w:history="1">
        <w:r w:rsidR="00205646" w:rsidRPr="002C2CFA">
          <w:rPr>
            <w:rFonts w:eastAsia="Times New Roman" w:cstheme="minorHAnsi"/>
            <w:u w:val="single"/>
            <w:lang w:eastAsia="en-GB"/>
          </w:rPr>
          <w:t>Banca</w:t>
        </w:r>
      </w:hyperlink>
      <w:r w:rsidR="00205646" w:rsidRPr="002C2CFA">
        <w:rPr>
          <w:rFonts w:eastAsia="Times New Roman" w:cstheme="minorHAnsi"/>
          <w:lang w:eastAsia="en-GB"/>
        </w:rPr>
        <w:t>: Banca Comercială Română - BCR, sucursala Sala Palatului</w:t>
      </w:r>
      <w:r w:rsidR="00205646" w:rsidRPr="002C2CFA">
        <w:rPr>
          <w:rFonts w:eastAsia="Times New Roman" w:cstheme="minorHAnsi"/>
          <w:lang w:eastAsia="en-GB"/>
        </w:rPr>
        <w:br/>
      </w:r>
      <w:hyperlink r:id="rId22" w:tgtFrame="_blank" w:tooltip="External link to https://en.wikipedia.org/wiki/International_Bank_Account_Number" w:history="1">
        <w:r w:rsidR="00205646" w:rsidRPr="002C2CFA">
          <w:rPr>
            <w:rFonts w:eastAsia="Times New Roman" w:cstheme="minorHAnsi"/>
            <w:u w:val="single"/>
            <w:lang w:eastAsia="en-GB"/>
          </w:rPr>
          <w:t>Cod IBAN</w:t>
        </w:r>
      </w:hyperlink>
      <w:r w:rsidR="00205646" w:rsidRPr="002C2CFA">
        <w:rPr>
          <w:rFonts w:eastAsia="Times New Roman" w:cstheme="minorHAnsi"/>
          <w:lang w:eastAsia="en-GB"/>
        </w:rPr>
        <w:t>: RO35RNCB0080005630300077</w:t>
      </w:r>
      <w:r w:rsidR="00205646" w:rsidRPr="002C2CFA">
        <w:rPr>
          <w:rFonts w:eastAsia="Times New Roman" w:cstheme="minorHAnsi"/>
          <w:lang w:eastAsia="en-GB"/>
        </w:rPr>
        <w:br/>
      </w:r>
      <w:hyperlink r:id="rId23" w:tgtFrame="_blank" w:tooltip="External link to https://en.wikipedia.org/wiki/ISO_9362" w:history="1">
        <w:r w:rsidR="00205646" w:rsidRPr="002C2CFA">
          <w:rPr>
            <w:rFonts w:eastAsia="Times New Roman" w:cstheme="minorHAnsi"/>
            <w:u w:val="single"/>
            <w:lang w:eastAsia="en-GB"/>
          </w:rPr>
          <w:t>Cod SWIFT</w:t>
        </w:r>
      </w:hyperlink>
      <w:r w:rsidR="00205646" w:rsidRPr="002C2CFA">
        <w:rPr>
          <w:rFonts w:eastAsia="Times New Roman" w:cstheme="minorHAnsi"/>
          <w:lang w:eastAsia="en-GB"/>
        </w:rPr>
        <w:t>: RNCBROBU</w:t>
      </w:r>
      <w:r w:rsidR="00205646" w:rsidRPr="002C2CFA">
        <w:rPr>
          <w:rFonts w:eastAsia="Times New Roman" w:cstheme="minorHAnsi"/>
          <w:lang w:eastAsia="en-GB"/>
        </w:rPr>
        <w:br/>
      </w:r>
      <w:hyperlink r:id="rId24" w:tgtFrame="_blank" w:tooltip="External link to https://en.wikipedia.org/wiki/ISO_6346" w:history="1">
        <w:r w:rsidR="00205646" w:rsidRPr="002C2CFA">
          <w:rPr>
            <w:rFonts w:eastAsia="Times New Roman" w:cstheme="minorHAnsi"/>
            <w:u w:val="single"/>
            <w:lang w:eastAsia="en-GB"/>
          </w:rPr>
          <w:t>Cod BIC</w:t>
        </w:r>
      </w:hyperlink>
      <w:r w:rsidR="00205646" w:rsidRPr="002C2CFA">
        <w:rPr>
          <w:rFonts w:eastAsia="Times New Roman" w:cstheme="minorHAnsi"/>
          <w:lang w:eastAsia="en-GB"/>
        </w:rPr>
        <w:t>: RNCB</w:t>
      </w:r>
    </w:p>
    <w:p w:rsidR="00205646" w:rsidRPr="002C2CFA" w:rsidRDefault="00205646" w:rsidP="00205646">
      <w:pPr>
        <w:tabs>
          <w:tab w:val="num" w:pos="993"/>
        </w:tabs>
        <w:spacing w:after="0" w:line="360" w:lineRule="auto"/>
        <w:jc w:val="both"/>
        <w:rPr>
          <w:rFonts w:eastAsia="Times New Roman" w:cstheme="minorHAnsi"/>
          <w:lang w:eastAsia="en-GB"/>
        </w:rPr>
      </w:pPr>
      <w:r w:rsidRPr="002C2CFA">
        <w:rPr>
          <w:rFonts w:eastAsia="Times New Roman" w:cstheme="minorHAnsi"/>
          <w:b/>
          <w:bCs/>
          <w:lang w:eastAsia="en-GB"/>
        </w:rPr>
        <w:t xml:space="preserve">Taxele în euro se calculează </w:t>
      </w:r>
      <w:r w:rsidRPr="002C2CFA">
        <w:rPr>
          <w:rFonts w:eastAsia="Times New Roman" w:cstheme="minorHAnsi"/>
          <w:bCs/>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w:t>
      </w:r>
      <w:hyperlink r:id="rId25" w:tgtFrame="_blank" w:tooltip="External link to http://www.bnro.ro/" w:history="1">
        <w:r w:rsidRPr="002C2CFA">
          <w:rPr>
            <w:rFonts w:eastAsia="Times New Roman" w:cstheme="minorHAnsi"/>
            <w:bCs/>
            <w:u w:val="single"/>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cursul de schimb leu - euro afişat de Banca Naţională a României</w:t>
        </w:r>
      </w:hyperlink>
      <w:r w:rsidRPr="002C2CFA">
        <w:rPr>
          <w:rFonts w:eastAsia="Times New Roman" w:cstheme="minorHAnsi"/>
          <w:b/>
          <w:bCs/>
          <w:lang w:eastAsia="en-GB"/>
        </w:rPr>
        <w:t> din ziua în care se face viramentul bancar.</w:t>
      </w:r>
    </w:p>
    <w:p w:rsidR="00205646" w:rsidRPr="00DF601C" w:rsidRDefault="00205646" w:rsidP="00205646">
      <w:pPr>
        <w:tabs>
          <w:tab w:val="num" w:pos="993"/>
        </w:tabs>
        <w:spacing w:after="0" w:line="360" w:lineRule="auto"/>
        <w:jc w:val="both"/>
        <w:rPr>
          <w:rFonts w:eastAsia="Times New Roman" w:cstheme="minorHAnsi"/>
          <w:u w:val="single"/>
          <w:lang w:eastAsia="en-GB"/>
        </w:rPr>
      </w:pPr>
      <w:r w:rsidRPr="002C2CFA">
        <w:rPr>
          <w:rFonts w:eastAsia="Times New Roman" w:cstheme="minorHAnsi"/>
          <w:b/>
          <w:bCs/>
          <w:lang w:eastAsia="en-GB"/>
        </w:rPr>
        <w:lastRenderedPageBreak/>
        <w:t>Important</w:t>
      </w:r>
      <w:r w:rsidRPr="002C2CFA">
        <w:rPr>
          <w:rFonts w:eastAsia="Times New Roman" w:cstheme="minorHAnsi"/>
          <w:lang w:eastAsia="en-GB"/>
        </w:rPr>
        <w:t>: </w:t>
      </w:r>
      <w:r w:rsidRPr="002C2CFA">
        <w:rPr>
          <w:rFonts w:eastAsia="Times New Roman" w:cstheme="minorHAnsi"/>
          <w:u w:val="single"/>
          <w:lang w:eastAsia="en-GB"/>
        </w:rPr>
        <w:t>Pe ordinul de plată sau pe mandatul poştal emis trebuie să fie scris codul IBAN, numele titularului actului de studii și numele angajatorului care solicită recunoașterea (dacă este cazul)!</w:t>
      </w:r>
    </w:p>
    <w:p w:rsidR="00E969F9" w:rsidRDefault="00E969F9" w:rsidP="00205646">
      <w:pPr>
        <w:tabs>
          <w:tab w:val="num" w:pos="993"/>
        </w:tabs>
        <w:spacing w:after="0" w:line="360" w:lineRule="auto"/>
        <w:jc w:val="both"/>
        <w:rPr>
          <w:rFonts w:eastAsia="Times New Roman" w:cstheme="minorHAnsi"/>
          <w:lang w:eastAsia="en-GB"/>
        </w:rPr>
      </w:pPr>
    </w:p>
    <w:p w:rsidR="00205646" w:rsidRPr="002C2CFA" w:rsidRDefault="00205646" w:rsidP="00205646">
      <w:pPr>
        <w:tabs>
          <w:tab w:val="num" w:pos="993"/>
        </w:tabs>
        <w:spacing w:after="0" w:line="360" w:lineRule="auto"/>
        <w:jc w:val="both"/>
        <w:rPr>
          <w:rFonts w:eastAsia="Times New Roman" w:cstheme="minorHAnsi"/>
          <w:lang w:eastAsia="en-GB"/>
        </w:rPr>
      </w:pPr>
      <w:r w:rsidRPr="002C2CFA">
        <w:rPr>
          <w:rFonts w:eastAsia="Times New Roman" w:cstheme="minorHAnsi"/>
          <w:b/>
          <w:bCs/>
          <w:lang w:eastAsia="en-GB"/>
        </w:rPr>
        <w:t>Autentificare</w:t>
      </w:r>
      <w:r w:rsidR="007536A3" w:rsidRPr="002C2CFA">
        <w:rPr>
          <w:rFonts w:eastAsia="Times New Roman" w:cstheme="minorHAnsi"/>
          <w:b/>
          <w:bCs/>
          <w:lang w:eastAsia="en-GB"/>
        </w:rPr>
        <w:t>a</w:t>
      </w:r>
      <w:r w:rsidRPr="002C2CFA">
        <w:rPr>
          <w:rFonts w:eastAsia="Times New Roman" w:cstheme="minorHAnsi"/>
          <w:b/>
          <w:bCs/>
          <w:lang w:eastAsia="en-GB"/>
        </w:rPr>
        <w:t xml:space="preserve"> acte</w:t>
      </w:r>
      <w:r w:rsidR="007536A3" w:rsidRPr="002C2CFA">
        <w:rPr>
          <w:rFonts w:eastAsia="Times New Roman" w:cstheme="minorHAnsi"/>
          <w:b/>
          <w:bCs/>
          <w:lang w:eastAsia="en-GB"/>
        </w:rPr>
        <w:t>lor</w:t>
      </w:r>
      <w:r w:rsidRPr="002C2CFA">
        <w:rPr>
          <w:rFonts w:eastAsia="Times New Roman" w:cstheme="minorHAnsi"/>
          <w:b/>
          <w:bCs/>
          <w:lang w:eastAsia="en-GB"/>
        </w:rPr>
        <w:t xml:space="preserve"> de studii supuse recunoaşterii/echivalării</w:t>
      </w:r>
    </w:p>
    <w:p w:rsidR="00205646" w:rsidRPr="002C2CFA" w:rsidRDefault="00205646" w:rsidP="00205646">
      <w:pPr>
        <w:spacing w:after="0" w:line="360" w:lineRule="auto"/>
        <w:jc w:val="both"/>
        <w:rPr>
          <w:rFonts w:eastAsia="Times New Roman" w:cstheme="minorHAnsi"/>
          <w:lang w:eastAsia="en-GB"/>
        </w:rPr>
      </w:pPr>
      <w:r w:rsidRPr="002C2CFA">
        <w:rPr>
          <w:rFonts w:eastAsia="Times New Roman" w:cstheme="minorHAnsi"/>
          <w:lang w:eastAsia="en-GB"/>
        </w:rPr>
        <w:t>1. pentru diplomele din Republica Moldova nu este necesară apostilarea sau supralegalizarea. Diplomele emise anterior anului 2008 (cât și diplomele emise după 2008 care nu pot fi </w:t>
      </w:r>
      <w:hyperlink r:id="rId26" w:tgtFrame="_blank" w:history="1">
        <w:r w:rsidRPr="002C2CFA">
          <w:rPr>
            <w:rFonts w:eastAsia="Times New Roman" w:cstheme="minorHAnsi"/>
            <w:u w:val="single"/>
            <w:lang w:eastAsia="en-GB"/>
          </w:rPr>
          <w:t>verificate prin portal</w:t>
        </w:r>
      </w:hyperlink>
      <w:r w:rsidRPr="002C2CFA">
        <w:rPr>
          <w:rFonts w:eastAsia="Times New Roman" w:cstheme="minorHAnsi"/>
          <w:lang w:eastAsia="en-GB"/>
        </w:rPr>
        <w:t>) vor fi însoţite de </w:t>
      </w:r>
      <w:hyperlink r:id="rId27" w:tgtFrame="_blank" w:history="1">
        <w:r w:rsidRPr="002C2CFA">
          <w:rPr>
            <w:rFonts w:eastAsia="Times New Roman" w:cstheme="minorHAnsi"/>
            <w:u w:val="single"/>
            <w:lang w:eastAsia="en-GB"/>
          </w:rPr>
          <w:t>Adeverinţa de autenticitate eliberată de Ministerul Educaţiei din Republica Moldova</w:t>
        </w:r>
      </w:hyperlink>
      <w:r w:rsidRPr="002C2CFA">
        <w:rPr>
          <w:rFonts w:eastAsia="Times New Roman" w:cstheme="minorHAnsi"/>
          <w:lang w:eastAsia="en-GB"/>
        </w:rPr>
        <w:t>, în original;</w:t>
      </w:r>
    </w:p>
    <w:p w:rsidR="00205646" w:rsidRPr="002C2CFA" w:rsidRDefault="00205646" w:rsidP="009E3681">
      <w:pPr>
        <w:spacing w:after="0" w:line="360" w:lineRule="auto"/>
        <w:jc w:val="both"/>
        <w:rPr>
          <w:rFonts w:eastAsia="Times New Roman" w:cstheme="minorHAnsi"/>
          <w:lang w:eastAsia="en-GB"/>
        </w:rPr>
      </w:pPr>
      <w:r w:rsidRPr="002C2CFA">
        <w:rPr>
          <w:rFonts w:eastAsia="Times New Roman" w:cstheme="minorHAnsi"/>
          <w:lang w:eastAsia="en-GB"/>
        </w:rPr>
        <w:t>2. pentru </w:t>
      </w:r>
      <w:hyperlink r:id="rId28" w:tgtFrame="_blank" w:history="1">
        <w:r w:rsidRPr="002C2CFA">
          <w:rPr>
            <w:rFonts w:eastAsia="Times New Roman" w:cstheme="minorHAnsi"/>
            <w:u w:val="single"/>
            <w:lang w:eastAsia="en-GB"/>
          </w:rPr>
          <w:t>statele care sunt părţi ale Convenţiei privind Apostila de la Haga</w:t>
        </w:r>
      </w:hyperlink>
      <w:r w:rsidRPr="002C2CFA">
        <w:rPr>
          <w:rFonts w:eastAsia="Times New Roman" w:cstheme="minorHAnsi"/>
          <w:lang w:eastAsia="en-GB"/>
        </w:rPr>
        <w:t>, actele de studii supuse echivalării/ recunoașterii trebuie vizate cu </w:t>
      </w:r>
      <w:hyperlink r:id="rId29" w:tgtFrame="_blank" w:history="1">
        <w:r w:rsidRPr="002C2CFA">
          <w:rPr>
            <w:rFonts w:eastAsia="Times New Roman" w:cstheme="minorHAnsi"/>
            <w:u w:val="single"/>
            <w:lang w:eastAsia="en-GB"/>
          </w:rPr>
          <w:t>Apostila de la Haga</w:t>
        </w:r>
      </w:hyperlink>
      <w:r w:rsidRPr="002C2CFA">
        <w:rPr>
          <w:rFonts w:eastAsia="Times New Roman" w:cstheme="minorHAnsi"/>
          <w:lang w:eastAsia="en-GB"/>
        </w:rPr>
        <w:t> de către </w:t>
      </w:r>
      <w:hyperlink r:id="rId30" w:tgtFrame="_blank" w:history="1">
        <w:r w:rsidRPr="002C2CFA">
          <w:rPr>
            <w:rFonts w:eastAsia="Times New Roman" w:cstheme="minorHAnsi"/>
            <w:u w:val="single"/>
            <w:lang w:eastAsia="en-GB"/>
          </w:rPr>
          <w:t>autorităţile competente din ţările emitente</w:t>
        </w:r>
      </w:hyperlink>
      <w:r w:rsidRPr="002C2CFA">
        <w:rPr>
          <w:rFonts w:eastAsia="Times New Roman" w:cstheme="minorHAnsi"/>
          <w:lang w:eastAsia="en-GB"/>
        </w:rPr>
        <w:t xml:space="preserve">; actele de studii din Italia, Grecia, Spania, Portugalia şi Cipru vor fi vizate cu Apostila Convenţiei de </w:t>
      </w:r>
      <w:r w:rsidR="00BD3182">
        <w:rPr>
          <w:rFonts w:eastAsia="Times New Roman" w:cstheme="minorHAnsi"/>
          <w:lang w:eastAsia="en-GB"/>
        </w:rPr>
        <w:t xml:space="preserve">la Haga, celelalte state member </w:t>
      </w:r>
      <w:r w:rsidRPr="002C2CFA">
        <w:rPr>
          <w:rFonts w:eastAsia="Times New Roman" w:cstheme="minorHAnsi"/>
          <w:lang w:eastAsia="en-GB"/>
        </w:rPr>
        <w:t>UE fiind exceptate;</w:t>
      </w:r>
      <w:r w:rsidRPr="002C2CFA">
        <w:rPr>
          <w:rFonts w:eastAsia="Times New Roman" w:cstheme="minorHAnsi"/>
          <w:lang w:eastAsia="en-GB"/>
        </w:rPr>
        <w:br/>
        <w:t>3. pentru statele care NU sunt părţi ale Convenţiei privind Apostila de la Haga, actele de studii vor fi </w:t>
      </w:r>
      <w:hyperlink r:id="rId31" w:tgtFrame="_blank" w:history="1">
        <w:r w:rsidRPr="002C2CFA">
          <w:rPr>
            <w:rFonts w:eastAsia="Times New Roman" w:cstheme="minorHAnsi"/>
            <w:u w:val="single"/>
            <w:lang w:eastAsia="en-GB"/>
          </w:rPr>
          <w:t>supralegalizate</w:t>
        </w:r>
        <w:r w:rsidRPr="002C2CFA">
          <w:rPr>
            <w:rFonts w:eastAsia="Times New Roman" w:cstheme="minorHAnsi"/>
            <w:lang w:eastAsia="en-GB"/>
          </w:rPr>
          <w:t> </w:t>
        </w:r>
      </w:hyperlink>
      <w:r w:rsidRPr="002C2CFA">
        <w:rPr>
          <w:rFonts w:eastAsia="Times New Roman" w:cstheme="minorHAnsi"/>
          <w:lang w:eastAsia="en-GB"/>
        </w:rPr>
        <w:t>sau vor fi însoţite de Adeverinţa de autenticitate emisă de către autorităţile competente din ţara de provenienţă; </w:t>
      </w:r>
    </w:p>
    <w:p w:rsidR="00D1223E" w:rsidRPr="002C2CFA" w:rsidRDefault="00D1223E" w:rsidP="009E3681">
      <w:pPr>
        <w:spacing w:after="0" w:line="360" w:lineRule="auto"/>
        <w:jc w:val="both"/>
        <w:rPr>
          <w:rFonts w:eastAsia="Times New Roman" w:cstheme="minorHAnsi"/>
          <w:lang w:val="en-US" w:eastAsia="en-GB"/>
        </w:rPr>
      </w:pPr>
      <w:proofErr w:type="gramStart"/>
      <w:r w:rsidRPr="002C2CFA">
        <w:rPr>
          <w:rFonts w:eastAsia="Times New Roman" w:cstheme="minorHAnsi"/>
          <w:b/>
          <w:lang w:eastAsia="en-GB"/>
        </w:rPr>
        <w:t>NOTE</w:t>
      </w:r>
      <w:r w:rsidR="009E3681" w:rsidRPr="002C2CFA">
        <w:rPr>
          <w:rFonts w:eastAsia="Times New Roman" w:cstheme="minorHAnsi"/>
          <w:lang w:eastAsia="en-GB"/>
        </w:rPr>
        <w:t xml:space="preserve"> </w:t>
      </w:r>
      <w:r w:rsidR="009E3681" w:rsidRPr="002C2CFA">
        <w:rPr>
          <w:rFonts w:eastAsia="Times New Roman" w:cstheme="minorHAnsi"/>
          <w:lang w:val="en-US" w:eastAsia="en-GB"/>
        </w:rPr>
        <w:t>:</w:t>
      </w:r>
      <w:proofErr w:type="gramEnd"/>
      <w:r w:rsidR="009E3681" w:rsidRPr="002C2CFA">
        <w:rPr>
          <w:rFonts w:eastAsia="Times New Roman" w:cstheme="minorHAnsi"/>
          <w:lang w:val="en-US" w:eastAsia="en-GB"/>
        </w:rPr>
        <w:t xml:space="preserve"> </w:t>
      </w:r>
      <w:r w:rsidRPr="002C2CFA">
        <w:rPr>
          <w:rFonts w:eastAsia="Times New Roman" w:cstheme="minorHAnsi"/>
          <w:lang w:val="en-US" w:eastAsia="en-GB"/>
        </w:rPr>
        <w:t xml:space="preserve"> </w:t>
      </w:r>
    </w:p>
    <w:p w:rsidR="00D1223E" w:rsidRPr="002C2CFA" w:rsidRDefault="00205646" w:rsidP="00D1223E">
      <w:pPr>
        <w:pStyle w:val="ListParagraph"/>
        <w:numPr>
          <w:ilvl w:val="0"/>
          <w:numId w:val="7"/>
        </w:numPr>
        <w:spacing w:after="0" w:line="360" w:lineRule="auto"/>
        <w:ind w:left="0" w:firstLine="0"/>
        <w:jc w:val="both"/>
        <w:rPr>
          <w:rFonts w:eastAsia="Times New Roman" w:cstheme="minorHAnsi"/>
          <w:lang w:eastAsia="en-GB"/>
        </w:rPr>
      </w:pPr>
      <w:r w:rsidRPr="002C2CFA">
        <w:rPr>
          <w:rFonts w:eastAsia="Times New Roman" w:cstheme="minorHAnsi"/>
          <w:lang w:eastAsia="en-GB"/>
        </w:rPr>
        <w:t>supralegalizarea se aplică de către Ministerul Afacerilor Externe din ţara emitentă și Ambasada/Oficiul Consular al României în ţara respectivă sau de către Ministerul Afacerilor Externe din ţara emitentă și Ambasada/Oficiul Consular al acesteia în România și Ministerul Afacerilor Externe din România; pentru țările unde nu există misiuni diplomatice ale României sau care nu au misiuni diplomatice în România, actele de studii vor avea viza Ministerului Educației și ale Ministerul Afacerilor Externe din ţara emitentă;</w:t>
      </w:r>
    </w:p>
    <w:p w:rsidR="00205646" w:rsidRPr="002C2CFA" w:rsidRDefault="00205646" w:rsidP="00D1223E">
      <w:pPr>
        <w:pStyle w:val="ListParagraph"/>
        <w:numPr>
          <w:ilvl w:val="0"/>
          <w:numId w:val="7"/>
        </w:numPr>
        <w:spacing w:after="0" w:line="360" w:lineRule="auto"/>
        <w:ind w:left="0" w:firstLine="0"/>
        <w:jc w:val="both"/>
        <w:rPr>
          <w:rFonts w:eastAsia="Times New Roman" w:cstheme="minorHAnsi"/>
          <w:lang w:eastAsia="en-GB"/>
        </w:rPr>
      </w:pPr>
      <w:r w:rsidRPr="002C2CFA">
        <w:rPr>
          <w:rFonts w:eastAsia="Times New Roman" w:cstheme="minorHAnsi"/>
          <w:lang w:eastAsia="en-GB"/>
        </w:rPr>
        <w:t>scutirea de supralegalizare este permisă în temeiul legii, al unui tratat internațional la care România este parte sau pe bază de reciprocitate.</w:t>
      </w:r>
    </w:p>
    <w:p w:rsidR="00205646" w:rsidRPr="002C2CFA" w:rsidRDefault="00205646" w:rsidP="009E3681">
      <w:pPr>
        <w:shd w:val="clear" w:color="auto" w:fill="FFFFFF"/>
        <w:spacing w:after="0" w:line="360" w:lineRule="auto"/>
        <w:rPr>
          <w:rFonts w:cstheme="minorHAnsi"/>
        </w:rPr>
      </w:pPr>
      <w:r w:rsidRPr="002C2CFA">
        <w:rPr>
          <w:rFonts w:cstheme="minorHAnsi"/>
        </w:rPr>
        <w:t>Traducerile efectuate în Grecia vor fi legalizate de Ministerul Afacerilor Externe din Grecia.</w:t>
      </w:r>
    </w:p>
    <w:p w:rsidR="00885C51" w:rsidRPr="002C2CFA" w:rsidRDefault="00885C51" w:rsidP="00690D6E">
      <w:pPr>
        <w:shd w:val="clear" w:color="auto" w:fill="FFFFFF"/>
        <w:spacing w:after="0" w:line="360" w:lineRule="auto"/>
        <w:jc w:val="both"/>
        <w:rPr>
          <w:rFonts w:cstheme="minorHAnsi"/>
          <w:lang w:val="ro-RO"/>
        </w:rPr>
      </w:pPr>
    </w:p>
    <w:p w:rsidR="006F6EF9" w:rsidRPr="002C2CFA" w:rsidRDefault="00571D76" w:rsidP="006F6EF9">
      <w:pPr>
        <w:pStyle w:val="NoSpacing"/>
        <w:spacing w:line="360" w:lineRule="auto"/>
        <w:jc w:val="both"/>
      </w:pPr>
      <w:r>
        <w:rPr>
          <w:rFonts w:asciiTheme="minorHAnsi" w:hAnsiTheme="minorHAnsi" w:cstheme="minorHAnsi"/>
          <w:b/>
          <w:u w:val="single"/>
          <w:lang w:val="fr-FR"/>
        </w:rPr>
        <w:t>A</w:t>
      </w:r>
      <w:r w:rsidR="006F6EF9" w:rsidRPr="002C2CFA">
        <w:rPr>
          <w:rFonts w:asciiTheme="minorHAnsi" w:hAnsiTheme="minorHAnsi" w:cstheme="minorHAnsi"/>
          <w:b/>
          <w:u w:val="single"/>
          <w:lang w:val="fr-FR"/>
        </w:rPr>
        <w:t>dmitere</w:t>
      </w:r>
      <w:r w:rsidR="00FB0582" w:rsidRPr="002C2CFA">
        <w:rPr>
          <w:rFonts w:asciiTheme="minorHAnsi" w:hAnsiTheme="minorHAnsi" w:cstheme="minorHAnsi"/>
          <w:b/>
          <w:u w:val="single"/>
          <w:lang w:val="fr-FR"/>
        </w:rPr>
        <w:t>a</w:t>
      </w:r>
      <w:r w:rsidR="0003134D">
        <w:rPr>
          <w:rFonts w:asciiTheme="minorHAnsi" w:hAnsiTheme="minorHAnsi" w:cstheme="minorHAnsi"/>
          <w:b/>
          <w:u w:val="single"/>
          <w:lang w:val="fr-FR"/>
        </w:rPr>
        <w:t xml:space="preserve"> </w:t>
      </w:r>
      <w:r w:rsidR="0003134D" w:rsidRPr="0003134D">
        <w:rPr>
          <w:rFonts w:asciiTheme="minorHAnsi" w:hAnsiTheme="minorHAnsi" w:cstheme="minorHAnsi"/>
          <w:lang w:val="fr-FR"/>
        </w:rPr>
        <w:t>se realizează</w:t>
      </w:r>
      <w:r w:rsidR="006F6EF9" w:rsidRPr="002C2CFA">
        <w:rPr>
          <w:rFonts w:asciiTheme="minorHAnsi" w:hAnsiTheme="minorHAnsi" w:cstheme="minorHAnsi"/>
          <w:lang w:val="fr-FR"/>
        </w:rPr>
        <w:t xml:space="preserve"> prin concurs de dosare</w:t>
      </w:r>
      <w:r w:rsidR="0003134D">
        <w:rPr>
          <w:rFonts w:asciiTheme="minorHAnsi" w:hAnsiTheme="minorHAnsi" w:cstheme="minorHAnsi"/>
          <w:lang w:val="fr-FR"/>
        </w:rPr>
        <w:t xml:space="preserve"> (prin evaluarea performanțelor școlare și a realizărilor personale)</w:t>
      </w:r>
      <w:r w:rsidR="0003134D" w:rsidRPr="002C2CFA">
        <w:rPr>
          <w:rFonts w:asciiTheme="minorHAnsi" w:hAnsiTheme="minorHAnsi" w:cstheme="minorHAnsi"/>
          <w:lang w:val="fr-FR"/>
        </w:rPr>
        <w:t>,</w:t>
      </w:r>
      <w:r w:rsidR="006F6EF9" w:rsidRPr="002C2CFA">
        <w:rPr>
          <w:rFonts w:asciiTheme="minorHAnsi" w:hAnsiTheme="minorHAnsi" w:cstheme="minorHAnsi"/>
          <w:lang w:val="fr-FR"/>
        </w:rPr>
        <w:t xml:space="preserve"> la care pot </w:t>
      </w:r>
      <w:r w:rsidR="00343375" w:rsidRPr="002C2CFA">
        <w:rPr>
          <w:rFonts w:asciiTheme="minorHAnsi" w:hAnsiTheme="minorHAnsi" w:cstheme="minorHAnsi"/>
          <w:lang w:val="fr-FR"/>
        </w:rPr>
        <w:t xml:space="preserve">candida </w:t>
      </w:r>
      <w:r w:rsidR="006F6EF9" w:rsidRPr="002C2CFA">
        <w:rPr>
          <w:rFonts w:asciiTheme="minorHAnsi" w:hAnsiTheme="minorHAnsi" w:cstheme="minorHAnsi"/>
          <w:lang w:val="fr-FR"/>
        </w:rPr>
        <w:t>cetăţeni din state membre ale Uniunii Europene, ale Spaţiului Economic European şi din Confedera</w:t>
      </w:r>
      <w:r w:rsidR="00D65639" w:rsidRPr="002C2CFA">
        <w:rPr>
          <w:rFonts w:asciiTheme="minorHAnsi" w:hAnsiTheme="minorHAnsi" w:cstheme="minorHAnsi"/>
          <w:lang w:val="fr-FR"/>
        </w:rPr>
        <w:t>ț</w:t>
      </w:r>
      <w:r w:rsidR="006F6EF9" w:rsidRPr="002C2CFA">
        <w:rPr>
          <w:rFonts w:asciiTheme="minorHAnsi" w:hAnsiTheme="minorHAnsi" w:cstheme="minorHAnsi"/>
          <w:lang w:val="fr-FR"/>
        </w:rPr>
        <w:t>ia Elveţiană</w:t>
      </w:r>
      <w:r w:rsidR="00F81C0D">
        <w:rPr>
          <w:rFonts w:asciiTheme="minorHAnsi" w:hAnsiTheme="minorHAnsi" w:cstheme="minorHAnsi"/>
          <w:lang w:val="fr-FR"/>
        </w:rPr>
        <w:t xml:space="preserve"> </w:t>
      </w:r>
      <w:r w:rsidR="00F31A34">
        <w:rPr>
          <w:rFonts w:asciiTheme="minorHAnsi" w:hAnsiTheme="minorHAnsi" w:cstheme="minorHAnsi"/>
          <w:lang w:val="fr-FR"/>
        </w:rPr>
        <w:t>ș</w:t>
      </w:r>
      <w:r w:rsidR="00F81C0D">
        <w:rPr>
          <w:rFonts w:asciiTheme="minorHAnsi" w:hAnsiTheme="minorHAnsi" w:cstheme="minorHAnsi"/>
          <w:lang w:val="fr-FR"/>
        </w:rPr>
        <w:t>i cetățeni româ</w:t>
      </w:r>
      <w:r w:rsidR="004F353A" w:rsidRPr="002C2CFA">
        <w:rPr>
          <w:rFonts w:asciiTheme="minorHAnsi" w:hAnsiTheme="minorHAnsi" w:cstheme="minorHAnsi"/>
          <w:lang w:val="fr-FR"/>
        </w:rPr>
        <w:t>ni</w:t>
      </w:r>
      <w:r w:rsidR="006F6EF9" w:rsidRPr="002C2CFA">
        <w:rPr>
          <w:rFonts w:asciiTheme="minorHAnsi" w:hAnsiTheme="minorHAnsi" w:cstheme="minorHAnsi"/>
          <w:bCs/>
          <w:lang w:val="fr-FR"/>
        </w:rPr>
        <w:t xml:space="preserve">. </w:t>
      </w:r>
      <w:r w:rsidR="006F6EF9" w:rsidRPr="002C2CFA">
        <w:t>În conformitate cu Legea 316/2006, to</w:t>
      </w:r>
      <w:r w:rsidR="00D65639" w:rsidRPr="002C2CFA">
        <w:t>ț</w:t>
      </w:r>
      <w:r w:rsidR="006F6EF9" w:rsidRPr="002C2CFA">
        <w:t>i cetățenii menționați mai sus au dreptul la acces la studii în aceleași condi</w:t>
      </w:r>
      <w:r>
        <w:t>ț</w:t>
      </w:r>
      <w:r w:rsidR="006F6EF9" w:rsidRPr="002C2CFA">
        <w:t>ii ca și cetățenii români.</w:t>
      </w:r>
    </w:p>
    <w:p w:rsidR="00161262" w:rsidRPr="002C2CFA" w:rsidRDefault="00161262" w:rsidP="00161262">
      <w:pPr>
        <w:pStyle w:val="NoSpacing"/>
        <w:jc w:val="both"/>
      </w:pPr>
    </w:p>
    <w:p w:rsidR="00343375" w:rsidRPr="002C2CFA" w:rsidRDefault="00161262" w:rsidP="00343375">
      <w:pPr>
        <w:pStyle w:val="NoSpacing"/>
        <w:jc w:val="both"/>
      </w:pPr>
      <w:r w:rsidRPr="002C2CFA">
        <w:t>Criterii de departajare ………</w:t>
      </w:r>
      <w:hyperlink r:id="rId32" w:history="1">
        <w:r w:rsidR="006322A3" w:rsidRPr="004323F0">
          <w:rPr>
            <w:rStyle w:val="Hyperlink"/>
            <w:b/>
          </w:rPr>
          <w:t xml:space="preserve">ANEXA </w:t>
        </w:r>
        <w:r w:rsidR="00736480" w:rsidRPr="004323F0">
          <w:rPr>
            <w:rStyle w:val="Hyperlink"/>
            <w:b/>
          </w:rPr>
          <w:t>6</w:t>
        </w:r>
      </w:hyperlink>
      <w:r w:rsidRPr="006322A3">
        <w:rPr>
          <w:b/>
        </w:rPr>
        <w:t>…………………….</w:t>
      </w:r>
    </w:p>
    <w:p w:rsidR="00161262" w:rsidRPr="002C2CFA" w:rsidRDefault="00161262" w:rsidP="00343375">
      <w:pPr>
        <w:pStyle w:val="NoSpacing"/>
        <w:jc w:val="both"/>
        <w:rPr>
          <w:highlight w:val="lightGray"/>
        </w:rPr>
      </w:pPr>
    </w:p>
    <w:p w:rsidR="00FB0582" w:rsidRPr="002C2CFA" w:rsidRDefault="00343375" w:rsidP="006F6EF9">
      <w:pPr>
        <w:pStyle w:val="NoSpacing"/>
        <w:spacing w:line="360" w:lineRule="auto"/>
        <w:jc w:val="both"/>
      </w:pPr>
      <w:r w:rsidRPr="002C2CFA">
        <w:t>Analiza dos</w:t>
      </w:r>
      <w:r w:rsidR="00F81C0D">
        <w:t>arelor de concurs se va realiza</w:t>
      </w:r>
      <w:r w:rsidRPr="002C2CFA">
        <w:t>, de c</w:t>
      </w:r>
      <w:r w:rsidR="00F81C0D">
        <w:t>ă</w:t>
      </w:r>
      <w:r w:rsidRPr="002C2CFA">
        <w:t>tre Comisia de evaluare, ce va fi numită prin Decizie a</w:t>
      </w:r>
      <w:r w:rsidR="00F81C0D">
        <w:t xml:space="preserve"> Consiliului de Administratie</w:t>
      </w:r>
      <w:r w:rsidR="00873373">
        <w:t>,</w:t>
      </w:r>
      <w:r w:rsidR="00F81C0D">
        <w:t xml:space="preserve"> care</w:t>
      </w:r>
      <w:r w:rsidRPr="002C2CFA">
        <w:t xml:space="preserve"> va evalua dosarele acordând un punctaj în conformitate cu Grila de Evaluare.</w:t>
      </w:r>
      <w:r w:rsidR="00F81C0D">
        <w:t xml:space="preserve"> Selecția candidaților va fi fă</w:t>
      </w:r>
      <w:r w:rsidR="00CE43CA" w:rsidRPr="002C2CFA">
        <w:t>cută în ordine descrescătoare a punctajului.</w:t>
      </w:r>
    </w:p>
    <w:p w:rsidR="00CE43CA" w:rsidRPr="002C2CFA" w:rsidRDefault="00CE43CA" w:rsidP="00CE43CA">
      <w:pPr>
        <w:pStyle w:val="NoSpacing"/>
        <w:jc w:val="both"/>
      </w:pPr>
    </w:p>
    <w:p w:rsidR="00782864" w:rsidRDefault="002C3FDC" w:rsidP="00E43A8F">
      <w:pPr>
        <w:tabs>
          <w:tab w:val="left" w:pos="851"/>
        </w:tabs>
        <w:spacing w:after="0" w:line="360" w:lineRule="auto"/>
        <w:jc w:val="both"/>
        <w:rPr>
          <w:rFonts w:cstheme="minorHAnsi"/>
        </w:rPr>
      </w:pPr>
      <w:r w:rsidRPr="002C2CFA">
        <w:rPr>
          <w:rFonts w:cstheme="minorHAnsi"/>
        </w:rPr>
        <w:t>In urma evaluării dosarelor, se va realiza ierarhia candidaților</w:t>
      </w:r>
      <w:r w:rsidR="00B03F8C">
        <w:rPr>
          <w:rFonts w:cstheme="minorHAnsi"/>
        </w:rPr>
        <w:t>,</w:t>
      </w:r>
      <w:r w:rsidRPr="002C2CFA">
        <w:rPr>
          <w:rFonts w:cstheme="minorHAnsi"/>
        </w:rPr>
        <w:t xml:space="preserve"> se </w:t>
      </w:r>
      <w:r w:rsidR="00265BA3" w:rsidRPr="002C2CFA">
        <w:rPr>
          <w:rFonts w:cstheme="minorHAnsi"/>
        </w:rPr>
        <w:t>vor</w:t>
      </w:r>
      <w:r w:rsidRPr="002C2CFA">
        <w:rPr>
          <w:rFonts w:cstheme="minorHAnsi"/>
        </w:rPr>
        <w:t xml:space="preserve"> afișa pe site-ul universitatii (www.umfcd.ro) listele</w:t>
      </w:r>
      <w:r w:rsidR="00AD36DC">
        <w:rPr>
          <w:rFonts w:cstheme="minorHAnsi"/>
        </w:rPr>
        <w:t xml:space="preserve"> provizorii cu candidații potenț</w:t>
      </w:r>
      <w:r w:rsidRPr="002C2CFA">
        <w:rPr>
          <w:rFonts w:cstheme="minorHAnsi"/>
        </w:rPr>
        <w:t>ial admiși.</w:t>
      </w:r>
      <w:r w:rsidR="00E43A8F" w:rsidRPr="00E43A8F">
        <w:rPr>
          <w:rFonts w:cstheme="minorHAnsi"/>
        </w:rPr>
        <w:t xml:space="preserve"> </w:t>
      </w:r>
      <w:r w:rsidR="00E43A8F" w:rsidRPr="002C2CFA">
        <w:rPr>
          <w:rFonts w:cstheme="minorHAnsi"/>
        </w:rPr>
        <w:t xml:space="preserve">Rezultatele </w:t>
      </w:r>
      <w:r w:rsidR="00E43A8F">
        <w:rPr>
          <w:rFonts w:cstheme="minorHAnsi"/>
        </w:rPr>
        <w:t xml:space="preserve">selecției nu pot fi contestate. </w:t>
      </w:r>
      <w:r w:rsidR="00B35739" w:rsidRPr="002C2CFA">
        <w:rPr>
          <w:rFonts w:cstheme="minorHAnsi"/>
        </w:rPr>
        <w:t xml:space="preserve">Prin selecționarea dosarului dumneavoastră, universitatea nu își asumă nicio obligație în ceea ce privește înscrierea efectivă la studii. </w:t>
      </w:r>
    </w:p>
    <w:p w:rsidR="00E43A8F" w:rsidRPr="002C2CFA" w:rsidRDefault="00E43A8F" w:rsidP="00E43A8F">
      <w:pPr>
        <w:tabs>
          <w:tab w:val="left" w:pos="851"/>
        </w:tabs>
        <w:spacing w:after="0" w:line="360" w:lineRule="auto"/>
        <w:jc w:val="both"/>
        <w:rPr>
          <w:rFonts w:cstheme="minorHAnsi"/>
        </w:rPr>
      </w:pPr>
    </w:p>
    <w:p w:rsidR="00B35739" w:rsidRPr="002C2CFA" w:rsidRDefault="00E43A8F" w:rsidP="00B35739">
      <w:pPr>
        <w:tabs>
          <w:tab w:val="left" w:pos="0"/>
        </w:tabs>
        <w:spacing w:after="0" w:line="360" w:lineRule="auto"/>
        <w:jc w:val="both"/>
        <w:rPr>
          <w:rFonts w:cstheme="minorHAnsi"/>
        </w:rPr>
      </w:pPr>
      <w:r w:rsidRPr="00E43A8F">
        <w:rPr>
          <w:rFonts w:cstheme="minorHAnsi"/>
          <w:b/>
          <w:u w:val="single"/>
        </w:rPr>
        <w:lastRenderedPageBreak/>
        <w:t>Inscrierea</w:t>
      </w:r>
      <w:r w:rsidR="00B35739" w:rsidRPr="00E43A8F">
        <w:rPr>
          <w:rFonts w:cstheme="minorHAnsi"/>
          <w:b/>
          <w:u w:val="single"/>
        </w:rPr>
        <w:t xml:space="preserve"> la studii este condiționată de</w:t>
      </w:r>
      <w:r w:rsidR="00B35739" w:rsidRPr="002C2CFA">
        <w:rPr>
          <w:rFonts w:cstheme="minorHAnsi"/>
        </w:rPr>
        <w:t>:</w:t>
      </w:r>
    </w:p>
    <w:p w:rsidR="00C12953" w:rsidRPr="002C2CFA" w:rsidRDefault="00C12953" w:rsidP="00C12953">
      <w:pPr>
        <w:numPr>
          <w:ilvl w:val="0"/>
          <w:numId w:val="7"/>
        </w:numPr>
        <w:tabs>
          <w:tab w:val="left" w:pos="0"/>
        </w:tabs>
        <w:spacing w:after="0" w:line="360" w:lineRule="auto"/>
        <w:ind w:left="0" w:firstLine="0"/>
        <w:jc w:val="both"/>
        <w:rPr>
          <w:rFonts w:cstheme="minorHAnsi"/>
        </w:rPr>
      </w:pPr>
      <w:r w:rsidRPr="002C2CFA">
        <w:rPr>
          <w:rFonts w:cstheme="minorHAnsi"/>
        </w:rPr>
        <w:t>prezentarea, în original, a diplomei de liceu (sau dec</w:t>
      </w:r>
      <w:r>
        <w:rPr>
          <w:rFonts w:cstheme="minorHAnsi"/>
        </w:rPr>
        <w:t>laraț</w:t>
      </w:r>
      <w:r w:rsidRPr="002C2CFA">
        <w:rPr>
          <w:rFonts w:cstheme="minorHAnsi"/>
        </w:rPr>
        <w:t xml:space="preserve">ie notariala, </w:t>
      </w:r>
      <w:r>
        <w:rPr>
          <w:rFonts w:cstheme="minorHAnsi"/>
        </w:rPr>
        <w:t>î</w:t>
      </w:r>
      <w:r w:rsidRPr="002C2CFA">
        <w:rPr>
          <w:rFonts w:cstheme="minorHAnsi"/>
        </w:rPr>
        <w:t>n limba rom</w:t>
      </w:r>
      <w:r>
        <w:rPr>
          <w:rFonts w:cstheme="minorHAnsi"/>
        </w:rPr>
        <w:t>ână</w:t>
      </w:r>
      <w:r w:rsidRPr="002C2CFA">
        <w:rPr>
          <w:rFonts w:cstheme="minorHAnsi"/>
        </w:rPr>
        <w:t xml:space="preserve">, cu </w:t>
      </w:r>
      <w:r>
        <w:rPr>
          <w:rFonts w:cstheme="minorHAnsi"/>
        </w:rPr>
        <w:t xml:space="preserve">precizarea </w:t>
      </w:r>
      <w:r w:rsidRPr="002C2CFA">
        <w:rPr>
          <w:rFonts w:cstheme="minorHAnsi"/>
        </w:rPr>
        <w:t>termenul</w:t>
      </w:r>
      <w:r>
        <w:rPr>
          <w:rFonts w:cstheme="minorHAnsi"/>
        </w:rPr>
        <w:t xml:space="preserve">ui la care </w:t>
      </w:r>
      <w:r w:rsidRPr="002C2CFA">
        <w:rPr>
          <w:rFonts w:cstheme="minorHAnsi"/>
        </w:rPr>
        <w:t xml:space="preserve">va prezenta diploma de liceu </w:t>
      </w:r>
      <w:r w:rsidR="00AD36DC">
        <w:rPr>
          <w:rFonts w:cstheme="minorHAnsi"/>
        </w:rPr>
        <w:t>î</w:t>
      </w:r>
      <w:r w:rsidRPr="002C2CFA">
        <w:rPr>
          <w:rFonts w:cstheme="minorHAnsi"/>
        </w:rPr>
        <w:t>n original) și a certificatului de competență lingvistică;</w:t>
      </w:r>
    </w:p>
    <w:p w:rsidR="00B35739" w:rsidRPr="002C2CFA" w:rsidRDefault="00B35739" w:rsidP="00B35739">
      <w:pPr>
        <w:numPr>
          <w:ilvl w:val="0"/>
          <w:numId w:val="7"/>
        </w:numPr>
        <w:tabs>
          <w:tab w:val="left" w:pos="0"/>
        </w:tabs>
        <w:spacing w:after="0" w:line="360" w:lineRule="auto"/>
        <w:ind w:left="0" w:firstLine="0"/>
        <w:jc w:val="both"/>
        <w:rPr>
          <w:rFonts w:cstheme="minorHAnsi"/>
        </w:rPr>
      </w:pPr>
      <w:r w:rsidRPr="002C2CFA">
        <w:rPr>
          <w:rFonts w:cstheme="minorHAnsi"/>
        </w:rPr>
        <w:t>îndeplinirea condițiilor legale de înscriere, inclusiv recunoașterea și echivalarea studiilor liceale de către ministerul de resort</w:t>
      </w:r>
      <w:r w:rsidRPr="002C2CFA">
        <w:rPr>
          <w:rFonts w:cstheme="minorHAnsi"/>
          <w:lang w:val="en-US"/>
        </w:rPr>
        <w:t>;</w:t>
      </w:r>
    </w:p>
    <w:p w:rsidR="00B35739" w:rsidRPr="002C2CFA" w:rsidRDefault="00B35739" w:rsidP="00B35739">
      <w:pPr>
        <w:numPr>
          <w:ilvl w:val="0"/>
          <w:numId w:val="7"/>
        </w:numPr>
        <w:tabs>
          <w:tab w:val="left" w:pos="0"/>
        </w:tabs>
        <w:spacing w:after="0" w:line="360" w:lineRule="auto"/>
        <w:ind w:left="0" w:firstLine="0"/>
        <w:jc w:val="both"/>
        <w:rPr>
          <w:rFonts w:cstheme="minorHAnsi"/>
        </w:rPr>
      </w:pPr>
      <w:r w:rsidRPr="002C2CFA">
        <w:rPr>
          <w:rFonts w:cstheme="minorHAnsi"/>
        </w:rPr>
        <w:t>semnarea contractului de studii și achitarea obligațiilor financiare.</w:t>
      </w:r>
    </w:p>
    <w:p w:rsidR="00406835" w:rsidRPr="002C2CFA" w:rsidRDefault="00406835" w:rsidP="00406835">
      <w:pPr>
        <w:tabs>
          <w:tab w:val="left" w:pos="0"/>
        </w:tabs>
        <w:spacing w:after="0" w:line="240" w:lineRule="auto"/>
        <w:jc w:val="both"/>
        <w:rPr>
          <w:rFonts w:cstheme="minorHAnsi"/>
        </w:rPr>
      </w:pPr>
    </w:p>
    <w:p w:rsidR="00B35739" w:rsidRPr="002C2CFA" w:rsidRDefault="00B35739" w:rsidP="00B35739">
      <w:pPr>
        <w:tabs>
          <w:tab w:val="left" w:pos="0"/>
        </w:tabs>
        <w:spacing w:after="0" w:line="360" w:lineRule="auto"/>
        <w:jc w:val="both"/>
        <w:rPr>
          <w:rFonts w:cstheme="minorHAnsi"/>
        </w:rPr>
      </w:pPr>
      <w:r w:rsidRPr="002C2CFA">
        <w:rPr>
          <w:rFonts w:cstheme="minorHAnsi"/>
        </w:rPr>
        <w:t>Candidații admiși vor trebui să confirme decizia de înscriere, prin dovada achitării taxei de școlarizare</w:t>
      </w:r>
      <w:r w:rsidR="00161262" w:rsidRPr="002C2CFA">
        <w:rPr>
          <w:rFonts w:cstheme="minorHAnsi"/>
        </w:rPr>
        <w:t xml:space="preserve"> </w:t>
      </w:r>
      <w:r w:rsidR="00F81C0D">
        <w:rPr>
          <w:rFonts w:cstheme="minorHAnsi"/>
        </w:rPr>
        <w:t>ș</w:t>
      </w:r>
      <w:r w:rsidR="00161262" w:rsidRPr="002C2CFA">
        <w:rPr>
          <w:rFonts w:cstheme="minorHAnsi"/>
        </w:rPr>
        <w:t>i a semn</w:t>
      </w:r>
      <w:r w:rsidR="00F81C0D">
        <w:rPr>
          <w:rFonts w:cstheme="minorHAnsi"/>
        </w:rPr>
        <w:t>ă</w:t>
      </w:r>
      <w:r w:rsidR="00161262" w:rsidRPr="002C2CFA">
        <w:rPr>
          <w:rFonts w:cstheme="minorHAnsi"/>
        </w:rPr>
        <w:t xml:space="preserve">rii contractului de </w:t>
      </w:r>
      <w:r w:rsidR="00F81C0D">
        <w:rPr>
          <w:rFonts w:cstheme="minorHAnsi"/>
        </w:rPr>
        <w:t>î</w:t>
      </w:r>
      <w:r w:rsidR="00161262" w:rsidRPr="002C2CFA">
        <w:rPr>
          <w:rFonts w:cstheme="minorHAnsi"/>
        </w:rPr>
        <w:t xml:space="preserve">nscriere </w:t>
      </w:r>
      <w:r w:rsidR="00571D76">
        <w:rPr>
          <w:rFonts w:cstheme="minorHAnsi"/>
        </w:rPr>
        <w:t>î</w:t>
      </w:r>
      <w:r w:rsidR="00161262" w:rsidRPr="002C2CFA">
        <w:rPr>
          <w:rFonts w:cstheme="minorHAnsi"/>
        </w:rPr>
        <w:t xml:space="preserve">n </w:t>
      </w:r>
      <w:proofErr w:type="gramStart"/>
      <w:r w:rsidR="00161262" w:rsidRPr="00E969F9">
        <w:rPr>
          <w:rFonts w:cstheme="minorHAnsi"/>
          <w:u w:val="single"/>
        </w:rPr>
        <w:t xml:space="preserve">perioada </w:t>
      </w:r>
      <w:r w:rsidR="00D37D7B" w:rsidRPr="00E969F9">
        <w:rPr>
          <w:rFonts w:cstheme="minorHAnsi"/>
          <w:b/>
          <w:u w:val="single"/>
        </w:rPr>
        <w:t xml:space="preserve"> </w:t>
      </w:r>
      <w:r w:rsidR="00F4151E">
        <w:rPr>
          <w:rFonts w:cstheme="minorHAnsi"/>
          <w:b/>
          <w:sz w:val="24"/>
          <w:szCs w:val="24"/>
          <w:u w:val="single"/>
        </w:rPr>
        <w:t>08</w:t>
      </w:r>
      <w:proofErr w:type="gramEnd"/>
      <w:r w:rsidR="00F81C0D" w:rsidRPr="00E969F9">
        <w:rPr>
          <w:rFonts w:cstheme="minorHAnsi"/>
          <w:b/>
          <w:sz w:val="24"/>
          <w:szCs w:val="24"/>
          <w:u w:val="single"/>
        </w:rPr>
        <w:t xml:space="preserve"> </w:t>
      </w:r>
      <w:r w:rsidR="00F4151E">
        <w:rPr>
          <w:rFonts w:cstheme="minorHAnsi"/>
          <w:b/>
          <w:sz w:val="24"/>
          <w:szCs w:val="24"/>
          <w:u w:val="single"/>
        </w:rPr>
        <w:t xml:space="preserve">09.2020 </w:t>
      </w:r>
      <w:r w:rsidR="00F81C0D" w:rsidRPr="00E969F9">
        <w:rPr>
          <w:rFonts w:cstheme="minorHAnsi"/>
          <w:b/>
          <w:sz w:val="24"/>
          <w:szCs w:val="24"/>
          <w:u w:val="single"/>
        </w:rPr>
        <w:t xml:space="preserve">– </w:t>
      </w:r>
      <w:r w:rsidR="00F4151E">
        <w:rPr>
          <w:rFonts w:cstheme="minorHAnsi"/>
          <w:b/>
          <w:sz w:val="24"/>
          <w:szCs w:val="24"/>
          <w:u w:val="single"/>
        </w:rPr>
        <w:t>09</w:t>
      </w:r>
      <w:r w:rsidR="00F81C0D" w:rsidRPr="00E969F9">
        <w:rPr>
          <w:rFonts w:cstheme="minorHAnsi"/>
          <w:b/>
          <w:sz w:val="24"/>
          <w:szCs w:val="24"/>
          <w:u w:val="single"/>
        </w:rPr>
        <w:t>.</w:t>
      </w:r>
      <w:r w:rsidR="00F4151E">
        <w:rPr>
          <w:rFonts w:cstheme="minorHAnsi"/>
          <w:b/>
          <w:sz w:val="24"/>
          <w:szCs w:val="24"/>
          <w:u w:val="single"/>
        </w:rPr>
        <w:t>1</w:t>
      </w:r>
      <w:r w:rsidR="00F81C0D" w:rsidRPr="00E969F9">
        <w:rPr>
          <w:rFonts w:cstheme="minorHAnsi"/>
          <w:b/>
          <w:sz w:val="24"/>
          <w:szCs w:val="24"/>
          <w:u w:val="single"/>
        </w:rPr>
        <w:t>0.20</w:t>
      </w:r>
      <w:r w:rsidR="00F4151E">
        <w:rPr>
          <w:rFonts w:cstheme="minorHAnsi"/>
          <w:b/>
          <w:sz w:val="24"/>
          <w:szCs w:val="24"/>
          <w:u w:val="single"/>
        </w:rPr>
        <w:t>20</w:t>
      </w:r>
      <w:r w:rsidR="00161262" w:rsidRPr="00782864">
        <w:rPr>
          <w:rFonts w:cstheme="minorHAnsi"/>
          <w:b/>
        </w:rPr>
        <w:t>,</w:t>
      </w:r>
      <w:r w:rsidR="00161262" w:rsidRPr="002C2CFA">
        <w:rPr>
          <w:rFonts w:cstheme="minorHAnsi"/>
        </w:rPr>
        <w:t xml:space="preserve"> direct la Serviciul Studen</w:t>
      </w:r>
      <w:r w:rsidR="00571D76">
        <w:rPr>
          <w:rFonts w:cstheme="minorHAnsi"/>
        </w:rPr>
        <w:t>ț</w:t>
      </w:r>
      <w:r w:rsidR="00161262" w:rsidRPr="002C2CFA">
        <w:rPr>
          <w:rFonts w:cstheme="minorHAnsi"/>
        </w:rPr>
        <w:t>i Str</w:t>
      </w:r>
      <w:r w:rsidR="00571D76">
        <w:rPr>
          <w:rFonts w:cstheme="minorHAnsi"/>
        </w:rPr>
        <w:t>ă</w:t>
      </w:r>
      <w:r w:rsidR="00161262" w:rsidRPr="002C2CFA">
        <w:rPr>
          <w:rFonts w:cstheme="minorHAnsi"/>
        </w:rPr>
        <w:t>ini</w:t>
      </w:r>
      <w:r w:rsidRPr="002C2CFA">
        <w:rPr>
          <w:rFonts w:cstheme="minorHAnsi"/>
        </w:rPr>
        <w:t>.</w:t>
      </w:r>
    </w:p>
    <w:p w:rsidR="00B81989" w:rsidRPr="002C2CFA" w:rsidRDefault="00B81989" w:rsidP="00012164">
      <w:pPr>
        <w:spacing w:after="0" w:line="360" w:lineRule="auto"/>
        <w:jc w:val="both"/>
      </w:pPr>
    </w:p>
    <w:p w:rsidR="00406835" w:rsidRPr="002C2CFA" w:rsidRDefault="00571D76" w:rsidP="00406835">
      <w:pPr>
        <w:tabs>
          <w:tab w:val="left" w:pos="851"/>
        </w:tabs>
        <w:spacing w:after="0" w:line="360" w:lineRule="auto"/>
        <w:jc w:val="both"/>
        <w:rPr>
          <w:rFonts w:cstheme="minorHAnsi"/>
          <w:b/>
          <w:u w:val="single"/>
        </w:rPr>
      </w:pPr>
      <w:r>
        <w:rPr>
          <w:rFonts w:cstheme="minorHAnsi"/>
          <w:b/>
          <w:u w:val="single"/>
        </w:rPr>
        <w:t>Taxa</w:t>
      </w:r>
      <w:r w:rsidR="00406835" w:rsidRPr="002C2CFA">
        <w:rPr>
          <w:rFonts w:cstheme="minorHAnsi"/>
          <w:b/>
          <w:u w:val="single"/>
        </w:rPr>
        <w:t xml:space="preserve"> de școlarizare</w:t>
      </w:r>
    </w:p>
    <w:p w:rsidR="00406835" w:rsidRPr="002C2CFA" w:rsidRDefault="00E43A8F" w:rsidP="00D571EE">
      <w:pPr>
        <w:spacing w:after="0" w:line="360" w:lineRule="auto"/>
        <w:jc w:val="both"/>
        <w:rPr>
          <w:rFonts w:cstheme="minorHAnsi"/>
        </w:rPr>
      </w:pPr>
      <w:r>
        <w:rPr>
          <w:rFonts w:cstheme="minorHAnsi"/>
        </w:rPr>
        <w:t xml:space="preserve">Taxa de şcolarizare </w:t>
      </w:r>
      <w:r w:rsidR="00406835" w:rsidRPr="002C2CFA">
        <w:rPr>
          <w:rFonts w:cstheme="minorHAnsi"/>
        </w:rPr>
        <w:t>aplicabilă candidaților nou înmatriculați, prin analiza dosarelor personale, în anul universitar 20</w:t>
      </w:r>
      <w:r w:rsidR="00E205BB">
        <w:rPr>
          <w:rFonts w:cstheme="minorHAnsi"/>
        </w:rPr>
        <w:t>20</w:t>
      </w:r>
      <w:r w:rsidR="00406835" w:rsidRPr="002C2CFA">
        <w:rPr>
          <w:rFonts w:cstheme="minorHAnsi"/>
        </w:rPr>
        <w:t>/202</w:t>
      </w:r>
      <w:r w:rsidR="00E205BB">
        <w:rPr>
          <w:rFonts w:cstheme="minorHAnsi"/>
        </w:rPr>
        <w:t>1</w:t>
      </w:r>
      <w:r w:rsidR="00406835" w:rsidRPr="002C2CFA">
        <w:rPr>
          <w:rFonts w:cstheme="minorHAnsi"/>
        </w:rPr>
        <w:t xml:space="preserve">, este </w:t>
      </w:r>
      <w:r w:rsidR="00406835" w:rsidRPr="00782864">
        <w:rPr>
          <w:rFonts w:cstheme="minorHAnsi"/>
          <w:b/>
        </w:rPr>
        <w:t>echivalentul în LEI a 6</w:t>
      </w:r>
      <w:r w:rsidR="00D571EE" w:rsidRPr="00782864">
        <w:rPr>
          <w:rFonts w:cstheme="minorHAnsi"/>
          <w:b/>
        </w:rPr>
        <w:t>.</w:t>
      </w:r>
      <w:r w:rsidR="00406835" w:rsidRPr="00782864">
        <w:rPr>
          <w:rFonts w:cstheme="minorHAnsi"/>
          <w:b/>
        </w:rPr>
        <w:t>000 EURO</w:t>
      </w:r>
      <w:r w:rsidR="00D571EE" w:rsidRPr="00782864">
        <w:rPr>
          <w:rFonts w:cstheme="minorHAnsi"/>
          <w:b/>
        </w:rPr>
        <w:t>/an</w:t>
      </w:r>
      <w:r w:rsidR="00406835" w:rsidRPr="002C2CFA">
        <w:rPr>
          <w:rFonts w:cstheme="minorHAnsi"/>
        </w:rPr>
        <w:t xml:space="preserve"> </w:t>
      </w:r>
      <w:r w:rsidR="00F12B19">
        <w:rPr>
          <w:rFonts w:cstheme="minorHAnsi"/>
        </w:rPr>
        <w:t>ș</w:t>
      </w:r>
      <w:r w:rsidR="00D571EE" w:rsidRPr="002C2CFA">
        <w:rPr>
          <w:rFonts w:cstheme="minorHAnsi"/>
        </w:rPr>
        <w:t xml:space="preserve">i va fi </w:t>
      </w:r>
      <w:r w:rsidR="00406835" w:rsidRPr="002C2CFA">
        <w:rPr>
          <w:rFonts w:cstheme="minorHAnsi"/>
        </w:rPr>
        <w:t>plătită</w:t>
      </w:r>
      <w:r w:rsidR="00D571EE" w:rsidRPr="002C2CFA">
        <w:rPr>
          <w:rFonts w:cstheme="minorHAnsi"/>
        </w:rPr>
        <w:t xml:space="preserve"> astfel:</w:t>
      </w:r>
    </w:p>
    <w:p w:rsidR="00406835" w:rsidRPr="002C2CFA" w:rsidRDefault="00D571EE" w:rsidP="00D571EE">
      <w:pPr>
        <w:tabs>
          <w:tab w:val="left" w:pos="1985"/>
        </w:tabs>
        <w:spacing w:after="0" w:line="360" w:lineRule="auto"/>
        <w:ind w:left="720"/>
        <w:rPr>
          <w:rFonts w:cstheme="minorHAnsi"/>
          <w:b/>
        </w:rPr>
      </w:pPr>
      <w:r w:rsidRPr="002C2CFA">
        <w:rPr>
          <w:rFonts w:cstheme="minorHAnsi"/>
          <w:b/>
        </w:rPr>
        <w:t xml:space="preserve">BANCA </w:t>
      </w:r>
      <w:r w:rsidRPr="002C2CFA">
        <w:rPr>
          <w:rFonts w:cstheme="minorHAnsi"/>
          <w:b/>
        </w:rPr>
        <w:tab/>
      </w:r>
      <w:r w:rsidRPr="002C2CFA">
        <w:rPr>
          <w:rFonts w:cstheme="minorHAnsi"/>
          <w:b/>
        </w:rPr>
        <w:tab/>
      </w:r>
      <w:proofErr w:type="gramStart"/>
      <w:r w:rsidR="00406835" w:rsidRPr="002C2CFA">
        <w:rPr>
          <w:rFonts w:cstheme="minorHAnsi"/>
          <w:b/>
        </w:rPr>
        <w:t>BENEFICIAR :</w:t>
      </w:r>
      <w:proofErr w:type="gramEnd"/>
      <w:r w:rsidR="00406835" w:rsidRPr="002C2CFA">
        <w:rPr>
          <w:rFonts w:cstheme="minorHAnsi"/>
          <w:b/>
        </w:rPr>
        <w:t xml:space="preserve"> UMF "Carol Davila" București</w:t>
      </w:r>
    </w:p>
    <w:p w:rsidR="00406835" w:rsidRPr="002C2CFA" w:rsidRDefault="00406835" w:rsidP="00D571EE">
      <w:pPr>
        <w:spacing w:after="0" w:line="360" w:lineRule="auto"/>
        <w:ind w:left="2160"/>
        <w:rPr>
          <w:rFonts w:cstheme="minorHAnsi"/>
          <w:b/>
        </w:rPr>
      </w:pPr>
      <w:r w:rsidRPr="002C2CFA">
        <w:rPr>
          <w:rFonts w:cstheme="minorHAnsi"/>
          <w:b/>
        </w:rPr>
        <w:t>BANCA: Banca Comercială Română</w:t>
      </w:r>
    </w:p>
    <w:p w:rsidR="00406835" w:rsidRPr="002C2CFA" w:rsidRDefault="00406835" w:rsidP="00D571EE">
      <w:pPr>
        <w:spacing w:after="0" w:line="360" w:lineRule="auto"/>
        <w:ind w:left="2160"/>
        <w:rPr>
          <w:rFonts w:cstheme="minorHAnsi"/>
          <w:b/>
        </w:rPr>
      </w:pPr>
      <w:r w:rsidRPr="002C2CFA">
        <w:rPr>
          <w:rFonts w:cstheme="minorHAnsi"/>
          <w:b/>
        </w:rPr>
        <w:t>CONT: RO87RNCB0090000509620141</w:t>
      </w:r>
    </w:p>
    <w:p w:rsidR="00406835" w:rsidRPr="002C2CFA" w:rsidRDefault="00406835" w:rsidP="00D571EE">
      <w:pPr>
        <w:spacing w:after="0" w:line="360" w:lineRule="auto"/>
        <w:ind w:left="2160"/>
        <w:rPr>
          <w:rFonts w:cstheme="minorHAnsi"/>
          <w:b/>
        </w:rPr>
      </w:pPr>
      <w:r w:rsidRPr="002C2CFA">
        <w:rPr>
          <w:rFonts w:cstheme="minorHAnsi"/>
          <w:b/>
        </w:rPr>
        <w:t>COD SWIFT: RNCBROBU</w:t>
      </w:r>
    </w:p>
    <w:p w:rsidR="00406835" w:rsidRPr="002C2CFA" w:rsidRDefault="00406835" w:rsidP="00D571EE">
      <w:pPr>
        <w:pStyle w:val="ListParagraph"/>
        <w:tabs>
          <w:tab w:val="left" w:pos="851"/>
        </w:tabs>
        <w:spacing w:after="0" w:line="360" w:lineRule="auto"/>
        <w:ind w:right="-2"/>
        <w:jc w:val="both"/>
        <w:rPr>
          <w:rFonts w:cstheme="minorHAnsi"/>
          <w:b/>
          <w:i/>
          <w:lang w:val="ro-RO"/>
        </w:rPr>
      </w:pPr>
      <w:r w:rsidRPr="002C2CFA">
        <w:rPr>
          <w:rFonts w:cstheme="minorHAnsi"/>
          <w:b/>
          <w:i/>
          <w:lang w:val="ro-RO"/>
        </w:rPr>
        <w:t>SAU</w:t>
      </w:r>
      <w:r w:rsidRPr="002C2CFA">
        <w:rPr>
          <w:rFonts w:cstheme="minorHAnsi"/>
          <w:b/>
          <w:i/>
          <w:lang w:val="ro-RO"/>
        </w:rPr>
        <w:tab/>
      </w:r>
    </w:p>
    <w:p w:rsidR="00406835" w:rsidRPr="002C2CFA" w:rsidRDefault="00D571EE" w:rsidP="00D571EE">
      <w:pPr>
        <w:spacing w:after="0" w:line="360" w:lineRule="auto"/>
        <w:ind w:left="720"/>
        <w:rPr>
          <w:rFonts w:cstheme="minorHAnsi"/>
          <w:b/>
        </w:rPr>
      </w:pPr>
      <w:r w:rsidRPr="002C2CFA">
        <w:rPr>
          <w:rFonts w:cstheme="minorHAnsi"/>
          <w:b/>
        </w:rPr>
        <w:t>CASIERIE</w:t>
      </w:r>
      <w:r w:rsidRPr="002C2CFA">
        <w:rPr>
          <w:rFonts w:cstheme="minorHAnsi"/>
          <w:b/>
        </w:rPr>
        <w:tab/>
      </w:r>
      <w:r w:rsidR="00406835" w:rsidRPr="002C2CFA">
        <w:rPr>
          <w:rFonts w:cstheme="minorHAnsi"/>
          <w:b/>
        </w:rPr>
        <w:t xml:space="preserve">Cash la casieria Universității </w:t>
      </w:r>
      <w:r w:rsidR="00406835" w:rsidRPr="002C2CFA">
        <w:rPr>
          <w:rFonts w:cstheme="minorHAnsi"/>
        </w:rPr>
        <w:t xml:space="preserve">– </w:t>
      </w:r>
      <w:r w:rsidR="00406835" w:rsidRPr="002C2CFA">
        <w:rPr>
          <w:rFonts w:cstheme="minorHAnsi"/>
          <w:b/>
        </w:rPr>
        <w:t>Rectorat</w:t>
      </w:r>
    </w:p>
    <w:p w:rsidR="00406835" w:rsidRPr="002C2CFA" w:rsidRDefault="00406835" w:rsidP="00A118DB">
      <w:pPr>
        <w:spacing w:after="0" w:line="240" w:lineRule="auto"/>
        <w:rPr>
          <w:rFonts w:cstheme="minorHAnsi"/>
        </w:rPr>
      </w:pPr>
    </w:p>
    <w:p w:rsidR="00EC11CF" w:rsidRPr="002C2CFA" w:rsidRDefault="00F12B19" w:rsidP="00EC11CF">
      <w:pPr>
        <w:spacing w:after="0" w:line="360" w:lineRule="auto"/>
        <w:rPr>
          <w:rFonts w:cstheme="minorHAnsi"/>
        </w:rPr>
      </w:pPr>
      <w:r>
        <w:rPr>
          <w:rFonts w:cstheme="minorHAnsi"/>
        </w:rPr>
        <w:t>Taxa</w:t>
      </w:r>
      <w:r w:rsidR="00EC11CF" w:rsidRPr="002C2CFA">
        <w:rPr>
          <w:rFonts w:cstheme="minorHAnsi"/>
        </w:rPr>
        <w:t xml:space="preserve"> de şcolarizare, pentru studenții înmatriculați în anul universitar 20</w:t>
      </w:r>
      <w:r w:rsidR="00E205BB">
        <w:rPr>
          <w:rFonts w:cstheme="minorHAnsi"/>
        </w:rPr>
        <w:t>20</w:t>
      </w:r>
      <w:r w:rsidR="00EC11CF" w:rsidRPr="002C2CFA">
        <w:rPr>
          <w:rFonts w:cstheme="minorHAnsi"/>
        </w:rPr>
        <w:t>/202</w:t>
      </w:r>
      <w:r w:rsidR="00E205BB">
        <w:rPr>
          <w:rFonts w:cstheme="minorHAnsi"/>
        </w:rPr>
        <w:t>1</w:t>
      </w:r>
      <w:r w:rsidR="00EC11CF" w:rsidRPr="002C2CFA">
        <w:rPr>
          <w:rFonts w:cstheme="minorHAnsi"/>
        </w:rPr>
        <w:t>, se po</w:t>
      </w:r>
      <w:r>
        <w:rPr>
          <w:rFonts w:cstheme="minorHAnsi"/>
        </w:rPr>
        <w:t>a</w:t>
      </w:r>
      <w:r w:rsidR="00EC11CF" w:rsidRPr="002C2CFA">
        <w:rPr>
          <w:rFonts w:cstheme="minorHAnsi"/>
        </w:rPr>
        <w:t>t</w:t>
      </w:r>
      <w:r>
        <w:rPr>
          <w:rFonts w:cstheme="minorHAnsi"/>
        </w:rPr>
        <w:t>e</w:t>
      </w:r>
      <w:r w:rsidR="00EC11CF" w:rsidRPr="002C2CFA">
        <w:rPr>
          <w:rFonts w:cstheme="minorHAnsi"/>
        </w:rPr>
        <w:t xml:space="preserve"> plăti și în trei tranşe (50 % - la înscriere – taxă </w:t>
      </w:r>
      <w:proofErr w:type="gramStart"/>
      <w:r w:rsidR="00EC11CF" w:rsidRPr="002C2CFA">
        <w:rPr>
          <w:rFonts w:cstheme="minorHAnsi"/>
        </w:rPr>
        <w:t>nerambursabilă,  25</w:t>
      </w:r>
      <w:proofErr w:type="gramEnd"/>
      <w:r w:rsidR="00EC11CF" w:rsidRPr="002C2CFA">
        <w:rPr>
          <w:rFonts w:cstheme="minorHAnsi"/>
        </w:rPr>
        <w:t xml:space="preserve">% - 15 ianuarie a fiecărui an universitar – taxă nerambursabilă, 25% - 15 aprilie a fiecărui an universitar – taxă nerambursabilă); </w:t>
      </w:r>
    </w:p>
    <w:p w:rsidR="00EC11CF" w:rsidRPr="002C2CFA" w:rsidRDefault="00EC11CF" w:rsidP="00EC11CF">
      <w:pPr>
        <w:spacing w:after="0" w:line="240" w:lineRule="auto"/>
        <w:rPr>
          <w:rFonts w:cstheme="minorHAnsi"/>
        </w:rPr>
      </w:pPr>
    </w:p>
    <w:p w:rsidR="00EC11CF" w:rsidRPr="002C2CFA" w:rsidRDefault="00EC11CF" w:rsidP="00EC11CF">
      <w:pPr>
        <w:spacing w:after="0" w:line="360" w:lineRule="auto"/>
        <w:rPr>
          <w:rFonts w:cstheme="minorHAnsi"/>
        </w:rPr>
      </w:pPr>
      <w:r w:rsidRPr="002C2CFA">
        <w:rPr>
          <w:rFonts w:cstheme="minorHAnsi"/>
        </w:rPr>
        <w:t>Neplata taxelor de școlarizare, conform metodologiei, pe toată durata studiilor, va duce la suspendarea calității de student. Pentru redobândirea calității de student se va percepe o taxă de 300 lei.</w:t>
      </w:r>
    </w:p>
    <w:p w:rsidR="00A118DB" w:rsidRPr="002C2CFA" w:rsidRDefault="00A118DB" w:rsidP="00A118DB">
      <w:pPr>
        <w:spacing w:after="0" w:line="240" w:lineRule="auto"/>
        <w:rPr>
          <w:rFonts w:cstheme="minorHAnsi"/>
        </w:rPr>
      </w:pPr>
    </w:p>
    <w:p w:rsidR="006305EF" w:rsidRPr="002C2CFA" w:rsidRDefault="006305EF" w:rsidP="006305EF">
      <w:pPr>
        <w:tabs>
          <w:tab w:val="left" w:pos="851"/>
        </w:tabs>
        <w:spacing w:after="0" w:line="360" w:lineRule="auto"/>
        <w:jc w:val="both"/>
        <w:rPr>
          <w:rFonts w:cstheme="minorHAnsi"/>
          <w:b/>
          <w:u w:val="single"/>
        </w:rPr>
      </w:pPr>
      <w:r w:rsidRPr="002C2CFA">
        <w:rPr>
          <w:rFonts w:cstheme="minorHAnsi"/>
          <w:b/>
          <w:u w:val="single"/>
        </w:rPr>
        <w:t>Rezidența în România pe durata studiilor</w:t>
      </w:r>
    </w:p>
    <w:p w:rsidR="006305EF" w:rsidRPr="002C2CFA" w:rsidRDefault="006305EF" w:rsidP="006305EF">
      <w:pPr>
        <w:spacing w:after="0" w:line="360" w:lineRule="auto"/>
        <w:jc w:val="both"/>
        <w:rPr>
          <w:rFonts w:cstheme="minorHAnsi"/>
          <w:lang w:val="fr-FR"/>
        </w:rPr>
      </w:pPr>
      <w:r w:rsidRPr="002C2CFA">
        <w:rPr>
          <w:rFonts w:cstheme="minorHAnsi"/>
          <w:lang w:val="fr-FR"/>
        </w:rPr>
        <w:t>Cetățenii Uniunii Europene nu au nevoie de viză de studii în România.  Ei trebuie să-și anunțe șederea pe teritoriul României la Inspectoratul General pentru Imigrări</w:t>
      </w:r>
      <w:r w:rsidR="00873373">
        <w:rPr>
          <w:rFonts w:cstheme="minorHAnsi"/>
          <w:lang w:val="fr-FR"/>
        </w:rPr>
        <w:t xml:space="preserve"> – strada Nicolae Iorga nr. 29, București</w:t>
      </w:r>
      <w:r w:rsidRPr="002C2CFA">
        <w:rPr>
          <w:rFonts w:cstheme="minorHAnsi"/>
          <w:lang w:val="fr-FR"/>
        </w:rPr>
        <w:t>. Serviciul studenți străini îi va consilia din acest punct de vedere.</w:t>
      </w:r>
    </w:p>
    <w:p w:rsidR="00CC43E1" w:rsidRPr="002C2CFA" w:rsidRDefault="00CC43E1" w:rsidP="00012164">
      <w:pPr>
        <w:spacing w:after="0" w:line="360" w:lineRule="auto"/>
        <w:jc w:val="both"/>
      </w:pPr>
    </w:p>
    <w:p w:rsidR="00AF52CC" w:rsidRPr="00E969F9" w:rsidRDefault="00FC6418" w:rsidP="0098657D">
      <w:pPr>
        <w:spacing w:after="0" w:line="240" w:lineRule="auto"/>
        <w:jc w:val="center"/>
        <w:rPr>
          <w:b/>
          <w:color w:val="FF0000"/>
          <w:sz w:val="28"/>
          <w:szCs w:val="28"/>
        </w:rPr>
      </w:pPr>
      <w:r w:rsidRPr="00E969F9">
        <w:rPr>
          <w:b/>
          <w:color w:val="FF0000"/>
          <w:sz w:val="28"/>
          <w:szCs w:val="28"/>
        </w:rPr>
        <w:t>PENTRU CETĂȚENII DIN ȚĂRILE TERȚE UNIUNII EUROPENE</w:t>
      </w:r>
    </w:p>
    <w:p w:rsidR="0098657D" w:rsidRPr="00E969F9" w:rsidRDefault="0098657D" w:rsidP="0098657D">
      <w:pPr>
        <w:spacing w:after="0" w:line="240" w:lineRule="auto"/>
        <w:jc w:val="center"/>
        <w:rPr>
          <w:b/>
          <w:color w:val="FF0000"/>
          <w:sz w:val="28"/>
          <w:szCs w:val="28"/>
        </w:rPr>
      </w:pPr>
    </w:p>
    <w:p w:rsidR="00782864" w:rsidRPr="002C2CFA" w:rsidRDefault="00782864" w:rsidP="0020491D">
      <w:pPr>
        <w:spacing w:after="0" w:line="240" w:lineRule="auto"/>
        <w:jc w:val="both"/>
      </w:pPr>
    </w:p>
    <w:p w:rsidR="000429C5" w:rsidRPr="002C2CFA" w:rsidRDefault="000429C5" w:rsidP="000429C5">
      <w:pPr>
        <w:spacing w:after="0" w:line="360" w:lineRule="auto"/>
        <w:jc w:val="both"/>
        <w:rPr>
          <w:rFonts w:cstheme="minorHAnsi"/>
          <w:lang w:val="en-US"/>
        </w:rPr>
      </w:pPr>
      <w:r w:rsidRPr="002C2CFA">
        <w:rPr>
          <w:rFonts w:cstheme="minorHAnsi"/>
          <w:b/>
          <w:u w:val="single"/>
        </w:rPr>
        <w:t xml:space="preserve">Modalitatea de depunere a </w:t>
      </w:r>
      <w:proofErr w:type="gramStart"/>
      <w:r w:rsidRPr="002C2CFA">
        <w:rPr>
          <w:rFonts w:cstheme="minorHAnsi"/>
          <w:b/>
          <w:u w:val="single"/>
        </w:rPr>
        <w:t>candidaturii</w:t>
      </w:r>
      <w:r w:rsidRPr="002C2CFA">
        <w:rPr>
          <w:rFonts w:cstheme="minorHAnsi"/>
          <w:lang w:val="en-US"/>
        </w:rPr>
        <w:t xml:space="preserve"> :</w:t>
      </w:r>
      <w:proofErr w:type="gramEnd"/>
    </w:p>
    <w:p w:rsidR="000429C5" w:rsidRPr="002C2CFA" w:rsidRDefault="000429C5" w:rsidP="000429C5">
      <w:pPr>
        <w:tabs>
          <w:tab w:val="left" w:pos="851"/>
        </w:tabs>
        <w:spacing w:after="0" w:line="360" w:lineRule="auto"/>
        <w:jc w:val="both"/>
        <w:rPr>
          <w:rFonts w:cstheme="minorHAnsi"/>
          <w:lang w:val="fr-FR"/>
        </w:rPr>
      </w:pPr>
      <w:r w:rsidRPr="002C2CFA">
        <w:rPr>
          <w:rFonts w:cstheme="minorHAnsi"/>
          <w:lang w:val="fr-FR"/>
        </w:rPr>
        <w:t xml:space="preserve">1. Candidatul va accesa platforma U.M.F. "Carol Davila" București </w:t>
      </w:r>
      <w:hyperlink r:id="rId33" w:history="1">
        <w:r w:rsidRPr="002C2CFA">
          <w:rPr>
            <w:rStyle w:val="Hyperlink"/>
            <w:rFonts w:cstheme="minorHAnsi"/>
            <w:b/>
            <w:color w:val="auto"/>
            <w:lang w:val="fr-FR"/>
          </w:rPr>
          <w:t>http</w:t>
        </w:r>
        <w:r w:rsidRPr="002C2CFA">
          <w:rPr>
            <w:rStyle w:val="Hyperlink"/>
            <w:rFonts w:cstheme="minorHAnsi"/>
            <w:b/>
            <w:color w:val="auto"/>
          </w:rPr>
          <w:t>://inscrierestudstraini.umfcd.ro</w:t>
        </w:r>
      </w:hyperlink>
      <w:r w:rsidRPr="002C2CFA">
        <w:rPr>
          <w:rFonts w:cstheme="minorHAnsi"/>
          <w:b/>
          <w:lang w:val="fr-FR"/>
        </w:rPr>
        <w:t xml:space="preserve"> </w:t>
      </w:r>
      <w:r w:rsidRPr="002C2CFA">
        <w:rPr>
          <w:rFonts w:cstheme="minorHAnsi"/>
          <w:lang w:val="fr-FR"/>
        </w:rPr>
        <w:t>și va încărca toate documentele menționate mai jos</w:t>
      </w:r>
      <w:r w:rsidR="00F12B19">
        <w:rPr>
          <w:rFonts w:cstheme="minorHAnsi"/>
          <w:lang w:val="fr-FR"/>
        </w:rPr>
        <w:t xml:space="preserve"> (verificați </w:t>
      </w:r>
      <w:r w:rsidR="00F12B19">
        <w:t>criteriile de selecţie proprii, stabilite de universitate, și completați tabelul cu informațiile cerute</w:t>
      </w:r>
      <w:r w:rsidR="00736480">
        <w:t xml:space="preserve"> – </w:t>
      </w:r>
      <w:hyperlink r:id="rId34" w:history="1">
        <w:r w:rsidR="00736480" w:rsidRPr="004323F0">
          <w:rPr>
            <w:rStyle w:val="Hyperlink"/>
            <w:b/>
          </w:rPr>
          <w:t>ANEXA 6</w:t>
        </w:r>
      </w:hyperlink>
      <w:r w:rsidR="00F12B19">
        <w:rPr>
          <w:rFonts w:cstheme="minorHAnsi"/>
          <w:lang w:val="fr-FR"/>
        </w:rPr>
        <w:t>)</w:t>
      </w:r>
      <w:r w:rsidR="00F12B19" w:rsidRPr="002C2CFA">
        <w:rPr>
          <w:rFonts w:cstheme="minorHAnsi"/>
          <w:lang w:val="fr-FR"/>
        </w:rPr>
        <w:t>.</w:t>
      </w:r>
    </w:p>
    <w:p w:rsidR="000429C5" w:rsidRPr="002C2CFA" w:rsidRDefault="000429C5" w:rsidP="000429C5">
      <w:pPr>
        <w:tabs>
          <w:tab w:val="left" w:pos="851"/>
        </w:tabs>
        <w:spacing w:after="0" w:line="360" w:lineRule="auto"/>
        <w:jc w:val="both"/>
        <w:rPr>
          <w:rFonts w:cstheme="minorHAnsi"/>
        </w:rPr>
      </w:pPr>
      <w:r w:rsidRPr="002C2CFA">
        <w:rPr>
          <w:rFonts w:cstheme="minorHAnsi"/>
          <w:lang w:val="fr-FR"/>
        </w:rPr>
        <w:lastRenderedPageBreak/>
        <w:t xml:space="preserve">2. </w:t>
      </w:r>
      <w:r w:rsidRPr="002C2CFA">
        <w:rPr>
          <w:rFonts w:cstheme="minorHAnsi"/>
        </w:rPr>
        <w:t>Dosarele candidaților depuse on-line sunt supuse verificării, de către Serviciul Studenți Străini. Se va verifica dacă dosarul conține toate documentele menționate. Dacă dosarul este complet, veți primi un mesaj electronic prin care solicităm dosarele în formă fizică. Dacă dosarul este incomplet veți primi un mesaj de corecție, urmând să completa</w:t>
      </w:r>
      <w:r w:rsidR="00AD36DC">
        <w:rPr>
          <w:rFonts w:cstheme="minorHAnsi"/>
        </w:rPr>
        <w:t>ț</w:t>
      </w:r>
      <w:r w:rsidRPr="002C2CFA">
        <w:rPr>
          <w:rFonts w:cstheme="minorHAnsi"/>
        </w:rPr>
        <w:t>i documentele lips</w:t>
      </w:r>
      <w:r w:rsidR="00F12B19">
        <w:rPr>
          <w:rFonts w:cstheme="minorHAnsi"/>
        </w:rPr>
        <w:t>ă</w:t>
      </w:r>
      <w:r w:rsidRPr="002C2CFA">
        <w:rPr>
          <w:rFonts w:cstheme="minorHAnsi"/>
        </w:rPr>
        <w:t>.</w:t>
      </w:r>
    </w:p>
    <w:p w:rsidR="000429C5" w:rsidRPr="002C2CFA" w:rsidRDefault="000429C5" w:rsidP="000429C5">
      <w:pPr>
        <w:tabs>
          <w:tab w:val="left" w:pos="851"/>
        </w:tabs>
        <w:spacing w:after="0" w:line="360" w:lineRule="auto"/>
        <w:jc w:val="both"/>
        <w:rPr>
          <w:rFonts w:cstheme="minorHAnsi"/>
        </w:rPr>
      </w:pPr>
      <w:r w:rsidRPr="002C2CFA">
        <w:rPr>
          <w:rFonts w:cstheme="minorHAnsi"/>
          <w:lang w:val="fr-FR"/>
        </w:rPr>
        <w:t>3. D</w:t>
      </w:r>
      <w:r w:rsidR="00E43A8F">
        <w:rPr>
          <w:rFonts w:cstheme="minorHAnsi"/>
          <w:lang w:val="fr-FR"/>
        </w:rPr>
        <w:t>upă</w:t>
      </w:r>
      <w:r w:rsidRPr="002C2CFA">
        <w:rPr>
          <w:rFonts w:cstheme="minorHAnsi"/>
          <w:lang w:val="fr-FR"/>
        </w:rPr>
        <w:t xml:space="preserve"> validarea dosarului</w:t>
      </w:r>
      <w:r w:rsidR="00E43A8F">
        <w:rPr>
          <w:rFonts w:cstheme="minorHAnsi"/>
          <w:lang w:val="fr-FR"/>
        </w:rPr>
        <w:t>,</w:t>
      </w:r>
      <w:r w:rsidRPr="002C2CFA">
        <w:rPr>
          <w:rFonts w:cstheme="minorHAnsi"/>
          <w:lang w:val="fr-FR"/>
        </w:rPr>
        <w:t xml:space="preserve"> </w:t>
      </w:r>
      <w:r w:rsidR="00E43A8F">
        <w:rPr>
          <w:rFonts w:cstheme="minorHAnsi"/>
          <w:lang w:val="fr-FR"/>
        </w:rPr>
        <w:t>se vor trimite</w:t>
      </w:r>
      <w:r w:rsidR="00E43A8F" w:rsidRPr="002C2CFA">
        <w:rPr>
          <w:rFonts w:cstheme="minorHAnsi"/>
          <w:lang w:val="fr-FR"/>
        </w:rPr>
        <w:t xml:space="preserve"> prin poștă sau </w:t>
      </w:r>
      <w:r w:rsidR="00E43A8F">
        <w:rPr>
          <w:rFonts w:cstheme="minorHAnsi"/>
          <w:lang w:val="fr-FR"/>
        </w:rPr>
        <w:t xml:space="preserve">se vor </w:t>
      </w:r>
      <w:r w:rsidR="00E43A8F" w:rsidRPr="002C2CFA">
        <w:rPr>
          <w:rFonts w:cstheme="minorHAnsi"/>
          <w:lang w:val="fr-FR"/>
        </w:rPr>
        <w:t>depune personal dosarele de aplicație</w:t>
      </w:r>
      <w:r w:rsidRPr="002C2CFA">
        <w:rPr>
          <w:rFonts w:cstheme="minorHAnsi"/>
          <w:lang w:val="fr-FR"/>
        </w:rPr>
        <w:t xml:space="preserve">, </w:t>
      </w:r>
      <w:r w:rsidRPr="002C2CFA">
        <w:rPr>
          <w:rFonts w:cstheme="minorHAnsi"/>
          <w:b/>
          <w:u w:val="single"/>
          <w:lang w:val="fr-FR"/>
        </w:rPr>
        <w:t>IN 2 EXEMPLARE,</w:t>
      </w:r>
      <w:r w:rsidRPr="002C2CFA">
        <w:rPr>
          <w:rFonts w:cstheme="minorHAnsi"/>
          <w:lang w:val="fr-FR"/>
        </w:rPr>
        <w:t xml:space="preserve"> pe adresa : </w:t>
      </w:r>
      <w:r w:rsidRPr="002C2CFA">
        <w:rPr>
          <w:rFonts w:cstheme="minorHAnsi"/>
        </w:rPr>
        <w:t xml:space="preserve">UNIVERSITATEA DE MEDICINĂ ȘI FARMACIE ″CAROL DAVILA″ BUCUREȘTI – RECTORAT – SERVICIUL STUDENȚI STRĂINI (BUCUREȘTI, STR. DIONISIE LUPU, NR. 37 SECTORUL 2). </w:t>
      </w:r>
    </w:p>
    <w:p w:rsidR="000429C5" w:rsidRPr="002C2CFA" w:rsidRDefault="000429C5" w:rsidP="000429C5">
      <w:pPr>
        <w:tabs>
          <w:tab w:val="left" w:pos="851"/>
        </w:tabs>
        <w:spacing w:after="0" w:line="360" w:lineRule="auto"/>
        <w:jc w:val="both"/>
        <w:rPr>
          <w:rFonts w:cstheme="minorHAnsi"/>
        </w:rPr>
      </w:pPr>
      <w:r w:rsidRPr="002C2CFA">
        <w:rPr>
          <w:rFonts w:cstheme="minorHAnsi"/>
        </w:rPr>
        <w:t>Universitatea nu-</w:t>
      </w:r>
      <w:r w:rsidR="00C12953">
        <w:rPr>
          <w:rFonts w:cstheme="minorHAnsi"/>
        </w:rPr>
        <w:t>ș</w:t>
      </w:r>
      <w:r w:rsidRPr="002C2CFA">
        <w:rPr>
          <w:rFonts w:cstheme="minorHAnsi"/>
        </w:rPr>
        <w:t>i asumă nicio responsabilitate în ceea ce privește operativitatea agentului po</w:t>
      </w:r>
      <w:r w:rsidR="00C12953">
        <w:rPr>
          <w:rFonts w:cstheme="minorHAnsi"/>
        </w:rPr>
        <w:t>ș</w:t>
      </w:r>
      <w:r w:rsidRPr="002C2CFA">
        <w:rPr>
          <w:rFonts w:cstheme="minorHAnsi"/>
        </w:rPr>
        <w:t>tal.</w:t>
      </w:r>
    </w:p>
    <w:p w:rsidR="002F0AAA" w:rsidRPr="002C2CFA" w:rsidRDefault="002F0AAA" w:rsidP="00F12B19">
      <w:pPr>
        <w:tabs>
          <w:tab w:val="left" w:pos="851"/>
        </w:tabs>
        <w:spacing w:after="0" w:line="240" w:lineRule="auto"/>
        <w:jc w:val="both"/>
        <w:rPr>
          <w:rFonts w:cstheme="minorHAnsi"/>
        </w:rPr>
      </w:pPr>
    </w:p>
    <w:p w:rsidR="00F4151E" w:rsidRPr="005F5A7F" w:rsidRDefault="00F4151E" w:rsidP="00F4151E">
      <w:pPr>
        <w:tabs>
          <w:tab w:val="left" w:pos="851"/>
        </w:tabs>
        <w:spacing w:after="0" w:line="240" w:lineRule="auto"/>
        <w:jc w:val="both"/>
        <w:rPr>
          <w:rFonts w:ascii="Times New Roman" w:hAnsi="Times New Roman" w:cs="Times New Roman"/>
          <w:b/>
          <w:sz w:val="26"/>
          <w:szCs w:val="26"/>
          <w:u w:val="single"/>
        </w:rPr>
      </w:pPr>
      <w:r w:rsidRPr="005F5A7F">
        <w:rPr>
          <w:rFonts w:ascii="Times New Roman" w:hAnsi="Times New Roman" w:cs="Times New Roman"/>
          <w:b/>
          <w:sz w:val="26"/>
          <w:szCs w:val="26"/>
          <w:u w:val="single"/>
        </w:rPr>
        <w:t>Termenul de înscriere on-line și depunere dosare</w:t>
      </w:r>
    </w:p>
    <w:p w:rsidR="00F4151E" w:rsidRPr="002C2CFA" w:rsidRDefault="00F4151E" w:rsidP="00F4151E">
      <w:pPr>
        <w:tabs>
          <w:tab w:val="left" w:pos="851"/>
        </w:tabs>
        <w:spacing w:after="0" w:line="240" w:lineRule="auto"/>
        <w:jc w:val="both"/>
        <w:rPr>
          <w:rFonts w:cstheme="minorHAnsi"/>
          <w:b/>
          <w:u w:val="single"/>
        </w:rPr>
      </w:pPr>
    </w:p>
    <w:p w:rsidR="00F4151E" w:rsidRPr="005F5A7F" w:rsidRDefault="00F4151E" w:rsidP="00F4151E">
      <w:pPr>
        <w:tabs>
          <w:tab w:val="left" w:pos="851"/>
        </w:tabs>
        <w:spacing w:after="0" w:line="360" w:lineRule="auto"/>
        <w:jc w:val="both"/>
        <w:rPr>
          <w:rFonts w:ascii="Times New Roman" w:hAnsi="Times New Roman" w:cs="Times New Roman"/>
          <w:b/>
          <w:sz w:val="26"/>
          <w:szCs w:val="26"/>
          <w:u w:val="single"/>
        </w:rPr>
      </w:pPr>
      <w:r w:rsidRPr="005F5A7F">
        <w:rPr>
          <w:rFonts w:ascii="Times New Roman" w:hAnsi="Times New Roman" w:cs="Times New Roman"/>
          <w:sz w:val="26"/>
          <w:szCs w:val="26"/>
          <w:u w:val="single"/>
        </w:rPr>
        <w:t>Inscriere on-line __</w:t>
      </w:r>
      <w:r w:rsidRPr="005F5A7F">
        <w:rPr>
          <w:rFonts w:ascii="Times New Roman" w:hAnsi="Times New Roman" w:cs="Times New Roman"/>
          <w:b/>
          <w:sz w:val="26"/>
          <w:szCs w:val="26"/>
          <w:u w:val="single"/>
        </w:rPr>
        <w:t>0</w:t>
      </w:r>
      <w:r>
        <w:rPr>
          <w:rFonts w:ascii="Times New Roman" w:hAnsi="Times New Roman" w:cs="Times New Roman"/>
          <w:b/>
          <w:sz w:val="26"/>
          <w:szCs w:val="26"/>
          <w:u w:val="single"/>
        </w:rPr>
        <w:t>2.06</w:t>
      </w:r>
      <w:r w:rsidRPr="005F5A7F">
        <w:rPr>
          <w:rFonts w:ascii="Times New Roman" w:hAnsi="Times New Roman" w:cs="Times New Roman"/>
          <w:b/>
          <w:sz w:val="26"/>
          <w:szCs w:val="26"/>
          <w:u w:val="single"/>
        </w:rPr>
        <w:t>.20</w:t>
      </w:r>
      <w:r>
        <w:rPr>
          <w:rFonts w:ascii="Times New Roman" w:hAnsi="Times New Roman" w:cs="Times New Roman"/>
          <w:b/>
          <w:sz w:val="26"/>
          <w:szCs w:val="26"/>
          <w:u w:val="single"/>
        </w:rPr>
        <w:t>20</w:t>
      </w:r>
      <w:r w:rsidRPr="005F5A7F">
        <w:rPr>
          <w:rFonts w:ascii="Times New Roman" w:hAnsi="Times New Roman" w:cs="Times New Roman"/>
          <w:b/>
          <w:sz w:val="26"/>
          <w:szCs w:val="26"/>
          <w:u w:val="single"/>
        </w:rPr>
        <w:t xml:space="preserve"> – 2</w:t>
      </w:r>
      <w:r>
        <w:rPr>
          <w:rFonts w:ascii="Times New Roman" w:hAnsi="Times New Roman" w:cs="Times New Roman"/>
          <w:b/>
          <w:sz w:val="26"/>
          <w:szCs w:val="26"/>
          <w:u w:val="single"/>
        </w:rPr>
        <w:t>7</w:t>
      </w:r>
      <w:r w:rsidRPr="005F5A7F">
        <w:rPr>
          <w:rFonts w:ascii="Times New Roman" w:hAnsi="Times New Roman" w:cs="Times New Roman"/>
          <w:b/>
          <w:sz w:val="26"/>
          <w:szCs w:val="26"/>
          <w:u w:val="single"/>
        </w:rPr>
        <w:t>.07.20</w:t>
      </w:r>
      <w:r>
        <w:rPr>
          <w:rFonts w:ascii="Times New Roman" w:hAnsi="Times New Roman" w:cs="Times New Roman"/>
          <w:b/>
          <w:sz w:val="26"/>
          <w:szCs w:val="26"/>
          <w:u w:val="single"/>
        </w:rPr>
        <w:t>20</w:t>
      </w:r>
    </w:p>
    <w:p w:rsidR="00F4151E" w:rsidRPr="005F5A7F" w:rsidRDefault="00F4151E" w:rsidP="00F4151E">
      <w:pPr>
        <w:tabs>
          <w:tab w:val="left" w:pos="851"/>
        </w:tabs>
        <w:spacing w:after="0" w:line="360" w:lineRule="auto"/>
        <w:jc w:val="both"/>
        <w:rPr>
          <w:rFonts w:ascii="Times New Roman" w:hAnsi="Times New Roman" w:cs="Times New Roman"/>
          <w:sz w:val="26"/>
          <w:szCs w:val="26"/>
          <w:u w:val="single"/>
        </w:rPr>
      </w:pPr>
      <w:r w:rsidRPr="005F5A7F">
        <w:rPr>
          <w:rFonts w:ascii="Times New Roman" w:hAnsi="Times New Roman" w:cs="Times New Roman"/>
          <w:sz w:val="26"/>
          <w:szCs w:val="26"/>
          <w:u w:val="single"/>
        </w:rPr>
        <w:t>Depunere dosare __</w:t>
      </w:r>
      <w:r w:rsidRPr="00D31E91">
        <w:rPr>
          <w:rFonts w:ascii="Times New Roman" w:hAnsi="Times New Roman" w:cs="Times New Roman"/>
          <w:b/>
          <w:sz w:val="26"/>
          <w:szCs w:val="26"/>
          <w:u w:val="single"/>
        </w:rPr>
        <w:t>15</w:t>
      </w:r>
      <w:r w:rsidRPr="005F5A7F">
        <w:rPr>
          <w:rFonts w:ascii="Times New Roman" w:hAnsi="Times New Roman" w:cs="Times New Roman"/>
          <w:b/>
          <w:sz w:val="26"/>
          <w:szCs w:val="26"/>
          <w:u w:val="single"/>
        </w:rPr>
        <w:t>.0</w:t>
      </w:r>
      <w:r>
        <w:rPr>
          <w:rFonts w:ascii="Times New Roman" w:hAnsi="Times New Roman" w:cs="Times New Roman"/>
          <w:b/>
          <w:sz w:val="26"/>
          <w:szCs w:val="26"/>
          <w:u w:val="single"/>
        </w:rPr>
        <w:t>6</w:t>
      </w:r>
      <w:r w:rsidRPr="005F5A7F">
        <w:rPr>
          <w:rFonts w:ascii="Times New Roman" w:hAnsi="Times New Roman" w:cs="Times New Roman"/>
          <w:b/>
          <w:sz w:val="26"/>
          <w:szCs w:val="26"/>
          <w:u w:val="single"/>
        </w:rPr>
        <w:t>.20</w:t>
      </w:r>
      <w:r>
        <w:rPr>
          <w:rFonts w:ascii="Times New Roman" w:hAnsi="Times New Roman" w:cs="Times New Roman"/>
          <w:b/>
          <w:sz w:val="26"/>
          <w:szCs w:val="26"/>
          <w:u w:val="single"/>
        </w:rPr>
        <w:t>20</w:t>
      </w:r>
      <w:r w:rsidRPr="005F5A7F">
        <w:rPr>
          <w:rFonts w:ascii="Times New Roman" w:hAnsi="Times New Roman" w:cs="Times New Roman"/>
          <w:b/>
          <w:sz w:val="26"/>
          <w:szCs w:val="26"/>
          <w:u w:val="single"/>
        </w:rPr>
        <w:t xml:space="preserve"> – </w:t>
      </w:r>
      <w:r w:rsidR="00AD36DC">
        <w:rPr>
          <w:rFonts w:ascii="Times New Roman" w:hAnsi="Times New Roman" w:cs="Times New Roman"/>
          <w:b/>
          <w:sz w:val="26"/>
          <w:szCs w:val="26"/>
          <w:u w:val="single"/>
        </w:rPr>
        <w:t>31</w:t>
      </w:r>
      <w:r w:rsidRPr="005F5A7F">
        <w:rPr>
          <w:rFonts w:ascii="Times New Roman" w:hAnsi="Times New Roman" w:cs="Times New Roman"/>
          <w:b/>
          <w:sz w:val="26"/>
          <w:szCs w:val="26"/>
          <w:u w:val="single"/>
        </w:rPr>
        <w:t>.0</w:t>
      </w:r>
      <w:r w:rsidR="00AD36DC">
        <w:rPr>
          <w:rFonts w:ascii="Times New Roman" w:hAnsi="Times New Roman" w:cs="Times New Roman"/>
          <w:b/>
          <w:sz w:val="26"/>
          <w:szCs w:val="26"/>
          <w:u w:val="single"/>
        </w:rPr>
        <w:t>7</w:t>
      </w:r>
      <w:r w:rsidRPr="005F5A7F">
        <w:rPr>
          <w:rFonts w:ascii="Times New Roman" w:hAnsi="Times New Roman" w:cs="Times New Roman"/>
          <w:b/>
          <w:sz w:val="26"/>
          <w:szCs w:val="26"/>
          <w:u w:val="single"/>
        </w:rPr>
        <w:t>.20</w:t>
      </w:r>
      <w:r>
        <w:rPr>
          <w:rFonts w:ascii="Times New Roman" w:hAnsi="Times New Roman" w:cs="Times New Roman"/>
          <w:b/>
          <w:sz w:val="26"/>
          <w:szCs w:val="26"/>
          <w:u w:val="single"/>
        </w:rPr>
        <w:t>20</w:t>
      </w:r>
    </w:p>
    <w:p w:rsidR="000429C5" w:rsidRPr="002C2CFA" w:rsidRDefault="000429C5" w:rsidP="000429C5">
      <w:pPr>
        <w:spacing w:after="0" w:line="240" w:lineRule="auto"/>
        <w:jc w:val="both"/>
        <w:rPr>
          <w:rFonts w:cstheme="minorHAnsi"/>
          <w:u w:val="single"/>
        </w:rPr>
      </w:pPr>
    </w:p>
    <w:p w:rsidR="000429C5" w:rsidRPr="002C2CFA" w:rsidRDefault="000429C5" w:rsidP="000429C5">
      <w:pPr>
        <w:tabs>
          <w:tab w:val="left" w:pos="851"/>
        </w:tabs>
        <w:spacing w:after="0" w:line="360" w:lineRule="auto"/>
        <w:jc w:val="both"/>
        <w:rPr>
          <w:rFonts w:cstheme="minorHAnsi"/>
        </w:rPr>
      </w:pPr>
      <w:r w:rsidRPr="002C2CFA">
        <w:rPr>
          <w:rFonts w:cstheme="minorHAnsi"/>
        </w:rPr>
        <w:t>Dosarele depuse la Serviciul Studenți Străini sau trimise prin poștă vor fi verificate, din punct de vedere al concordanței tuturor documentelor încărcate pe platformă și depuse fizic.</w:t>
      </w:r>
    </w:p>
    <w:p w:rsidR="000429C5" w:rsidRPr="002C2CFA" w:rsidRDefault="000429C5" w:rsidP="000429C5">
      <w:pPr>
        <w:tabs>
          <w:tab w:val="left" w:pos="851"/>
        </w:tabs>
        <w:spacing w:after="0" w:line="240" w:lineRule="auto"/>
        <w:jc w:val="both"/>
        <w:rPr>
          <w:rFonts w:cstheme="minorHAnsi"/>
        </w:rPr>
      </w:pPr>
    </w:p>
    <w:p w:rsidR="000429C5" w:rsidRPr="002C2CFA" w:rsidRDefault="000429C5" w:rsidP="000429C5">
      <w:pPr>
        <w:tabs>
          <w:tab w:val="left" w:pos="851"/>
        </w:tabs>
        <w:spacing w:after="0" w:line="360" w:lineRule="auto"/>
        <w:jc w:val="both"/>
        <w:rPr>
          <w:rFonts w:cstheme="minorHAnsi"/>
        </w:rPr>
      </w:pPr>
      <w:r w:rsidRPr="002C2CFA">
        <w:rPr>
          <w:rFonts w:cstheme="minorHAnsi"/>
        </w:rPr>
        <w:t xml:space="preserve">Comisia de evaluare, numită prin Decizie a Consiliului de Administrație, va evalua dosarele, pe baza unor criterii de selecție generale la nivel de universitate, acordând un punctaj în conformitate cu </w:t>
      </w:r>
      <w:r w:rsidRPr="00AD36DC">
        <w:rPr>
          <w:rFonts w:cstheme="minorHAnsi"/>
          <w:b/>
        </w:rPr>
        <w:t>Grila de evaluare</w:t>
      </w:r>
      <w:r w:rsidRPr="002C2CFA">
        <w:rPr>
          <w:rFonts w:cstheme="minorHAnsi"/>
        </w:rPr>
        <w:t>.</w:t>
      </w:r>
    </w:p>
    <w:p w:rsidR="000429C5" w:rsidRPr="002C2CFA" w:rsidRDefault="000429C5" w:rsidP="000429C5">
      <w:pPr>
        <w:spacing w:after="0" w:line="240" w:lineRule="auto"/>
        <w:jc w:val="both"/>
        <w:rPr>
          <w:rFonts w:cstheme="minorHAnsi"/>
          <w:u w:val="single"/>
        </w:rPr>
      </w:pPr>
    </w:p>
    <w:p w:rsidR="0098657D" w:rsidRPr="002C2CFA" w:rsidRDefault="001875C2" w:rsidP="000429C5">
      <w:pPr>
        <w:spacing w:after="0" w:line="360" w:lineRule="auto"/>
        <w:jc w:val="both"/>
      </w:pPr>
      <w:r w:rsidRPr="002C2CFA">
        <w:rPr>
          <w:rFonts w:cstheme="minorHAnsi"/>
        </w:rPr>
        <w:t xml:space="preserve">Serviciul Studenți Străini, va </w:t>
      </w:r>
      <w:r w:rsidRPr="002C2CFA">
        <w:t xml:space="preserve">înainta Ministerului Educației </w:t>
      </w:r>
      <w:r w:rsidR="00AD36DC">
        <w:t>și Cercetării</w:t>
      </w:r>
      <w:r w:rsidRPr="002C2CFA">
        <w:t xml:space="preserve"> - DGRIAE</w:t>
      </w:r>
      <w:r w:rsidRPr="002C2CFA">
        <w:rPr>
          <w:rFonts w:cstheme="minorHAnsi"/>
        </w:rPr>
        <w:t xml:space="preserve">, lista </w:t>
      </w:r>
      <w:r w:rsidR="00A5180F">
        <w:rPr>
          <w:rFonts w:cstheme="minorHAnsi"/>
        </w:rPr>
        <w:t>candidaților selectați</w:t>
      </w:r>
      <w:r w:rsidR="00EC128E" w:rsidRPr="002C2CFA">
        <w:rPr>
          <w:rFonts w:cstheme="minorHAnsi"/>
        </w:rPr>
        <w:t xml:space="preserve"> pentru eliberarea Scrisorii de Acceptare </w:t>
      </w:r>
      <w:r w:rsidRPr="002C2CFA">
        <w:rPr>
          <w:rFonts w:cstheme="minorHAnsi"/>
        </w:rPr>
        <w:t>la studii</w:t>
      </w:r>
      <w:r w:rsidR="0098657D" w:rsidRPr="002C2CFA">
        <w:t>.</w:t>
      </w:r>
      <w:r w:rsidR="00A444FD" w:rsidRPr="002C2CFA">
        <w:t xml:space="preserve"> </w:t>
      </w:r>
    </w:p>
    <w:p w:rsidR="0020491D" w:rsidRPr="002C2CFA" w:rsidRDefault="0020491D" w:rsidP="0020491D">
      <w:pPr>
        <w:spacing w:after="0" w:line="240" w:lineRule="auto"/>
        <w:jc w:val="both"/>
      </w:pPr>
    </w:p>
    <w:p w:rsidR="0020491D" w:rsidRPr="002C2CFA" w:rsidRDefault="0020491D" w:rsidP="0020491D">
      <w:pPr>
        <w:spacing w:after="0" w:line="360" w:lineRule="auto"/>
        <w:jc w:val="both"/>
      </w:pPr>
      <w:r w:rsidRPr="002C2CFA">
        <w:t xml:space="preserve">Înmatricularea la programele de studii din cadrul universității este condiționată de </w:t>
      </w:r>
      <w:r w:rsidR="00E51B35" w:rsidRPr="002C2CFA">
        <w:t>ob</w:t>
      </w:r>
      <w:r w:rsidR="00F12B19">
        <w:t>ț</w:t>
      </w:r>
      <w:r w:rsidR="00E51B35" w:rsidRPr="002C2CFA">
        <w:t>inerea Scrisorii de Acceptare la studii</w:t>
      </w:r>
      <w:r w:rsidRPr="002C2CFA">
        <w:t xml:space="preserve">. </w:t>
      </w:r>
      <w:r w:rsidR="00E51B35" w:rsidRPr="002C2CFA">
        <w:t>Neob</w:t>
      </w:r>
      <w:r w:rsidR="00F12B19">
        <w:t>ț</w:t>
      </w:r>
      <w:r w:rsidR="00E51B35" w:rsidRPr="002C2CFA">
        <w:t>inerea acesteia</w:t>
      </w:r>
      <w:r w:rsidRPr="002C2CFA">
        <w:t xml:space="preserve">, </w:t>
      </w:r>
      <w:r w:rsidR="00E43A8F">
        <w:t>face imposibilă înmatricularea</w:t>
      </w:r>
      <w:r w:rsidRPr="002C2CFA">
        <w:t>.</w:t>
      </w:r>
    </w:p>
    <w:p w:rsidR="000429C5" w:rsidRPr="002C2CFA" w:rsidRDefault="000429C5" w:rsidP="0020491D">
      <w:pPr>
        <w:spacing w:after="0" w:line="360" w:lineRule="auto"/>
        <w:jc w:val="both"/>
      </w:pPr>
    </w:p>
    <w:p w:rsidR="000429C5" w:rsidRPr="002C2CFA" w:rsidRDefault="000429C5" w:rsidP="000429C5">
      <w:pPr>
        <w:shd w:val="clear" w:color="auto" w:fill="FFFFFF"/>
        <w:spacing w:after="0" w:line="360" w:lineRule="auto"/>
        <w:jc w:val="both"/>
        <w:rPr>
          <w:rFonts w:ascii="Times New Roman" w:hAnsi="Times New Roman"/>
          <w:b/>
          <w:sz w:val="24"/>
          <w:szCs w:val="24"/>
          <w:u w:val="single"/>
        </w:rPr>
      </w:pPr>
      <w:r w:rsidRPr="002C2CFA">
        <w:rPr>
          <w:rFonts w:ascii="Times New Roman" w:hAnsi="Times New Roman"/>
          <w:b/>
          <w:sz w:val="24"/>
          <w:szCs w:val="24"/>
          <w:u w:val="single"/>
        </w:rPr>
        <w:t>IMPORTANT!</w:t>
      </w:r>
    </w:p>
    <w:p w:rsidR="000429C5" w:rsidRPr="002C2CFA" w:rsidRDefault="000429C5" w:rsidP="000429C5">
      <w:pPr>
        <w:pStyle w:val="ListParagraph"/>
        <w:numPr>
          <w:ilvl w:val="0"/>
          <w:numId w:val="8"/>
        </w:numPr>
        <w:shd w:val="clear" w:color="auto" w:fill="FFFFFF"/>
        <w:spacing w:after="0" w:line="360" w:lineRule="auto"/>
        <w:jc w:val="both"/>
        <w:rPr>
          <w:rFonts w:ascii="Times New Roman" w:hAnsi="Times New Roman"/>
          <w:b/>
          <w:sz w:val="24"/>
          <w:szCs w:val="24"/>
        </w:rPr>
      </w:pPr>
      <w:r w:rsidRPr="002C2CFA">
        <w:rPr>
          <w:rFonts w:ascii="Times New Roman" w:hAnsi="Times New Roman"/>
          <w:b/>
          <w:sz w:val="24"/>
          <w:szCs w:val="24"/>
        </w:rPr>
        <w:t>Dacă numele și prenumele candidatului de pe diploma de bacalaureat nu sunt identice cu numele și prenumele care apar în certificatul său de naștere sau pașaport, candidatul este obligat să depună o notă explicativă notarială.</w:t>
      </w:r>
    </w:p>
    <w:p w:rsidR="00F35E6C" w:rsidRDefault="000429C5" w:rsidP="00F12B19">
      <w:pPr>
        <w:pStyle w:val="ListParagraph"/>
        <w:numPr>
          <w:ilvl w:val="0"/>
          <w:numId w:val="8"/>
        </w:numPr>
        <w:shd w:val="clear" w:color="auto" w:fill="FFFFFF"/>
        <w:spacing w:after="0" w:line="360" w:lineRule="auto"/>
        <w:jc w:val="both"/>
        <w:rPr>
          <w:rFonts w:ascii="Times New Roman" w:hAnsi="Times New Roman"/>
          <w:b/>
          <w:sz w:val="24"/>
          <w:szCs w:val="24"/>
        </w:rPr>
      </w:pPr>
      <w:r w:rsidRPr="002C2CFA">
        <w:rPr>
          <w:rFonts w:ascii="Times New Roman" w:hAnsi="Times New Roman"/>
          <w:b/>
          <w:sz w:val="24"/>
          <w:szCs w:val="24"/>
        </w:rPr>
        <w:t xml:space="preserve">Orice neconcordanță între datele oficiale ale candidatului și cele introduse în platforma de înscriere on-line duce la </w:t>
      </w:r>
      <w:r w:rsidR="00E43A8F">
        <w:rPr>
          <w:rFonts w:ascii="Times New Roman" w:hAnsi="Times New Roman"/>
          <w:b/>
          <w:sz w:val="24"/>
          <w:szCs w:val="24"/>
        </w:rPr>
        <w:t>eliminarea</w:t>
      </w:r>
      <w:r w:rsidRPr="002C2CFA">
        <w:rPr>
          <w:rFonts w:ascii="Times New Roman" w:hAnsi="Times New Roman"/>
          <w:b/>
          <w:sz w:val="24"/>
          <w:szCs w:val="24"/>
        </w:rPr>
        <w:t xml:space="preserve"> candidatului.</w:t>
      </w:r>
    </w:p>
    <w:p w:rsidR="00571D76" w:rsidRPr="00F12B19" w:rsidRDefault="00571D76" w:rsidP="00571D76">
      <w:pPr>
        <w:pStyle w:val="ListParagraph"/>
        <w:shd w:val="clear" w:color="auto" w:fill="FFFFFF"/>
        <w:spacing w:after="0" w:line="360" w:lineRule="auto"/>
        <w:ind w:left="360"/>
        <w:jc w:val="both"/>
        <w:rPr>
          <w:rFonts w:ascii="Times New Roman" w:hAnsi="Times New Roman"/>
          <w:b/>
          <w:sz w:val="24"/>
          <w:szCs w:val="24"/>
        </w:rPr>
      </w:pPr>
    </w:p>
    <w:p w:rsidR="00F35E6C" w:rsidRPr="004D70D7" w:rsidRDefault="00F35E6C" w:rsidP="00F35E6C">
      <w:pPr>
        <w:spacing w:after="0" w:line="360" w:lineRule="auto"/>
        <w:jc w:val="both"/>
        <w:rPr>
          <w:rFonts w:ascii="Times New Roman" w:hAnsi="Times New Roman" w:cs="Times New Roman"/>
          <w:sz w:val="26"/>
          <w:szCs w:val="26"/>
        </w:rPr>
      </w:pPr>
      <w:r w:rsidRPr="004D70D7">
        <w:rPr>
          <w:rFonts w:ascii="Times New Roman" w:hAnsi="Times New Roman" w:cs="Times New Roman"/>
          <w:b/>
          <w:sz w:val="26"/>
          <w:szCs w:val="26"/>
          <w:u w:val="single"/>
          <w:lang w:val="fr-FR"/>
        </w:rPr>
        <w:t xml:space="preserve">Documentele necesare pentru </w:t>
      </w:r>
      <w:r w:rsidR="0020491D" w:rsidRPr="004D70D7">
        <w:rPr>
          <w:rFonts w:ascii="Times New Roman" w:hAnsi="Times New Roman" w:cs="Times New Roman"/>
          <w:b/>
          <w:sz w:val="26"/>
          <w:szCs w:val="26"/>
          <w:u w:val="single"/>
          <w:lang w:val="fr-FR"/>
        </w:rPr>
        <w:t>solicitarea eliber</w:t>
      </w:r>
      <w:r w:rsidR="00F12B19" w:rsidRPr="004D70D7">
        <w:rPr>
          <w:rFonts w:ascii="Times New Roman" w:hAnsi="Times New Roman" w:cs="Times New Roman"/>
          <w:b/>
          <w:sz w:val="26"/>
          <w:szCs w:val="26"/>
          <w:u w:val="single"/>
          <w:lang w:val="fr-FR"/>
        </w:rPr>
        <w:t>ă</w:t>
      </w:r>
      <w:r w:rsidR="0020491D" w:rsidRPr="004D70D7">
        <w:rPr>
          <w:rFonts w:ascii="Times New Roman" w:hAnsi="Times New Roman" w:cs="Times New Roman"/>
          <w:b/>
          <w:sz w:val="26"/>
          <w:szCs w:val="26"/>
          <w:u w:val="single"/>
          <w:lang w:val="fr-FR"/>
        </w:rPr>
        <w:t xml:space="preserve">rii Scrisorii de Acceptare la studii </w:t>
      </w:r>
      <w:r w:rsidR="00F12B19" w:rsidRPr="004D70D7">
        <w:rPr>
          <w:rFonts w:ascii="Times New Roman" w:hAnsi="Times New Roman" w:cs="Times New Roman"/>
          <w:b/>
          <w:sz w:val="26"/>
          <w:szCs w:val="26"/>
          <w:u w:val="single"/>
          <w:lang w:val="fr-FR"/>
        </w:rPr>
        <w:t>î</w:t>
      </w:r>
      <w:r w:rsidR="0020491D" w:rsidRPr="004D70D7">
        <w:rPr>
          <w:rFonts w:ascii="Times New Roman" w:hAnsi="Times New Roman" w:cs="Times New Roman"/>
          <w:b/>
          <w:sz w:val="26"/>
          <w:szCs w:val="26"/>
          <w:u w:val="single"/>
          <w:lang w:val="fr-FR"/>
        </w:rPr>
        <w:t>n Rom</w:t>
      </w:r>
      <w:r w:rsidR="00F12B19" w:rsidRPr="004D70D7">
        <w:rPr>
          <w:rFonts w:ascii="Times New Roman" w:hAnsi="Times New Roman" w:cs="Times New Roman"/>
          <w:b/>
          <w:sz w:val="26"/>
          <w:szCs w:val="26"/>
          <w:u w:val="single"/>
          <w:lang w:val="fr-FR"/>
        </w:rPr>
        <w:t>â</w:t>
      </w:r>
      <w:r w:rsidR="0020491D" w:rsidRPr="004D70D7">
        <w:rPr>
          <w:rFonts w:ascii="Times New Roman" w:hAnsi="Times New Roman" w:cs="Times New Roman"/>
          <w:b/>
          <w:sz w:val="26"/>
          <w:szCs w:val="26"/>
          <w:u w:val="single"/>
          <w:lang w:val="fr-FR"/>
        </w:rPr>
        <w:t>nia</w:t>
      </w:r>
      <w:r w:rsidRPr="004D70D7">
        <w:rPr>
          <w:rFonts w:ascii="Times New Roman" w:hAnsi="Times New Roman" w:cs="Times New Roman"/>
          <w:b/>
          <w:sz w:val="26"/>
          <w:szCs w:val="26"/>
          <w:u w:val="single"/>
          <w:lang w:val="fr-FR"/>
        </w:rPr>
        <w:t>, ce v</w:t>
      </w:r>
      <w:r w:rsidR="00E43A8F" w:rsidRPr="004D70D7">
        <w:rPr>
          <w:rFonts w:ascii="Times New Roman" w:hAnsi="Times New Roman" w:cs="Times New Roman"/>
          <w:b/>
          <w:sz w:val="26"/>
          <w:szCs w:val="26"/>
          <w:u w:val="single"/>
          <w:lang w:val="fr-FR"/>
        </w:rPr>
        <w:t>a</w:t>
      </w:r>
      <w:r w:rsidRPr="004D70D7">
        <w:rPr>
          <w:rFonts w:ascii="Times New Roman" w:hAnsi="Times New Roman" w:cs="Times New Roman"/>
          <w:b/>
          <w:sz w:val="26"/>
          <w:szCs w:val="26"/>
          <w:u w:val="single"/>
          <w:lang w:val="fr-FR"/>
        </w:rPr>
        <w:t xml:space="preserve"> permite înscrierea la concursul de admitere p</w:t>
      </w:r>
      <w:r w:rsidR="00C12953" w:rsidRPr="004D70D7">
        <w:rPr>
          <w:rFonts w:ascii="Times New Roman" w:hAnsi="Times New Roman" w:cs="Times New Roman"/>
          <w:b/>
          <w:sz w:val="26"/>
          <w:szCs w:val="26"/>
          <w:u w:val="single"/>
          <w:lang w:val="fr-FR"/>
        </w:rPr>
        <w:t>entru</w:t>
      </w:r>
      <w:r w:rsidRPr="004D70D7">
        <w:rPr>
          <w:rFonts w:ascii="Times New Roman" w:hAnsi="Times New Roman" w:cs="Times New Roman"/>
          <w:b/>
          <w:sz w:val="26"/>
          <w:szCs w:val="26"/>
          <w:u w:val="single"/>
          <w:lang w:val="fr-FR"/>
        </w:rPr>
        <w:t xml:space="preserve"> evaluarea performanțelor școlare și realizărilor </w:t>
      </w:r>
      <w:proofErr w:type="gramStart"/>
      <w:r w:rsidRPr="004D70D7">
        <w:rPr>
          <w:rFonts w:ascii="Times New Roman" w:hAnsi="Times New Roman" w:cs="Times New Roman"/>
          <w:b/>
          <w:sz w:val="26"/>
          <w:szCs w:val="26"/>
          <w:u w:val="single"/>
          <w:lang w:val="fr-FR"/>
        </w:rPr>
        <w:t>personale</w:t>
      </w:r>
      <w:r w:rsidRPr="004D70D7">
        <w:rPr>
          <w:rFonts w:ascii="Times New Roman" w:hAnsi="Times New Roman" w:cs="Times New Roman"/>
          <w:b/>
          <w:sz w:val="26"/>
          <w:szCs w:val="26"/>
        </w:rPr>
        <w:t>:</w:t>
      </w:r>
      <w:proofErr w:type="gramEnd"/>
    </w:p>
    <w:p w:rsidR="00E63E26" w:rsidRPr="002C2CFA" w:rsidRDefault="00E63E26" w:rsidP="000429C5">
      <w:pPr>
        <w:spacing w:after="0" w:line="360" w:lineRule="auto"/>
        <w:ind w:left="374" w:hanging="187"/>
        <w:jc w:val="both"/>
        <w:rPr>
          <w:rFonts w:cstheme="minorHAnsi"/>
        </w:rPr>
      </w:pPr>
    </w:p>
    <w:p w:rsidR="007A6111" w:rsidRPr="007A6111" w:rsidRDefault="000429C5" w:rsidP="007A6111">
      <w:pPr>
        <w:numPr>
          <w:ilvl w:val="0"/>
          <w:numId w:val="11"/>
        </w:numPr>
        <w:tabs>
          <w:tab w:val="clear" w:pos="1494"/>
          <w:tab w:val="left" w:pos="851"/>
        </w:tabs>
        <w:spacing w:after="0" w:line="360" w:lineRule="auto"/>
        <w:ind w:left="374" w:hanging="187"/>
        <w:rPr>
          <w:rFonts w:cstheme="minorHAnsi"/>
        </w:rPr>
      </w:pPr>
      <w:r w:rsidRPr="00782864">
        <w:rPr>
          <w:rFonts w:cstheme="minorHAnsi"/>
          <w:b/>
        </w:rPr>
        <w:t>Anexa 1 și 2</w:t>
      </w:r>
      <w:r w:rsidRPr="002C2CFA">
        <w:rPr>
          <w:rFonts w:cstheme="minorHAnsi"/>
        </w:rPr>
        <w:t xml:space="preserve"> (</w:t>
      </w:r>
      <w:r w:rsidR="00755E8C" w:rsidRPr="002C2CFA">
        <w:rPr>
          <w:rFonts w:cstheme="minorHAnsi"/>
        </w:rPr>
        <w:t xml:space="preserve">completată în format electronic, </w:t>
      </w:r>
      <w:r w:rsidRPr="002C2CFA">
        <w:rPr>
          <w:rFonts w:cstheme="minorHAnsi"/>
        </w:rPr>
        <w:t>datată și semnată)</w:t>
      </w:r>
      <w:r w:rsidR="007A6111">
        <w:rPr>
          <w:rFonts w:cstheme="minorHAnsi"/>
        </w:rPr>
        <w:t>;</w:t>
      </w:r>
    </w:p>
    <w:p w:rsidR="000429C5" w:rsidRPr="007A6111" w:rsidRDefault="000429C5" w:rsidP="007A6111">
      <w:pPr>
        <w:pStyle w:val="ListParagraph"/>
        <w:numPr>
          <w:ilvl w:val="0"/>
          <w:numId w:val="11"/>
        </w:numPr>
        <w:tabs>
          <w:tab w:val="clear" w:pos="1494"/>
          <w:tab w:val="left" w:pos="360"/>
          <w:tab w:val="num" w:pos="3062"/>
        </w:tabs>
        <w:spacing w:after="0" w:line="360" w:lineRule="auto"/>
        <w:ind w:left="360" w:hanging="180"/>
        <w:jc w:val="both"/>
        <w:rPr>
          <w:rFonts w:cstheme="minorHAnsi"/>
        </w:rPr>
      </w:pPr>
      <w:r w:rsidRPr="007A6111">
        <w:rPr>
          <w:rFonts w:cstheme="minorHAnsi"/>
        </w:rPr>
        <w:lastRenderedPageBreak/>
        <w:t xml:space="preserve">Certificat de competență lingvistică internațional nivel minim B2, </w:t>
      </w:r>
      <w:r w:rsidR="00E43A8F" w:rsidRPr="007A6111">
        <w:rPr>
          <w:rFonts w:cstheme="minorHAnsi"/>
        </w:rPr>
        <w:t xml:space="preserve">dar </w:t>
      </w:r>
      <w:r w:rsidR="00E43A8F" w:rsidRPr="007A6111">
        <w:rPr>
          <w:rFonts w:cstheme="minorHAnsi"/>
          <w:b/>
        </w:rPr>
        <w:t>NU</w:t>
      </w:r>
      <w:r w:rsidRPr="007A6111">
        <w:rPr>
          <w:rFonts w:cstheme="minorHAnsi"/>
        </w:rPr>
        <w:t xml:space="preserve"> mai vechi de 2 ani</w:t>
      </w:r>
      <w:r w:rsidR="006322A3" w:rsidRPr="007A6111">
        <w:rPr>
          <w:rFonts w:cstheme="minorHAnsi"/>
        </w:rPr>
        <w:t>,</w:t>
      </w:r>
      <w:r w:rsidRPr="007A6111">
        <w:rPr>
          <w:rFonts w:cstheme="minorHAnsi"/>
        </w:rPr>
        <w:t xml:space="preserve"> </w:t>
      </w:r>
      <w:r w:rsidR="006322A3" w:rsidRPr="007A6111">
        <w:rPr>
          <w:rFonts w:cstheme="minorHAnsi"/>
        </w:rPr>
        <w:t>sau certificat de competență lingvistică, obținut de la Departamentul de Limbi Moderne, Facultatea de Medicină, din cadrul universității noastre (</w:t>
      </w:r>
      <w:r w:rsidR="006322A3" w:rsidRPr="007A6111">
        <w:rPr>
          <w:rFonts w:cstheme="minorHAnsi"/>
          <w:b/>
          <w:u w:val="single"/>
        </w:rPr>
        <w:t xml:space="preserve">ANEXA </w:t>
      </w:r>
      <w:r w:rsidR="00736480" w:rsidRPr="007A6111">
        <w:rPr>
          <w:rFonts w:cstheme="minorHAnsi"/>
          <w:b/>
          <w:u w:val="single"/>
        </w:rPr>
        <w:t>3</w:t>
      </w:r>
      <w:r w:rsidR="006322A3" w:rsidRPr="007A6111">
        <w:rPr>
          <w:rFonts w:cstheme="minorHAnsi"/>
        </w:rPr>
        <w:t>);</w:t>
      </w:r>
      <w:r w:rsidR="007A6111" w:rsidRPr="007A6111">
        <w:rPr>
          <w:rFonts w:cstheme="minorHAnsi"/>
        </w:rPr>
        <w:t xml:space="preserve"> Sunt scutiți de prezentarea certificatul de competență lingvistică cetățenii care au absolvit studiile liceale într-o unitate de învățământ în care limba de predare este limba engleză; </w:t>
      </w:r>
    </w:p>
    <w:p w:rsidR="000429C5" w:rsidRPr="002C2CFA" w:rsidRDefault="000429C5" w:rsidP="006322A3">
      <w:pPr>
        <w:numPr>
          <w:ilvl w:val="0"/>
          <w:numId w:val="11"/>
        </w:numPr>
        <w:tabs>
          <w:tab w:val="clear" w:pos="1494"/>
          <w:tab w:val="left" w:pos="851"/>
        </w:tabs>
        <w:spacing w:after="0" w:line="360" w:lineRule="auto"/>
        <w:ind w:left="374" w:hanging="187"/>
        <w:rPr>
          <w:rFonts w:cstheme="minorHAnsi"/>
          <w:lang w:val="en-US"/>
        </w:rPr>
      </w:pPr>
      <w:r w:rsidRPr="002C2CFA">
        <w:rPr>
          <w:rFonts w:cstheme="minorHAnsi"/>
        </w:rPr>
        <w:t xml:space="preserve">Cerere tip pentru obţinerea Scrisorii de Acceptare </w:t>
      </w:r>
      <w:r w:rsidRPr="002C2CFA">
        <w:rPr>
          <w:rFonts w:cstheme="minorHAnsi"/>
          <w:u w:val="single"/>
        </w:rPr>
        <w:t>(</w:t>
      </w:r>
      <w:r w:rsidRPr="002C2CFA">
        <w:rPr>
          <w:rFonts w:cstheme="minorHAnsi"/>
          <w:b/>
          <w:u w:val="single"/>
        </w:rPr>
        <w:t xml:space="preserve">țări Non UE </w:t>
      </w:r>
      <w:r w:rsidRPr="002C2CFA">
        <w:rPr>
          <w:rFonts w:cstheme="minorHAnsi"/>
          <w:b/>
          <w:lang w:val="en-US"/>
        </w:rPr>
        <w:t xml:space="preserve">- ANEXA </w:t>
      </w:r>
      <w:r w:rsidR="006322A3">
        <w:rPr>
          <w:rFonts w:cstheme="minorHAnsi"/>
          <w:b/>
          <w:lang w:val="en-US"/>
        </w:rPr>
        <w:t>5</w:t>
      </w:r>
      <w:r w:rsidRPr="002C2CFA">
        <w:rPr>
          <w:rFonts w:cstheme="minorHAnsi"/>
          <w:lang w:val="en-US"/>
        </w:rPr>
        <w:t xml:space="preserve">), </w:t>
      </w:r>
      <w:r w:rsidRPr="002C2CFA">
        <w:rPr>
          <w:rFonts w:cstheme="minorHAnsi"/>
        </w:rPr>
        <w:t>completată cu majuscule la toate rubricile</w:t>
      </w:r>
      <w:r w:rsidR="007A6111">
        <w:rPr>
          <w:rFonts w:cstheme="minorHAnsi"/>
        </w:rPr>
        <w:t>;</w:t>
      </w:r>
    </w:p>
    <w:p w:rsidR="000429C5" w:rsidRPr="002C2CFA" w:rsidRDefault="000429C5" w:rsidP="006322A3">
      <w:pPr>
        <w:numPr>
          <w:ilvl w:val="0"/>
          <w:numId w:val="11"/>
        </w:numPr>
        <w:tabs>
          <w:tab w:val="clear" w:pos="1494"/>
          <w:tab w:val="left" w:pos="851"/>
        </w:tabs>
        <w:spacing w:after="0" w:line="360" w:lineRule="auto"/>
        <w:ind w:left="374" w:hanging="187"/>
        <w:rPr>
          <w:rFonts w:cstheme="minorHAnsi"/>
          <w:lang w:val="en-US"/>
        </w:rPr>
      </w:pPr>
      <w:r w:rsidRPr="002C2CFA">
        <w:rPr>
          <w:rFonts w:cstheme="minorHAnsi"/>
          <w:lang w:val="en-US"/>
        </w:rPr>
        <w:t>diplomă liceu</w:t>
      </w:r>
      <w:r w:rsidR="009071E5">
        <w:rPr>
          <w:rFonts w:cstheme="minorHAnsi"/>
          <w:lang w:val="en-US"/>
        </w:rPr>
        <w:t xml:space="preserve"> (valabilă î</w:t>
      </w:r>
      <w:r w:rsidR="004D70D7">
        <w:rPr>
          <w:rFonts w:cstheme="minorHAnsi"/>
          <w:lang w:val="en-US"/>
        </w:rPr>
        <w:t>n România)</w:t>
      </w:r>
      <w:r w:rsidRPr="002C2CFA">
        <w:rPr>
          <w:rFonts w:cstheme="minorHAnsi"/>
          <w:lang w:val="en-US"/>
        </w:rPr>
        <w:t xml:space="preserve"> – traducere legalizată în limba rom</w:t>
      </w:r>
      <w:r w:rsidRPr="002C2CFA">
        <w:rPr>
          <w:rFonts w:cstheme="minorHAnsi"/>
        </w:rPr>
        <w:t>â</w:t>
      </w:r>
      <w:r w:rsidRPr="002C2CFA">
        <w:rPr>
          <w:rFonts w:cstheme="minorHAnsi"/>
          <w:lang w:val="en-US"/>
        </w:rPr>
        <w:t>nă</w:t>
      </w:r>
      <w:r w:rsidRPr="002C2CFA">
        <w:rPr>
          <w:rFonts w:cstheme="minorHAnsi"/>
        </w:rPr>
        <w:t>;</w:t>
      </w:r>
    </w:p>
    <w:p w:rsidR="000429C5" w:rsidRPr="002C2CFA" w:rsidRDefault="000429C5" w:rsidP="000429C5">
      <w:pPr>
        <w:tabs>
          <w:tab w:val="left" w:pos="851"/>
        </w:tabs>
        <w:spacing w:after="0" w:line="360" w:lineRule="auto"/>
        <w:ind w:left="374" w:hanging="187"/>
        <w:jc w:val="both"/>
        <w:rPr>
          <w:rFonts w:cstheme="minorHAnsi"/>
          <w:b/>
          <w:u w:val="single"/>
          <w:lang w:val="en-US"/>
        </w:rPr>
      </w:pPr>
      <w:r w:rsidRPr="002C2CFA">
        <w:rPr>
          <w:rFonts w:cstheme="minorHAnsi"/>
          <w:u w:val="single"/>
          <w:lang w:val="en-US"/>
        </w:rPr>
        <w:t xml:space="preserve">VERIFICATI LISTA DIPLOMELOR VALABILE IN ROMÂNIA </w:t>
      </w:r>
      <w:r w:rsidRPr="002C2CFA">
        <w:rPr>
          <w:rFonts w:cstheme="minorHAnsi"/>
          <w:b/>
          <w:u w:val="single"/>
          <w:lang w:val="en-US"/>
        </w:rPr>
        <w:t xml:space="preserve">(ANEXA </w:t>
      </w:r>
      <w:r w:rsidR="00736480">
        <w:rPr>
          <w:rFonts w:cstheme="minorHAnsi"/>
          <w:b/>
          <w:u w:val="single"/>
          <w:lang w:val="en-US"/>
        </w:rPr>
        <w:t>7</w:t>
      </w:r>
      <w:r w:rsidRPr="002C2CFA">
        <w:rPr>
          <w:rFonts w:cstheme="minorHAnsi"/>
          <w:b/>
          <w:u w:val="single"/>
          <w:lang w:val="en-US"/>
        </w:rPr>
        <w:t>)</w:t>
      </w:r>
    </w:p>
    <w:p w:rsidR="000429C5" w:rsidRPr="009071E5" w:rsidRDefault="000429C5" w:rsidP="000429C5">
      <w:pPr>
        <w:numPr>
          <w:ilvl w:val="0"/>
          <w:numId w:val="11"/>
        </w:numPr>
        <w:tabs>
          <w:tab w:val="clear" w:pos="1494"/>
          <w:tab w:val="left" w:pos="851"/>
        </w:tabs>
        <w:spacing w:after="0" w:line="360" w:lineRule="auto"/>
        <w:ind w:left="374" w:hanging="187"/>
        <w:jc w:val="both"/>
        <w:rPr>
          <w:rFonts w:cstheme="minorHAnsi"/>
          <w:lang w:val="en-US"/>
        </w:rPr>
      </w:pPr>
      <w:r w:rsidRPr="002C2CFA">
        <w:rPr>
          <w:rFonts w:cstheme="minorHAnsi"/>
          <w:lang w:val="en-US"/>
        </w:rPr>
        <w:t>foaie matricolă (situaţie şcolară cu note) – traducere legalizat</w:t>
      </w:r>
      <w:r w:rsidRPr="002C2CFA">
        <w:rPr>
          <w:rFonts w:cstheme="minorHAnsi"/>
        </w:rPr>
        <w:t>ă în limba română</w:t>
      </w:r>
      <w:r w:rsidRPr="002C2CFA">
        <w:rPr>
          <w:rFonts w:cstheme="minorHAnsi"/>
          <w:lang w:val="en-US"/>
        </w:rPr>
        <w:t>, (</w:t>
      </w:r>
      <w:r w:rsidRPr="002C2CFA">
        <w:rPr>
          <w:rFonts w:cstheme="minorHAnsi"/>
        </w:rPr>
        <w:t xml:space="preserve">în situaţia şcolară să se regăsească </w:t>
      </w:r>
      <w:r w:rsidR="00AD4270">
        <w:rPr>
          <w:rFonts w:cstheme="minorHAnsi"/>
        </w:rPr>
        <w:t>discipline</w:t>
      </w:r>
      <w:r w:rsidRPr="002C2CFA">
        <w:rPr>
          <w:rFonts w:cstheme="minorHAnsi"/>
        </w:rPr>
        <w:t xml:space="preserve"> </w:t>
      </w:r>
      <w:r w:rsidR="00AD4270">
        <w:rPr>
          <w:rFonts w:cstheme="minorHAnsi"/>
        </w:rPr>
        <w:t>ca</w:t>
      </w:r>
      <w:r w:rsidR="007A793E">
        <w:rPr>
          <w:rFonts w:cstheme="minorHAnsi"/>
        </w:rPr>
        <w:t xml:space="preserve">: </w:t>
      </w:r>
      <w:r w:rsidRPr="002C2CFA">
        <w:rPr>
          <w:rFonts w:cstheme="minorHAnsi"/>
        </w:rPr>
        <w:t>Biologie, Fizică, Chimie</w:t>
      </w:r>
      <w:r w:rsidR="006322A3">
        <w:rPr>
          <w:rFonts w:cstheme="minorHAnsi"/>
        </w:rPr>
        <w:t>, Fizică-Chimie, Stiințele vieții, Matematică</w:t>
      </w:r>
      <w:r w:rsidRPr="002C2CFA">
        <w:rPr>
          <w:rFonts w:cstheme="minorHAnsi"/>
        </w:rPr>
        <w:t xml:space="preserve">); </w:t>
      </w:r>
    </w:p>
    <w:p w:rsidR="009071E5" w:rsidRPr="002C2CFA" w:rsidRDefault="009071E5" w:rsidP="000429C5">
      <w:pPr>
        <w:numPr>
          <w:ilvl w:val="0"/>
          <w:numId w:val="11"/>
        </w:numPr>
        <w:tabs>
          <w:tab w:val="clear" w:pos="1494"/>
          <w:tab w:val="left" w:pos="851"/>
        </w:tabs>
        <w:spacing w:after="0" w:line="360" w:lineRule="auto"/>
        <w:ind w:left="374" w:hanging="187"/>
        <w:jc w:val="both"/>
        <w:rPr>
          <w:rFonts w:cstheme="minorHAnsi"/>
          <w:lang w:val="en-US"/>
        </w:rPr>
      </w:pPr>
      <w:r w:rsidRPr="00AD36DC">
        <w:rPr>
          <w:rFonts w:cstheme="minorHAnsi"/>
          <w:b/>
        </w:rPr>
        <w:t>cetățenii din Israel</w:t>
      </w:r>
      <w:r>
        <w:rPr>
          <w:rFonts w:cstheme="minorHAnsi"/>
        </w:rPr>
        <w:t xml:space="preserve"> vor fi înmatriculați numai dacă fac dovada </w:t>
      </w:r>
      <w:r w:rsidRPr="008E0ED3">
        <w:rPr>
          <w:rFonts w:cstheme="minorHAnsi"/>
          <w:b/>
        </w:rPr>
        <w:t xml:space="preserve">unui punctaj de minim 550 de puncte </w:t>
      </w:r>
      <w:r w:rsidR="008E0ED3" w:rsidRPr="008E0ED3">
        <w:rPr>
          <w:rFonts w:cstheme="minorHAnsi"/>
          <w:b/>
        </w:rPr>
        <w:t>la</w:t>
      </w:r>
      <w:r w:rsidRPr="008E0ED3">
        <w:rPr>
          <w:rFonts w:cstheme="minorHAnsi"/>
          <w:b/>
        </w:rPr>
        <w:t xml:space="preserve"> testul</w:t>
      </w:r>
      <w:r>
        <w:rPr>
          <w:rFonts w:cstheme="minorHAnsi"/>
        </w:rPr>
        <w:t xml:space="preserve"> </w:t>
      </w:r>
      <w:r w:rsidRPr="008E0ED3">
        <w:rPr>
          <w:rFonts w:cstheme="minorHAnsi"/>
          <w:b/>
        </w:rPr>
        <w:t xml:space="preserve">psihometric </w:t>
      </w:r>
      <w:r w:rsidR="008E0ED3" w:rsidRPr="008E0ED3">
        <w:rPr>
          <w:rFonts w:cstheme="minorHAnsi"/>
          <w:b/>
        </w:rPr>
        <w:t>oficial susținut în Israel</w:t>
      </w:r>
      <w:r w:rsidR="008E0ED3">
        <w:rPr>
          <w:rFonts w:cstheme="minorHAnsi"/>
          <w:lang w:val="en-US"/>
        </w:rPr>
        <w:t>;</w:t>
      </w:r>
      <w:r>
        <w:rPr>
          <w:rFonts w:cstheme="minorHAnsi"/>
        </w:rPr>
        <w:t xml:space="preserve"> </w:t>
      </w:r>
      <w:r w:rsidR="008E0ED3">
        <w:rPr>
          <w:rFonts w:cstheme="minorHAnsi"/>
        </w:rPr>
        <w:t>(se va depune, cel mai târziu</w:t>
      </w:r>
      <w:r w:rsidR="004E5FEF">
        <w:rPr>
          <w:rFonts w:cstheme="minorHAnsi"/>
        </w:rPr>
        <w:t>,</w:t>
      </w:r>
      <w:r w:rsidR="008E0ED3">
        <w:rPr>
          <w:rFonts w:cstheme="minorHAnsi"/>
        </w:rPr>
        <w:t xml:space="preserve"> în luna septembrie la înscriere)</w:t>
      </w:r>
      <w:r w:rsidR="004E5FEF">
        <w:rPr>
          <w:rFonts w:cstheme="minorHAnsi"/>
          <w:lang w:val="en-US"/>
        </w:rPr>
        <w:t>;</w:t>
      </w:r>
    </w:p>
    <w:p w:rsidR="000429C5" w:rsidRPr="002C2CFA" w:rsidRDefault="000429C5" w:rsidP="000429C5">
      <w:pPr>
        <w:numPr>
          <w:ilvl w:val="0"/>
          <w:numId w:val="11"/>
        </w:numPr>
        <w:tabs>
          <w:tab w:val="clear" w:pos="1494"/>
        </w:tabs>
        <w:spacing w:after="0" w:line="360" w:lineRule="auto"/>
        <w:ind w:left="374" w:hanging="187"/>
        <w:jc w:val="both"/>
        <w:rPr>
          <w:rFonts w:eastAsia="Times New Roman" w:cstheme="minorHAnsi"/>
          <w:bCs/>
          <w:lang w:val="it-IT"/>
        </w:rPr>
      </w:pPr>
      <w:r w:rsidRPr="002C2CFA">
        <w:rPr>
          <w:rFonts w:eastAsia="Times New Roman" w:cstheme="minorHAnsi"/>
          <w:bCs/>
          <w:lang w:val="it-IT"/>
        </w:rPr>
        <w:t>Candidaţii care au promovat examenul de bacalaureat în sesiunile corespunz</w:t>
      </w:r>
      <w:r w:rsidRPr="002C2CFA">
        <w:rPr>
          <w:rFonts w:eastAsia="Times New Roman" w:cstheme="minorHAnsi"/>
          <w:bCs/>
        </w:rPr>
        <w:t>ă</w:t>
      </w:r>
      <w:r w:rsidRPr="002C2CFA">
        <w:rPr>
          <w:rFonts w:eastAsia="Times New Roman" w:cstheme="minorHAnsi"/>
          <w:bCs/>
          <w:lang w:val="it-IT"/>
        </w:rPr>
        <w:t>toare anului universitar 201</w:t>
      </w:r>
      <w:r w:rsidR="00E205BB">
        <w:rPr>
          <w:rFonts w:eastAsia="Times New Roman" w:cstheme="minorHAnsi"/>
          <w:bCs/>
          <w:lang w:val="it-IT"/>
        </w:rPr>
        <w:t>9</w:t>
      </w:r>
      <w:r w:rsidRPr="002C2CFA">
        <w:rPr>
          <w:rFonts w:eastAsia="Times New Roman" w:cstheme="minorHAnsi"/>
          <w:bCs/>
          <w:lang w:val="it-IT"/>
        </w:rPr>
        <w:t>-20</w:t>
      </w:r>
      <w:r w:rsidR="00E205BB">
        <w:rPr>
          <w:rFonts w:eastAsia="Times New Roman" w:cstheme="minorHAnsi"/>
          <w:bCs/>
          <w:lang w:val="it-IT"/>
        </w:rPr>
        <w:t>20</w:t>
      </w:r>
      <w:r w:rsidRPr="002C2CFA">
        <w:rPr>
          <w:rFonts w:eastAsia="Times New Roman" w:cstheme="minorHAnsi"/>
          <w:bCs/>
          <w:lang w:val="it-IT"/>
        </w:rPr>
        <w:t>, pot prezenta, în locul diplomei de bacalaureat, adeverinţa de absolvent, eliberată de către liceu, în care trebuie menţionate obligatoriu media generală de la Bacalaureat, mediile obţinute în anii de studiu, termenul de valabilitate al adeverinţei şi faptul că nu a fost eliberată diploma de bacalaureat -</w:t>
      </w:r>
      <w:r w:rsidRPr="002C2CFA">
        <w:rPr>
          <w:rFonts w:eastAsia="Times New Roman" w:cstheme="minorHAnsi"/>
          <w:bCs/>
          <w:lang w:val="en-US"/>
        </w:rPr>
        <w:t xml:space="preserve"> copie şi traducere legalizată </w:t>
      </w:r>
      <w:r w:rsidRPr="002C2CFA">
        <w:rPr>
          <w:rFonts w:eastAsia="Times New Roman" w:cstheme="minorHAnsi"/>
          <w:bCs/>
        </w:rPr>
        <w:t>în limba română</w:t>
      </w:r>
      <w:r w:rsidRPr="002C2CFA">
        <w:rPr>
          <w:rFonts w:eastAsia="Times New Roman" w:cstheme="minorHAnsi"/>
          <w:bCs/>
          <w:lang w:val="en-US"/>
        </w:rPr>
        <w:t xml:space="preserve">; </w:t>
      </w:r>
    </w:p>
    <w:p w:rsidR="000429C5" w:rsidRPr="002C2CFA" w:rsidRDefault="008363DC" w:rsidP="000429C5">
      <w:pPr>
        <w:numPr>
          <w:ilvl w:val="0"/>
          <w:numId w:val="11"/>
        </w:numPr>
        <w:tabs>
          <w:tab w:val="clear" w:pos="1494"/>
          <w:tab w:val="left" w:pos="851"/>
        </w:tabs>
        <w:spacing w:after="0" w:line="360" w:lineRule="auto"/>
        <w:ind w:left="374" w:hanging="187"/>
        <w:jc w:val="both"/>
        <w:rPr>
          <w:rFonts w:cstheme="minorHAnsi"/>
          <w:lang w:val="en-US"/>
        </w:rPr>
      </w:pPr>
      <w:r w:rsidRPr="002C2CFA">
        <w:rPr>
          <w:rFonts w:cstheme="minorHAnsi"/>
          <w:lang w:val="en-US"/>
        </w:rPr>
        <w:t>A</w:t>
      </w:r>
      <w:r w:rsidR="000429C5" w:rsidRPr="002C2CFA">
        <w:rPr>
          <w:rFonts w:cstheme="minorHAnsi"/>
          <w:lang w:val="en-US"/>
        </w:rPr>
        <w:t>ct</w:t>
      </w:r>
      <w:r>
        <w:rPr>
          <w:rFonts w:cstheme="minorHAnsi"/>
          <w:lang w:val="en-US"/>
        </w:rPr>
        <w:t>e care atestă</w:t>
      </w:r>
      <w:r w:rsidR="000429C5" w:rsidRPr="002C2CFA">
        <w:rPr>
          <w:rFonts w:cstheme="minorHAnsi"/>
          <w:lang w:val="en-US"/>
        </w:rPr>
        <w:t xml:space="preserve"> domiciliul stabil în străinătate / I.D. (țări Non-UE) – (adeverință de la Primăria sau de la Prefectura orașului de domiciliu) – traducere limba română;</w:t>
      </w:r>
    </w:p>
    <w:p w:rsidR="000429C5" w:rsidRPr="002C2CFA" w:rsidRDefault="000429C5" w:rsidP="000429C5">
      <w:pPr>
        <w:numPr>
          <w:ilvl w:val="0"/>
          <w:numId w:val="11"/>
        </w:numPr>
        <w:tabs>
          <w:tab w:val="clear" w:pos="1494"/>
          <w:tab w:val="left" w:pos="709"/>
        </w:tabs>
        <w:spacing w:after="0" w:line="360" w:lineRule="auto"/>
        <w:ind w:left="374" w:hanging="187"/>
        <w:jc w:val="both"/>
        <w:rPr>
          <w:rFonts w:cstheme="minorHAnsi"/>
          <w:lang w:val="en-US"/>
        </w:rPr>
      </w:pPr>
      <w:r w:rsidRPr="002C2CFA">
        <w:rPr>
          <w:rFonts w:cstheme="minorHAnsi"/>
          <w:lang w:val="en-US"/>
        </w:rPr>
        <w:t xml:space="preserve"> certificatul de naștere – traducere legalizată în limba română</w:t>
      </w:r>
      <w:r w:rsidRPr="002C2CFA">
        <w:rPr>
          <w:rFonts w:cstheme="minorHAnsi"/>
        </w:rPr>
        <w:t>;</w:t>
      </w:r>
    </w:p>
    <w:p w:rsidR="000429C5" w:rsidRPr="002C2CFA" w:rsidRDefault="000429C5" w:rsidP="000429C5">
      <w:pPr>
        <w:numPr>
          <w:ilvl w:val="0"/>
          <w:numId w:val="11"/>
        </w:numPr>
        <w:tabs>
          <w:tab w:val="clear" w:pos="1494"/>
          <w:tab w:val="left" w:pos="851"/>
        </w:tabs>
        <w:spacing w:after="0" w:line="360" w:lineRule="auto"/>
        <w:ind w:left="374" w:hanging="187"/>
        <w:jc w:val="both"/>
        <w:rPr>
          <w:rFonts w:cstheme="minorHAnsi"/>
          <w:lang w:val="en-US"/>
        </w:rPr>
      </w:pPr>
      <w:r w:rsidRPr="002C2CFA">
        <w:rPr>
          <w:rFonts w:cstheme="minorHAnsi"/>
        </w:rPr>
        <w:t xml:space="preserve">adeverinţă medicală care să ateste că, persoana ce va fi primită la studii, nu </w:t>
      </w:r>
      <w:proofErr w:type="gramStart"/>
      <w:r w:rsidRPr="002C2CFA">
        <w:rPr>
          <w:rFonts w:cstheme="minorHAnsi"/>
        </w:rPr>
        <w:t>are</w:t>
      </w:r>
      <w:proofErr w:type="gramEnd"/>
      <w:r w:rsidRPr="002C2CFA">
        <w:rPr>
          <w:rFonts w:cstheme="minorHAnsi"/>
        </w:rPr>
        <w:t xml:space="preserve"> boli contagioase sau alte afecţiuni incompatibile cu profesia de medic</w:t>
      </w:r>
      <w:r w:rsidRPr="002C2CFA">
        <w:rPr>
          <w:rFonts w:cstheme="minorHAnsi"/>
          <w:lang w:val="en-US"/>
        </w:rPr>
        <w:t xml:space="preserve"> –  traducere legalizată în limba română</w:t>
      </w:r>
      <w:r w:rsidRPr="002C2CFA">
        <w:rPr>
          <w:rFonts w:cstheme="minorHAnsi"/>
        </w:rPr>
        <w:t>;</w:t>
      </w:r>
    </w:p>
    <w:p w:rsidR="000429C5" w:rsidRPr="002C2CFA" w:rsidRDefault="000429C5" w:rsidP="000429C5">
      <w:pPr>
        <w:numPr>
          <w:ilvl w:val="0"/>
          <w:numId w:val="11"/>
        </w:numPr>
        <w:tabs>
          <w:tab w:val="clear" w:pos="1494"/>
          <w:tab w:val="left" w:pos="851"/>
        </w:tabs>
        <w:spacing w:after="0" w:line="360" w:lineRule="auto"/>
        <w:ind w:left="374" w:hanging="187"/>
        <w:jc w:val="both"/>
        <w:rPr>
          <w:rFonts w:cstheme="minorHAnsi"/>
          <w:lang w:val="en-US"/>
        </w:rPr>
      </w:pPr>
      <w:r w:rsidRPr="002C2CFA">
        <w:rPr>
          <w:rFonts w:cstheme="minorHAnsi"/>
          <w:lang w:val="en-US"/>
        </w:rPr>
        <w:t>pa</w:t>
      </w:r>
      <w:r w:rsidRPr="002C2CFA">
        <w:rPr>
          <w:rFonts w:cstheme="minorHAnsi"/>
        </w:rPr>
        <w:t>şaport valabil minim 6 luni de la data depunerii dosarului – copie;</w:t>
      </w:r>
    </w:p>
    <w:p w:rsidR="003827AB" w:rsidRPr="002C2CFA" w:rsidRDefault="003827AB" w:rsidP="003827AB">
      <w:pPr>
        <w:numPr>
          <w:ilvl w:val="0"/>
          <w:numId w:val="11"/>
        </w:numPr>
        <w:tabs>
          <w:tab w:val="clear" w:pos="1494"/>
          <w:tab w:val="left" w:pos="851"/>
        </w:tabs>
        <w:spacing w:after="0" w:line="360" w:lineRule="auto"/>
        <w:ind w:left="374" w:hanging="187"/>
        <w:jc w:val="both"/>
        <w:rPr>
          <w:rFonts w:cstheme="minorHAnsi"/>
          <w:lang w:val="en-US"/>
        </w:rPr>
      </w:pPr>
      <w:r w:rsidRPr="002C2CFA">
        <w:rPr>
          <w:rFonts w:cstheme="minorHAnsi"/>
        </w:rPr>
        <w:t>4 fotografii;</w:t>
      </w:r>
    </w:p>
    <w:p w:rsidR="001138D1" w:rsidRPr="002C2CFA" w:rsidRDefault="001138D1" w:rsidP="001138D1">
      <w:pPr>
        <w:numPr>
          <w:ilvl w:val="0"/>
          <w:numId w:val="11"/>
        </w:numPr>
        <w:tabs>
          <w:tab w:val="clear" w:pos="1494"/>
          <w:tab w:val="num" w:pos="810"/>
          <w:tab w:val="left" w:pos="851"/>
          <w:tab w:val="num" w:pos="3062"/>
        </w:tabs>
        <w:spacing w:after="0" w:line="360" w:lineRule="auto"/>
        <w:ind w:left="360" w:hanging="180"/>
        <w:jc w:val="both"/>
        <w:rPr>
          <w:rFonts w:cstheme="minorHAnsi"/>
          <w:lang w:val="en-US"/>
        </w:rPr>
      </w:pPr>
      <w:r w:rsidRPr="002C2CFA">
        <w:rPr>
          <w:rFonts w:cstheme="minorHAnsi"/>
          <w:lang w:val="en-US"/>
        </w:rPr>
        <w:t>chitan</w:t>
      </w:r>
      <w:r w:rsidR="006322A3">
        <w:rPr>
          <w:rFonts w:cstheme="minorHAnsi"/>
          <w:lang w:val="en-US"/>
        </w:rPr>
        <w:t>ț</w:t>
      </w:r>
      <w:r w:rsidRPr="002C2CFA">
        <w:rPr>
          <w:rFonts w:cstheme="minorHAnsi"/>
          <w:lang w:val="en-US"/>
        </w:rPr>
        <w:t>a taxei pentru</w:t>
      </w:r>
      <w:r w:rsidRPr="002C2CFA">
        <w:rPr>
          <w:rFonts w:cstheme="minorHAnsi"/>
        </w:rPr>
        <w:t xml:space="preserve"> procesarea dosarului, nerambursabilă, în valoare de 1000 LEI, pl</w:t>
      </w:r>
      <w:r w:rsidR="006322A3">
        <w:rPr>
          <w:rFonts w:cstheme="minorHAnsi"/>
        </w:rPr>
        <w:t>ă</w:t>
      </w:r>
      <w:r w:rsidRPr="002C2CFA">
        <w:rPr>
          <w:rFonts w:cstheme="minorHAnsi"/>
        </w:rPr>
        <w:t>tibil</w:t>
      </w:r>
      <w:r w:rsidR="006322A3">
        <w:rPr>
          <w:rFonts w:cstheme="minorHAnsi"/>
        </w:rPr>
        <w:t>ă</w:t>
      </w:r>
      <w:r w:rsidRPr="002C2CFA">
        <w:rPr>
          <w:rFonts w:cstheme="minorHAnsi"/>
        </w:rPr>
        <w:t xml:space="preserve"> </w:t>
      </w:r>
      <w:r w:rsidR="006322A3">
        <w:rPr>
          <w:rFonts w:cstheme="minorHAnsi"/>
        </w:rPr>
        <w:t>î</w:t>
      </w:r>
      <w:r w:rsidRPr="002C2CFA">
        <w:rPr>
          <w:rFonts w:cstheme="minorHAnsi"/>
        </w:rPr>
        <w:t>n contul de mai jos:</w:t>
      </w:r>
    </w:p>
    <w:p w:rsidR="001138D1" w:rsidRPr="002C2CFA" w:rsidRDefault="001138D1" w:rsidP="00DD602B">
      <w:pPr>
        <w:tabs>
          <w:tab w:val="left" w:pos="851"/>
        </w:tabs>
        <w:spacing w:after="0" w:line="360" w:lineRule="auto"/>
        <w:ind w:left="2160"/>
        <w:jc w:val="both"/>
        <w:rPr>
          <w:b/>
        </w:rPr>
      </w:pPr>
      <w:proofErr w:type="gramStart"/>
      <w:r w:rsidRPr="002C2CFA">
        <w:rPr>
          <w:b/>
        </w:rPr>
        <w:t>BENEFICIAR :</w:t>
      </w:r>
      <w:proofErr w:type="gramEnd"/>
      <w:r w:rsidRPr="002C2CFA">
        <w:rPr>
          <w:b/>
        </w:rPr>
        <w:t xml:space="preserve"> UMF "Carol Davila" București </w:t>
      </w:r>
    </w:p>
    <w:p w:rsidR="001138D1" w:rsidRPr="002C2CFA" w:rsidRDefault="001138D1" w:rsidP="00DD602B">
      <w:pPr>
        <w:tabs>
          <w:tab w:val="left" w:pos="851"/>
        </w:tabs>
        <w:spacing w:after="0" w:line="360" w:lineRule="auto"/>
        <w:ind w:left="2160"/>
        <w:jc w:val="both"/>
        <w:rPr>
          <w:b/>
        </w:rPr>
      </w:pPr>
      <w:r w:rsidRPr="002C2CFA">
        <w:rPr>
          <w:b/>
        </w:rPr>
        <w:t xml:space="preserve">BANCA: Banca Comercială Română </w:t>
      </w:r>
    </w:p>
    <w:p w:rsidR="001138D1" w:rsidRPr="002C2CFA" w:rsidRDefault="001138D1" w:rsidP="00DD602B">
      <w:pPr>
        <w:tabs>
          <w:tab w:val="left" w:pos="851"/>
        </w:tabs>
        <w:spacing w:after="0" w:line="360" w:lineRule="auto"/>
        <w:ind w:left="2160"/>
        <w:jc w:val="both"/>
        <w:rPr>
          <w:b/>
        </w:rPr>
      </w:pPr>
      <w:r w:rsidRPr="002C2CFA">
        <w:rPr>
          <w:b/>
        </w:rPr>
        <w:t xml:space="preserve">CONT: RO87RNCB0090000509620141 </w:t>
      </w:r>
    </w:p>
    <w:p w:rsidR="001138D1" w:rsidRPr="002C2CFA" w:rsidRDefault="001138D1" w:rsidP="00DD602B">
      <w:pPr>
        <w:tabs>
          <w:tab w:val="left" w:pos="851"/>
        </w:tabs>
        <w:spacing w:after="0" w:line="360" w:lineRule="auto"/>
        <w:ind w:left="2160"/>
        <w:jc w:val="both"/>
      </w:pPr>
      <w:r w:rsidRPr="002C2CFA">
        <w:rPr>
          <w:b/>
        </w:rPr>
        <w:t>COD SWIFT: RNCBROBU</w:t>
      </w:r>
      <w:r w:rsidRPr="002C2CFA">
        <w:t xml:space="preserve"> </w:t>
      </w:r>
    </w:p>
    <w:p w:rsidR="001138D1" w:rsidRPr="002F0AAA" w:rsidRDefault="001138D1" w:rsidP="00DD602B">
      <w:pPr>
        <w:tabs>
          <w:tab w:val="left" w:pos="851"/>
        </w:tabs>
        <w:spacing w:after="0" w:line="360" w:lineRule="auto"/>
        <w:ind w:left="3186"/>
        <w:jc w:val="both"/>
        <w:rPr>
          <w:b/>
          <w:u w:val="single"/>
        </w:rPr>
      </w:pPr>
      <w:r w:rsidRPr="002F0AAA">
        <w:rPr>
          <w:b/>
          <w:u w:val="single"/>
        </w:rPr>
        <w:t xml:space="preserve">SAU </w:t>
      </w:r>
    </w:p>
    <w:p w:rsidR="000429C5" w:rsidRPr="00571D76" w:rsidRDefault="001138D1" w:rsidP="00571D76">
      <w:pPr>
        <w:tabs>
          <w:tab w:val="left" w:pos="851"/>
        </w:tabs>
        <w:spacing w:after="0" w:line="360" w:lineRule="auto"/>
        <w:ind w:left="2160"/>
        <w:jc w:val="both"/>
        <w:rPr>
          <w:rFonts w:cstheme="minorHAnsi"/>
          <w:b/>
          <w:lang w:val="en-US"/>
        </w:rPr>
      </w:pPr>
      <w:r w:rsidRPr="002C2CFA">
        <w:rPr>
          <w:b/>
        </w:rPr>
        <w:t>Cash</w:t>
      </w:r>
      <w:r w:rsidRPr="002C2CFA">
        <w:t xml:space="preserve"> </w:t>
      </w:r>
      <w:r w:rsidRPr="002C2CFA">
        <w:rPr>
          <w:b/>
        </w:rPr>
        <w:t>la casieria Universității - Rectorat</w:t>
      </w:r>
    </w:p>
    <w:p w:rsidR="00886ED9" w:rsidRPr="002C2CFA" w:rsidRDefault="00886ED9" w:rsidP="00886ED9">
      <w:pPr>
        <w:shd w:val="clear" w:color="auto" w:fill="FFFFFF"/>
        <w:spacing w:after="0" w:line="360" w:lineRule="auto"/>
        <w:jc w:val="both"/>
        <w:rPr>
          <w:rFonts w:cstheme="minorHAnsi"/>
          <w:lang w:val="ro-RO"/>
        </w:rPr>
      </w:pPr>
    </w:p>
    <w:p w:rsidR="00886ED9" w:rsidRPr="002C2CFA" w:rsidRDefault="008363DC" w:rsidP="00886ED9">
      <w:pPr>
        <w:pStyle w:val="NoSpacing"/>
        <w:spacing w:line="360" w:lineRule="auto"/>
        <w:jc w:val="both"/>
      </w:pPr>
      <w:r>
        <w:rPr>
          <w:rFonts w:asciiTheme="minorHAnsi" w:hAnsiTheme="minorHAnsi" w:cstheme="minorHAnsi"/>
          <w:b/>
          <w:u w:val="single"/>
          <w:lang w:val="fr-FR"/>
        </w:rPr>
        <w:t>A</w:t>
      </w:r>
      <w:r w:rsidRPr="002C2CFA">
        <w:rPr>
          <w:rFonts w:asciiTheme="minorHAnsi" w:hAnsiTheme="minorHAnsi" w:cstheme="minorHAnsi"/>
          <w:b/>
          <w:u w:val="single"/>
          <w:lang w:val="fr-FR"/>
        </w:rPr>
        <w:t>dmiterea</w:t>
      </w:r>
      <w:r>
        <w:rPr>
          <w:rFonts w:asciiTheme="minorHAnsi" w:hAnsiTheme="minorHAnsi" w:cstheme="minorHAnsi"/>
          <w:b/>
          <w:u w:val="single"/>
          <w:lang w:val="fr-FR"/>
        </w:rPr>
        <w:t xml:space="preserve"> </w:t>
      </w:r>
      <w:r w:rsidRPr="0003134D">
        <w:rPr>
          <w:rFonts w:asciiTheme="minorHAnsi" w:hAnsiTheme="minorHAnsi" w:cstheme="minorHAnsi"/>
          <w:lang w:val="fr-FR"/>
        </w:rPr>
        <w:t>se realizează</w:t>
      </w:r>
      <w:r w:rsidRPr="002C2CFA">
        <w:rPr>
          <w:rFonts w:asciiTheme="minorHAnsi" w:hAnsiTheme="minorHAnsi" w:cstheme="minorHAnsi"/>
          <w:lang w:val="fr-FR"/>
        </w:rPr>
        <w:t xml:space="preserve"> prin concurs de dosare</w:t>
      </w:r>
      <w:r>
        <w:rPr>
          <w:rFonts w:asciiTheme="minorHAnsi" w:hAnsiTheme="minorHAnsi" w:cstheme="minorHAnsi"/>
          <w:lang w:val="fr-FR"/>
        </w:rPr>
        <w:t xml:space="preserve"> (prin evaluarea performanțelor școlare și a realizărilor personale)</w:t>
      </w:r>
      <w:r w:rsidRPr="002C2CFA">
        <w:rPr>
          <w:rFonts w:asciiTheme="minorHAnsi" w:hAnsiTheme="minorHAnsi" w:cstheme="minorHAnsi"/>
          <w:lang w:val="fr-FR"/>
        </w:rPr>
        <w:t xml:space="preserve">, la </w:t>
      </w:r>
      <w:r w:rsidR="00886ED9" w:rsidRPr="002C2CFA">
        <w:rPr>
          <w:rFonts w:asciiTheme="minorHAnsi" w:hAnsiTheme="minorHAnsi" w:cstheme="minorHAnsi"/>
          <w:lang w:val="fr-FR"/>
        </w:rPr>
        <w:t>care pot candida cetăţeni d</w:t>
      </w:r>
      <w:r w:rsidR="006322A3">
        <w:rPr>
          <w:rFonts w:asciiTheme="minorHAnsi" w:hAnsiTheme="minorHAnsi" w:cstheme="minorHAnsi"/>
          <w:lang w:val="fr-FR"/>
        </w:rPr>
        <w:t>in state ter</w:t>
      </w:r>
      <w:r w:rsidR="00CF07B9">
        <w:rPr>
          <w:rFonts w:asciiTheme="minorHAnsi" w:hAnsiTheme="minorHAnsi" w:cstheme="minorHAnsi"/>
          <w:lang w:val="fr-FR"/>
        </w:rPr>
        <w:t>ț</w:t>
      </w:r>
      <w:r w:rsidR="006322A3">
        <w:rPr>
          <w:rFonts w:asciiTheme="minorHAnsi" w:hAnsiTheme="minorHAnsi" w:cstheme="minorHAnsi"/>
          <w:lang w:val="fr-FR"/>
        </w:rPr>
        <w:t>e Uniunii Europene</w:t>
      </w:r>
      <w:r w:rsidR="00886ED9" w:rsidRPr="002C2CFA">
        <w:rPr>
          <w:rFonts w:asciiTheme="minorHAnsi" w:hAnsiTheme="minorHAnsi" w:cstheme="minorHAnsi"/>
          <w:bCs/>
          <w:lang w:val="fr-FR"/>
        </w:rPr>
        <w:t xml:space="preserve">. </w:t>
      </w:r>
    </w:p>
    <w:p w:rsidR="007A6111" w:rsidRDefault="007A6111" w:rsidP="00886ED9">
      <w:pPr>
        <w:pStyle w:val="NoSpacing"/>
        <w:jc w:val="both"/>
      </w:pPr>
    </w:p>
    <w:p w:rsidR="00886ED9" w:rsidRPr="002C2CFA" w:rsidRDefault="00886ED9" w:rsidP="00886ED9">
      <w:pPr>
        <w:pStyle w:val="NoSpacing"/>
        <w:jc w:val="both"/>
      </w:pPr>
      <w:r w:rsidRPr="002C2CFA">
        <w:t xml:space="preserve">Criterii de departajare </w:t>
      </w:r>
      <w:r w:rsidRPr="006322A3">
        <w:rPr>
          <w:b/>
        </w:rPr>
        <w:t>………</w:t>
      </w:r>
      <w:hyperlink r:id="rId35" w:history="1">
        <w:r w:rsidR="006322A3" w:rsidRPr="004323F0">
          <w:rPr>
            <w:rStyle w:val="Hyperlink"/>
            <w:b/>
          </w:rPr>
          <w:t xml:space="preserve">ANEXA </w:t>
        </w:r>
        <w:r w:rsidR="00736480" w:rsidRPr="004323F0">
          <w:rPr>
            <w:rStyle w:val="Hyperlink"/>
            <w:b/>
          </w:rPr>
          <w:t>6</w:t>
        </w:r>
      </w:hyperlink>
      <w:r w:rsidRPr="002C2CFA">
        <w:t>…………………….</w:t>
      </w:r>
    </w:p>
    <w:p w:rsidR="00886ED9" w:rsidRPr="002C2CFA" w:rsidRDefault="00886ED9" w:rsidP="00886ED9">
      <w:pPr>
        <w:pStyle w:val="NoSpacing"/>
        <w:jc w:val="both"/>
        <w:rPr>
          <w:highlight w:val="lightGray"/>
        </w:rPr>
      </w:pPr>
    </w:p>
    <w:p w:rsidR="00886ED9" w:rsidRPr="002C2CFA" w:rsidRDefault="00886ED9" w:rsidP="00886ED9">
      <w:pPr>
        <w:pStyle w:val="NoSpacing"/>
        <w:spacing w:line="360" w:lineRule="auto"/>
        <w:jc w:val="both"/>
      </w:pPr>
      <w:r w:rsidRPr="002C2CFA">
        <w:lastRenderedPageBreak/>
        <w:t>Analiza dos</w:t>
      </w:r>
      <w:r w:rsidR="00CF07B9">
        <w:t>arelor de concurs se va realiza</w:t>
      </w:r>
      <w:r w:rsidRPr="002C2CFA">
        <w:t xml:space="preserve"> de c</w:t>
      </w:r>
      <w:r w:rsidR="00CF07B9">
        <w:t>ă</w:t>
      </w:r>
      <w:r w:rsidRPr="002C2CFA">
        <w:t>tre Comisia de evaluare, ce va fi numită prin Decizie a Consiliului de Administratie și va evalua dosarele acordând un punctaj în conformitate cu Grila de Evaluare. Selecția candidaților va fi f</w:t>
      </w:r>
      <w:r w:rsidR="00CF07B9">
        <w:t>ă</w:t>
      </w:r>
      <w:r w:rsidRPr="002C2CFA">
        <w:t>cută în ordine descrescătoare a punctajului acumulat.</w:t>
      </w:r>
    </w:p>
    <w:p w:rsidR="00886ED9" w:rsidRPr="002C2CFA" w:rsidRDefault="00886ED9" w:rsidP="00886ED9">
      <w:pPr>
        <w:pStyle w:val="NoSpacing"/>
        <w:jc w:val="both"/>
      </w:pPr>
    </w:p>
    <w:p w:rsidR="008363DC" w:rsidRDefault="008363DC" w:rsidP="008363DC">
      <w:pPr>
        <w:tabs>
          <w:tab w:val="left" w:pos="851"/>
        </w:tabs>
        <w:spacing w:after="0" w:line="360" w:lineRule="auto"/>
        <w:jc w:val="both"/>
        <w:rPr>
          <w:rFonts w:cstheme="minorHAnsi"/>
        </w:rPr>
      </w:pPr>
      <w:r w:rsidRPr="002C2CFA">
        <w:rPr>
          <w:rFonts w:cstheme="minorHAnsi"/>
        </w:rPr>
        <w:t xml:space="preserve">In urma evaluării dosarelor, se va </w:t>
      </w:r>
      <w:r w:rsidR="00BC0FBB">
        <w:rPr>
          <w:rFonts w:cstheme="minorHAnsi"/>
        </w:rPr>
        <w:t>realiza ierarhia candidaților,</w:t>
      </w:r>
      <w:r w:rsidRPr="002C2CFA">
        <w:rPr>
          <w:rFonts w:cstheme="minorHAnsi"/>
        </w:rPr>
        <w:t xml:space="preserve"> se vor afișa pe site-ul universitatii (www.umfcd.ro) listele provizorii cu candidații potential admiși.</w:t>
      </w:r>
      <w:r w:rsidRPr="00E43A8F">
        <w:rPr>
          <w:rFonts w:cstheme="minorHAnsi"/>
        </w:rPr>
        <w:t xml:space="preserve"> </w:t>
      </w:r>
      <w:r w:rsidRPr="002C2CFA">
        <w:rPr>
          <w:rFonts w:cstheme="minorHAnsi"/>
        </w:rPr>
        <w:t xml:space="preserve">Rezultatele </w:t>
      </w:r>
      <w:r>
        <w:rPr>
          <w:rFonts w:cstheme="minorHAnsi"/>
        </w:rPr>
        <w:t xml:space="preserve">selecției nu pot fi contestate. </w:t>
      </w:r>
      <w:r w:rsidRPr="002C2CFA">
        <w:rPr>
          <w:rFonts w:cstheme="minorHAnsi"/>
        </w:rPr>
        <w:t xml:space="preserve">Prin selecționarea dosarului dumneavoastră, universitatea nu își asumă nicio obligație în ceea ce privește înscrierea efectivă la studii. </w:t>
      </w:r>
    </w:p>
    <w:p w:rsidR="003849AE" w:rsidRPr="002C2CFA" w:rsidRDefault="003849AE" w:rsidP="003849AE">
      <w:pPr>
        <w:tabs>
          <w:tab w:val="left" w:pos="0"/>
        </w:tabs>
        <w:spacing w:after="0" w:line="240" w:lineRule="auto"/>
        <w:jc w:val="both"/>
        <w:rPr>
          <w:rFonts w:cstheme="minorHAnsi"/>
        </w:rPr>
      </w:pPr>
    </w:p>
    <w:p w:rsidR="00CE205B" w:rsidRPr="002C2CFA" w:rsidRDefault="00CE205B" w:rsidP="00CE205B">
      <w:pPr>
        <w:tabs>
          <w:tab w:val="left" w:pos="0"/>
        </w:tabs>
        <w:spacing w:after="0" w:line="360" w:lineRule="auto"/>
        <w:jc w:val="both"/>
        <w:rPr>
          <w:rFonts w:cstheme="minorHAnsi"/>
        </w:rPr>
      </w:pPr>
      <w:r w:rsidRPr="00CF07B9">
        <w:rPr>
          <w:rFonts w:cstheme="minorHAnsi"/>
          <w:b/>
          <w:u w:val="single"/>
        </w:rPr>
        <w:t>Inscrierea la studii este condiționată de</w:t>
      </w:r>
      <w:r w:rsidRPr="002C2CFA">
        <w:rPr>
          <w:rFonts w:cstheme="minorHAnsi"/>
        </w:rPr>
        <w:t>:</w:t>
      </w:r>
    </w:p>
    <w:p w:rsidR="00CE205B" w:rsidRPr="002C2CFA" w:rsidRDefault="00CE205B" w:rsidP="00CE205B">
      <w:pPr>
        <w:numPr>
          <w:ilvl w:val="0"/>
          <w:numId w:val="7"/>
        </w:numPr>
        <w:tabs>
          <w:tab w:val="left" w:pos="0"/>
        </w:tabs>
        <w:spacing w:after="0" w:line="360" w:lineRule="auto"/>
        <w:ind w:left="0" w:firstLine="0"/>
        <w:jc w:val="both"/>
        <w:rPr>
          <w:rFonts w:cstheme="minorHAnsi"/>
        </w:rPr>
      </w:pPr>
      <w:r w:rsidRPr="002C2CFA">
        <w:rPr>
          <w:rFonts w:cstheme="minorHAnsi"/>
        </w:rPr>
        <w:t>prezentarea, în original, a diplomei de liceu (sau dec</w:t>
      </w:r>
      <w:r w:rsidR="008363DC">
        <w:rPr>
          <w:rFonts w:cstheme="minorHAnsi"/>
        </w:rPr>
        <w:t>laraț</w:t>
      </w:r>
      <w:r w:rsidRPr="002C2CFA">
        <w:rPr>
          <w:rFonts w:cstheme="minorHAnsi"/>
        </w:rPr>
        <w:t xml:space="preserve">ie notariala, </w:t>
      </w:r>
      <w:r w:rsidR="008363DC">
        <w:rPr>
          <w:rFonts w:cstheme="minorHAnsi"/>
        </w:rPr>
        <w:t>î</w:t>
      </w:r>
      <w:r w:rsidRPr="002C2CFA">
        <w:rPr>
          <w:rFonts w:cstheme="minorHAnsi"/>
        </w:rPr>
        <w:t>n limba rom</w:t>
      </w:r>
      <w:r w:rsidR="008363DC">
        <w:rPr>
          <w:rFonts w:cstheme="minorHAnsi"/>
        </w:rPr>
        <w:t>ână</w:t>
      </w:r>
      <w:r w:rsidRPr="002C2CFA">
        <w:rPr>
          <w:rFonts w:cstheme="minorHAnsi"/>
        </w:rPr>
        <w:t xml:space="preserve">, cu </w:t>
      </w:r>
      <w:r w:rsidR="008363DC">
        <w:rPr>
          <w:rFonts w:cstheme="minorHAnsi"/>
        </w:rPr>
        <w:t xml:space="preserve">precizarea </w:t>
      </w:r>
      <w:r w:rsidRPr="002C2CFA">
        <w:rPr>
          <w:rFonts w:cstheme="minorHAnsi"/>
        </w:rPr>
        <w:t>termenul</w:t>
      </w:r>
      <w:r w:rsidR="008363DC">
        <w:rPr>
          <w:rFonts w:cstheme="minorHAnsi"/>
        </w:rPr>
        <w:t xml:space="preserve">ui la care </w:t>
      </w:r>
      <w:r w:rsidR="008E7406">
        <w:rPr>
          <w:rFonts w:cstheme="minorHAnsi"/>
        </w:rPr>
        <w:t>va prezenta diploma de liceu î</w:t>
      </w:r>
      <w:r w:rsidRPr="002C2CFA">
        <w:rPr>
          <w:rFonts w:cstheme="minorHAnsi"/>
        </w:rPr>
        <w:t>n original) și a certificatului de competență lingvistică;</w:t>
      </w:r>
    </w:p>
    <w:p w:rsidR="00CE205B" w:rsidRPr="002C2CFA" w:rsidRDefault="00CE205B" w:rsidP="00CE205B">
      <w:pPr>
        <w:numPr>
          <w:ilvl w:val="0"/>
          <w:numId w:val="7"/>
        </w:numPr>
        <w:tabs>
          <w:tab w:val="left" w:pos="0"/>
        </w:tabs>
        <w:spacing w:after="0" w:line="360" w:lineRule="auto"/>
        <w:ind w:left="0" w:firstLine="0"/>
        <w:jc w:val="both"/>
        <w:rPr>
          <w:rFonts w:cstheme="minorHAnsi"/>
        </w:rPr>
      </w:pPr>
      <w:r w:rsidRPr="002C2CFA">
        <w:rPr>
          <w:rFonts w:cstheme="minorHAnsi"/>
        </w:rPr>
        <w:t>îndeplinirea condițiilor legale de înscriere, inclusiv recunoașterea și echivalarea studiilor liceale de către ministerul de resort</w:t>
      </w:r>
      <w:r w:rsidR="008363DC">
        <w:rPr>
          <w:rFonts w:cstheme="minorHAnsi"/>
        </w:rPr>
        <w:t xml:space="preserve"> (Ministerul Educației </w:t>
      </w:r>
      <w:r w:rsidR="008E7406">
        <w:rPr>
          <w:rFonts w:cstheme="minorHAnsi"/>
        </w:rPr>
        <w:t>și Cercetării</w:t>
      </w:r>
      <w:r w:rsidR="008363DC">
        <w:rPr>
          <w:rFonts w:cstheme="minorHAnsi"/>
        </w:rPr>
        <w:t>)</w:t>
      </w:r>
      <w:r w:rsidRPr="002C2CFA">
        <w:rPr>
          <w:rFonts w:cstheme="minorHAnsi"/>
          <w:lang w:val="en-US"/>
        </w:rPr>
        <w:t>;</w:t>
      </w:r>
    </w:p>
    <w:p w:rsidR="00CE205B" w:rsidRPr="00E70E70" w:rsidRDefault="00CE205B" w:rsidP="00E70E70">
      <w:pPr>
        <w:numPr>
          <w:ilvl w:val="0"/>
          <w:numId w:val="7"/>
        </w:numPr>
        <w:tabs>
          <w:tab w:val="left" w:pos="0"/>
        </w:tabs>
        <w:spacing w:after="0" w:line="360" w:lineRule="auto"/>
        <w:ind w:left="0" w:firstLine="0"/>
        <w:jc w:val="both"/>
        <w:rPr>
          <w:rFonts w:cstheme="minorHAnsi"/>
        </w:rPr>
      </w:pPr>
      <w:r w:rsidRPr="002C2CFA">
        <w:rPr>
          <w:rFonts w:cstheme="minorHAnsi"/>
        </w:rPr>
        <w:t>semnarea contractului de studii și achitarea obligațiilor financiare.</w:t>
      </w:r>
    </w:p>
    <w:p w:rsidR="00CE205B" w:rsidRPr="002C2CFA" w:rsidRDefault="00CE205B" w:rsidP="00CF07B9">
      <w:pPr>
        <w:tabs>
          <w:tab w:val="left" w:pos="0"/>
        </w:tabs>
        <w:spacing w:after="0" w:line="360" w:lineRule="auto"/>
        <w:jc w:val="both"/>
        <w:rPr>
          <w:rFonts w:cstheme="minorHAnsi"/>
        </w:rPr>
      </w:pPr>
      <w:r w:rsidRPr="002C2CFA">
        <w:rPr>
          <w:rFonts w:cstheme="minorHAnsi"/>
        </w:rPr>
        <w:t>Candidații admiși vor trebui să confirme decizia de înscriere, prin dovada achitării in</w:t>
      </w:r>
      <w:r w:rsidR="00ED5DA2">
        <w:rPr>
          <w:rFonts w:cstheme="minorHAnsi"/>
        </w:rPr>
        <w:t>tegrale a taxei de școlarizare ș</w:t>
      </w:r>
      <w:r w:rsidRPr="002C2CFA">
        <w:rPr>
          <w:rFonts w:cstheme="minorHAnsi"/>
        </w:rPr>
        <w:t>i a semn</w:t>
      </w:r>
      <w:r w:rsidR="00ED5DA2">
        <w:rPr>
          <w:rFonts w:cstheme="minorHAnsi"/>
        </w:rPr>
        <w:t>ă</w:t>
      </w:r>
      <w:r w:rsidRPr="002C2CFA">
        <w:rPr>
          <w:rFonts w:cstheme="minorHAnsi"/>
        </w:rPr>
        <w:t>rii contractu</w:t>
      </w:r>
      <w:r w:rsidR="000B5C07">
        <w:rPr>
          <w:rFonts w:cstheme="minorHAnsi"/>
        </w:rPr>
        <w:t>lui de î</w:t>
      </w:r>
      <w:r w:rsidR="008E2200">
        <w:rPr>
          <w:rFonts w:cstheme="minorHAnsi"/>
        </w:rPr>
        <w:t xml:space="preserve">nscriere </w:t>
      </w:r>
      <w:r w:rsidR="00ED5DA2">
        <w:rPr>
          <w:rFonts w:cstheme="minorHAnsi"/>
        </w:rPr>
        <w:t>î</w:t>
      </w:r>
      <w:r w:rsidR="008E2200">
        <w:rPr>
          <w:rFonts w:cstheme="minorHAnsi"/>
        </w:rPr>
        <w:t xml:space="preserve">n perioada </w:t>
      </w:r>
      <w:r w:rsidR="00F4151E" w:rsidRPr="00E205BB">
        <w:rPr>
          <w:rFonts w:cstheme="minorHAnsi"/>
          <w:b/>
          <w:sz w:val="24"/>
          <w:szCs w:val="24"/>
        </w:rPr>
        <w:t>08.</w:t>
      </w:r>
      <w:r w:rsidR="00782864" w:rsidRPr="00D37D7B">
        <w:rPr>
          <w:rFonts w:cstheme="minorHAnsi"/>
          <w:b/>
          <w:sz w:val="24"/>
          <w:szCs w:val="24"/>
        </w:rPr>
        <w:t>09</w:t>
      </w:r>
      <w:r w:rsidR="00F4151E">
        <w:rPr>
          <w:rFonts w:cstheme="minorHAnsi"/>
          <w:b/>
          <w:sz w:val="24"/>
          <w:szCs w:val="24"/>
        </w:rPr>
        <w:t xml:space="preserve">.2020 – </w:t>
      </w:r>
      <w:r w:rsidR="00782864" w:rsidRPr="00D37D7B">
        <w:rPr>
          <w:rFonts w:cstheme="minorHAnsi"/>
          <w:b/>
          <w:sz w:val="24"/>
          <w:szCs w:val="24"/>
        </w:rPr>
        <w:t>0</w:t>
      </w:r>
      <w:r w:rsidR="00F4151E">
        <w:rPr>
          <w:rFonts w:cstheme="minorHAnsi"/>
          <w:b/>
          <w:sz w:val="24"/>
          <w:szCs w:val="24"/>
        </w:rPr>
        <w:t>9</w:t>
      </w:r>
      <w:r w:rsidR="00782864" w:rsidRPr="00D37D7B">
        <w:rPr>
          <w:rFonts w:cstheme="minorHAnsi"/>
          <w:b/>
          <w:sz w:val="24"/>
          <w:szCs w:val="24"/>
        </w:rPr>
        <w:t>.</w:t>
      </w:r>
      <w:r w:rsidR="00F4151E">
        <w:rPr>
          <w:rFonts w:cstheme="minorHAnsi"/>
          <w:b/>
          <w:sz w:val="24"/>
          <w:szCs w:val="24"/>
        </w:rPr>
        <w:t>1</w:t>
      </w:r>
      <w:r w:rsidR="00782864" w:rsidRPr="00D37D7B">
        <w:rPr>
          <w:rFonts w:cstheme="minorHAnsi"/>
          <w:b/>
          <w:sz w:val="24"/>
          <w:szCs w:val="24"/>
        </w:rPr>
        <w:t>0.20</w:t>
      </w:r>
      <w:r w:rsidR="00F4151E">
        <w:rPr>
          <w:rFonts w:cstheme="minorHAnsi"/>
          <w:b/>
          <w:sz w:val="24"/>
          <w:szCs w:val="24"/>
        </w:rPr>
        <w:t>20</w:t>
      </w:r>
      <w:r w:rsidRPr="00D37D7B">
        <w:rPr>
          <w:rFonts w:cstheme="minorHAnsi"/>
          <w:sz w:val="24"/>
          <w:szCs w:val="24"/>
        </w:rPr>
        <w:t>,</w:t>
      </w:r>
      <w:r w:rsidRPr="002C2CFA">
        <w:rPr>
          <w:rFonts w:cstheme="minorHAnsi"/>
        </w:rPr>
        <w:t xml:space="preserve"> direct la Serviciul Studen</w:t>
      </w:r>
      <w:r w:rsidR="007A0692">
        <w:rPr>
          <w:rFonts w:cstheme="minorHAnsi"/>
        </w:rPr>
        <w:t>ț</w:t>
      </w:r>
      <w:r w:rsidRPr="002C2CFA">
        <w:rPr>
          <w:rFonts w:cstheme="minorHAnsi"/>
        </w:rPr>
        <w:t>i Str</w:t>
      </w:r>
      <w:r w:rsidR="007A0692">
        <w:rPr>
          <w:rFonts w:cstheme="minorHAnsi"/>
        </w:rPr>
        <w:t>ă</w:t>
      </w:r>
      <w:r w:rsidRPr="002C2CFA">
        <w:rPr>
          <w:rFonts w:cstheme="minorHAnsi"/>
        </w:rPr>
        <w:t>ini.</w:t>
      </w:r>
    </w:p>
    <w:p w:rsidR="00695236" w:rsidRPr="002C2CFA" w:rsidRDefault="00695236" w:rsidP="003849AE">
      <w:pPr>
        <w:tabs>
          <w:tab w:val="left" w:pos="0"/>
        </w:tabs>
        <w:spacing w:after="0" w:line="240" w:lineRule="auto"/>
        <w:jc w:val="both"/>
        <w:rPr>
          <w:rFonts w:cstheme="minorHAnsi"/>
        </w:rPr>
      </w:pPr>
    </w:p>
    <w:p w:rsidR="00741419" w:rsidRPr="002C2CFA" w:rsidRDefault="00CF07B9" w:rsidP="00741419">
      <w:pPr>
        <w:tabs>
          <w:tab w:val="left" w:pos="851"/>
        </w:tabs>
        <w:spacing w:after="0" w:line="240" w:lineRule="auto"/>
        <w:jc w:val="both"/>
        <w:rPr>
          <w:rFonts w:cstheme="minorHAnsi"/>
          <w:b/>
          <w:u w:val="single"/>
        </w:rPr>
      </w:pPr>
      <w:r>
        <w:rPr>
          <w:rFonts w:cstheme="minorHAnsi"/>
          <w:b/>
          <w:u w:val="single"/>
        </w:rPr>
        <w:t>Taxa</w:t>
      </w:r>
      <w:r w:rsidR="00741419" w:rsidRPr="002C2CFA">
        <w:rPr>
          <w:rFonts w:cstheme="minorHAnsi"/>
          <w:b/>
          <w:u w:val="single"/>
        </w:rPr>
        <w:t xml:space="preserve"> de școlarizare</w:t>
      </w:r>
    </w:p>
    <w:p w:rsidR="00741419" w:rsidRPr="002C2CFA" w:rsidRDefault="00741419" w:rsidP="00741419">
      <w:pPr>
        <w:tabs>
          <w:tab w:val="left" w:pos="851"/>
        </w:tabs>
        <w:spacing w:after="0" w:line="240" w:lineRule="auto"/>
        <w:ind w:firstLine="902"/>
        <w:jc w:val="both"/>
        <w:rPr>
          <w:rFonts w:cstheme="minorHAnsi"/>
          <w:b/>
          <w:u w:val="single"/>
        </w:rPr>
      </w:pPr>
    </w:p>
    <w:p w:rsidR="00695236" w:rsidRDefault="00741419" w:rsidP="00E70E70">
      <w:pPr>
        <w:tabs>
          <w:tab w:val="left" w:pos="0"/>
        </w:tabs>
        <w:spacing w:after="0" w:line="360" w:lineRule="auto"/>
        <w:jc w:val="both"/>
        <w:rPr>
          <w:rFonts w:cstheme="minorHAnsi"/>
        </w:rPr>
      </w:pPr>
      <w:r w:rsidRPr="002C2CFA">
        <w:rPr>
          <w:rFonts w:cstheme="minorHAnsi"/>
        </w:rPr>
        <w:t>Taxa de şcolarizare aplicabilă candidaților nou înmatriculați, prin analiza dosarelor personale, în anul universitar 20</w:t>
      </w:r>
      <w:r w:rsidR="00E205BB">
        <w:rPr>
          <w:rFonts w:cstheme="minorHAnsi"/>
        </w:rPr>
        <w:t>20</w:t>
      </w:r>
      <w:r w:rsidRPr="002C2CFA">
        <w:rPr>
          <w:rFonts w:cstheme="minorHAnsi"/>
        </w:rPr>
        <w:t>/202</w:t>
      </w:r>
      <w:r w:rsidR="00E205BB">
        <w:rPr>
          <w:rFonts w:cstheme="minorHAnsi"/>
        </w:rPr>
        <w:t>1</w:t>
      </w:r>
      <w:r w:rsidRPr="002C2CFA">
        <w:rPr>
          <w:rFonts w:cstheme="minorHAnsi"/>
        </w:rPr>
        <w:t xml:space="preserve">, este de </w:t>
      </w:r>
      <w:r w:rsidRPr="008E2200">
        <w:rPr>
          <w:rFonts w:cstheme="minorHAnsi"/>
          <w:b/>
        </w:rPr>
        <w:t>6000 EURO</w:t>
      </w:r>
      <w:r w:rsidRPr="002C2CFA">
        <w:rPr>
          <w:rFonts w:cstheme="minorHAnsi"/>
        </w:rPr>
        <w:t xml:space="preserve"> </w:t>
      </w:r>
      <w:r w:rsidR="00CF07B9">
        <w:rPr>
          <w:rFonts w:cstheme="minorHAnsi"/>
        </w:rPr>
        <w:t>ș</w:t>
      </w:r>
      <w:r w:rsidRPr="002C2CFA">
        <w:rPr>
          <w:rFonts w:cstheme="minorHAnsi"/>
        </w:rPr>
        <w:t>i va fi plătită la bancă:</w:t>
      </w:r>
    </w:p>
    <w:p w:rsidR="005F5A7F" w:rsidRPr="002C2CFA" w:rsidRDefault="005F5A7F" w:rsidP="00E70E70">
      <w:pPr>
        <w:tabs>
          <w:tab w:val="left" w:pos="0"/>
        </w:tabs>
        <w:spacing w:after="0" w:line="360" w:lineRule="auto"/>
        <w:jc w:val="both"/>
        <w:rPr>
          <w:rFonts w:cstheme="minorHAnsi"/>
        </w:rPr>
      </w:pPr>
    </w:p>
    <w:p w:rsidR="00741419" w:rsidRPr="002C2CFA" w:rsidRDefault="00741419" w:rsidP="003605F3">
      <w:pPr>
        <w:spacing w:after="0" w:line="360" w:lineRule="auto"/>
        <w:ind w:left="1441" w:hanging="539"/>
        <w:rPr>
          <w:rFonts w:cstheme="minorHAnsi"/>
          <w:b/>
        </w:rPr>
      </w:pPr>
      <w:proofErr w:type="gramStart"/>
      <w:r w:rsidRPr="002C2CFA">
        <w:rPr>
          <w:rFonts w:cstheme="minorHAnsi"/>
          <w:b/>
        </w:rPr>
        <w:t>BENEFICIAR :</w:t>
      </w:r>
      <w:proofErr w:type="gramEnd"/>
      <w:r w:rsidRPr="002C2CFA">
        <w:rPr>
          <w:rFonts w:cstheme="minorHAnsi"/>
          <w:b/>
        </w:rPr>
        <w:t xml:space="preserve"> UMF "Carol Davila" București</w:t>
      </w:r>
    </w:p>
    <w:p w:rsidR="00741419" w:rsidRPr="002C2CFA" w:rsidRDefault="00741419" w:rsidP="003605F3">
      <w:pPr>
        <w:spacing w:after="0" w:line="360" w:lineRule="auto"/>
        <w:ind w:left="1441" w:hanging="539"/>
        <w:rPr>
          <w:rFonts w:cstheme="minorHAnsi"/>
          <w:b/>
        </w:rPr>
      </w:pPr>
      <w:r w:rsidRPr="002C2CFA">
        <w:rPr>
          <w:rFonts w:cstheme="minorHAnsi"/>
          <w:b/>
        </w:rPr>
        <w:t>BANCA: Banca Comercială Română</w:t>
      </w:r>
    </w:p>
    <w:p w:rsidR="00741419" w:rsidRPr="002C2CFA" w:rsidRDefault="00741419" w:rsidP="003605F3">
      <w:pPr>
        <w:spacing w:after="0" w:line="360" w:lineRule="auto"/>
        <w:ind w:left="1441" w:hanging="539"/>
        <w:rPr>
          <w:rFonts w:cstheme="minorHAnsi"/>
          <w:b/>
        </w:rPr>
      </w:pPr>
      <w:r w:rsidRPr="002C2CFA">
        <w:rPr>
          <w:rFonts w:cstheme="minorHAnsi"/>
          <w:b/>
        </w:rPr>
        <w:t>CONT: RO19RNCB0090000509620007</w:t>
      </w:r>
    </w:p>
    <w:p w:rsidR="00695236" w:rsidRPr="002C2CFA" w:rsidRDefault="00741419" w:rsidP="003605F3">
      <w:pPr>
        <w:tabs>
          <w:tab w:val="left" w:pos="0"/>
        </w:tabs>
        <w:spacing w:after="0" w:line="360" w:lineRule="auto"/>
        <w:ind w:left="902"/>
        <w:jc w:val="both"/>
        <w:rPr>
          <w:rFonts w:cstheme="minorHAnsi"/>
          <w:b/>
        </w:rPr>
      </w:pPr>
      <w:r w:rsidRPr="002C2CFA">
        <w:rPr>
          <w:rFonts w:cstheme="minorHAnsi"/>
          <w:b/>
        </w:rPr>
        <w:t>COD SWIFT: RNCBROBU</w:t>
      </w:r>
    </w:p>
    <w:p w:rsidR="006305EF" w:rsidRPr="002C2CFA" w:rsidRDefault="006305EF" w:rsidP="003D09E4">
      <w:pPr>
        <w:tabs>
          <w:tab w:val="left" w:pos="0"/>
        </w:tabs>
        <w:spacing w:after="0" w:line="240" w:lineRule="auto"/>
        <w:ind w:left="902"/>
        <w:jc w:val="both"/>
        <w:rPr>
          <w:rFonts w:cstheme="minorHAnsi"/>
        </w:rPr>
      </w:pPr>
    </w:p>
    <w:p w:rsidR="00983CC3" w:rsidRDefault="002C2CFA" w:rsidP="00E70E70">
      <w:pPr>
        <w:spacing w:after="0" w:line="360" w:lineRule="auto"/>
        <w:rPr>
          <w:rFonts w:cstheme="minorHAnsi"/>
        </w:rPr>
      </w:pPr>
      <w:r w:rsidRPr="002C2CFA">
        <w:rPr>
          <w:rFonts w:cstheme="minorHAnsi"/>
        </w:rPr>
        <w:t>Taxa</w:t>
      </w:r>
      <w:r w:rsidR="00983CC3" w:rsidRPr="002C2CFA">
        <w:rPr>
          <w:rFonts w:cstheme="minorHAnsi"/>
        </w:rPr>
        <w:t xml:space="preserve"> de şcolarizare, pentru studenții înmatriculați în anul universitar 20</w:t>
      </w:r>
      <w:r w:rsidR="00E205BB">
        <w:rPr>
          <w:rFonts w:cstheme="minorHAnsi"/>
        </w:rPr>
        <w:t>20</w:t>
      </w:r>
      <w:r w:rsidR="00983CC3" w:rsidRPr="002C2CFA">
        <w:rPr>
          <w:rFonts w:cstheme="minorHAnsi"/>
        </w:rPr>
        <w:t>/202</w:t>
      </w:r>
      <w:r w:rsidR="00E205BB">
        <w:rPr>
          <w:rFonts w:cstheme="minorHAnsi"/>
        </w:rPr>
        <w:t>1</w:t>
      </w:r>
      <w:r w:rsidR="00983CC3" w:rsidRPr="002C2CFA">
        <w:rPr>
          <w:rFonts w:cstheme="minorHAnsi"/>
        </w:rPr>
        <w:t xml:space="preserve">, se </w:t>
      </w:r>
      <w:r w:rsidRPr="002C2CFA">
        <w:rPr>
          <w:rFonts w:cstheme="minorHAnsi"/>
        </w:rPr>
        <w:t xml:space="preserve">achită integral și este </w:t>
      </w:r>
      <w:r w:rsidR="00E70E70">
        <w:rPr>
          <w:rFonts w:cstheme="minorHAnsi"/>
        </w:rPr>
        <w:t xml:space="preserve">taxă nerambursabilă; </w:t>
      </w:r>
    </w:p>
    <w:p w:rsidR="005F5A7F" w:rsidRPr="002C2CFA" w:rsidRDefault="005F5A7F" w:rsidP="00E70E70">
      <w:pPr>
        <w:spacing w:after="0" w:line="360" w:lineRule="auto"/>
        <w:rPr>
          <w:rFonts w:cstheme="minorHAnsi"/>
        </w:rPr>
      </w:pPr>
    </w:p>
    <w:p w:rsidR="00983CC3" w:rsidRDefault="00983CC3" w:rsidP="008E2200">
      <w:pPr>
        <w:spacing w:after="0" w:line="360" w:lineRule="auto"/>
        <w:rPr>
          <w:rFonts w:cstheme="minorHAnsi"/>
        </w:rPr>
      </w:pPr>
      <w:r w:rsidRPr="002C2CFA">
        <w:rPr>
          <w:rFonts w:cstheme="minorHAnsi"/>
        </w:rPr>
        <w:t xml:space="preserve">Neplata taxelor de școlarizare, conform metodologiei, pe toată durata studiilor, va duce la suspendarea calității de student. Pentru redobândirea calității de student </w:t>
      </w:r>
      <w:r w:rsidR="008E2200">
        <w:rPr>
          <w:rFonts w:cstheme="minorHAnsi"/>
        </w:rPr>
        <w:t>se va percepe o taxă de 300 lei.</w:t>
      </w:r>
    </w:p>
    <w:p w:rsidR="005F5A7F" w:rsidRPr="002C2CFA" w:rsidRDefault="005F5A7F" w:rsidP="008E2200">
      <w:pPr>
        <w:spacing w:after="0" w:line="360" w:lineRule="auto"/>
        <w:rPr>
          <w:rFonts w:cstheme="minorHAnsi"/>
        </w:rPr>
      </w:pPr>
    </w:p>
    <w:p w:rsidR="00205075" w:rsidRPr="002C2CFA" w:rsidRDefault="00205075" w:rsidP="001300E0">
      <w:pPr>
        <w:tabs>
          <w:tab w:val="left" w:pos="851"/>
        </w:tabs>
        <w:spacing w:after="0" w:line="360" w:lineRule="auto"/>
        <w:jc w:val="both"/>
        <w:rPr>
          <w:rFonts w:cstheme="minorHAnsi"/>
          <w:b/>
          <w:u w:val="single"/>
        </w:rPr>
      </w:pPr>
      <w:r w:rsidRPr="002C2CFA">
        <w:rPr>
          <w:rFonts w:cstheme="minorHAnsi"/>
          <w:b/>
          <w:u w:val="single"/>
        </w:rPr>
        <w:t>Rezidența în România pe durata studiilor</w:t>
      </w:r>
    </w:p>
    <w:p w:rsidR="006305EF" w:rsidRDefault="00205075" w:rsidP="007A6111">
      <w:pPr>
        <w:spacing w:after="0" w:line="360" w:lineRule="auto"/>
        <w:jc w:val="both"/>
        <w:rPr>
          <w:rFonts w:cstheme="minorHAnsi"/>
          <w:lang w:val="fr-FR"/>
        </w:rPr>
      </w:pPr>
      <w:r w:rsidRPr="002C2CFA">
        <w:rPr>
          <w:rFonts w:cstheme="minorHAnsi"/>
          <w:lang w:val="fr-FR"/>
        </w:rPr>
        <w:t xml:space="preserve">Cetățenii țărilor terțe Uniunii Europene au nevoie de viză de studii, eliberată de Ambasada României în țara </w:t>
      </w:r>
      <w:proofErr w:type="gramStart"/>
      <w:r w:rsidRPr="002C2CFA">
        <w:rPr>
          <w:rFonts w:cstheme="minorHAnsi"/>
          <w:lang w:val="fr-FR"/>
        </w:rPr>
        <w:t>de origine</w:t>
      </w:r>
      <w:proofErr w:type="gramEnd"/>
      <w:r w:rsidRPr="002C2CFA">
        <w:rPr>
          <w:rFonts w:cstheme="minorHAnsi"/>
          <w:lang w:val="fr-FR"/>
        </w:rPr>
        <w:t xml:space="preserve">. Viza se eliberează în baza Scrisorii de Acceptare la studii, emisă de către Ministerul Educației </w:t>
      </w:r>
      <w:r w:rsidR="008E7406">
        <w:rPr>
          <w:rFonts w:cstheme="minorHAnsi"/>
          <w:lang w:val="fr-FR"/>
        </w:rPr>
        <w:t>și Cercetării</w:t>
      </w:r>
      <w:r w:rsidRPr="002C2CFA">
        <w:rPr>
          <w:rFonts w:cstheme="minorHAnsi"/>
          <w:lang w:val="fr-FR"/>
        </w:rPr>
        <w:t xml:space="preserve"> – Direcția Generală Relaţii Internaţionale și Afaceri Europene și a achitării integral</w:t>
      </w:r>
      <w:r w:rsidR="00911EAD">
        <w:rPr>
          <w:rFonts w:cstheme="minorHAnsi"/>
          <w:lang w:val="fr-FR"/>
        </w:rPr>
        <w:t>e</w:t>
      </w:r>
      <w:r w:rsidRPr="002C2CFA">
        <w:rPr>
          <w:rFonts w:cstheme="minorHAnsi"/>
          <w:lang w:val="fr-FR"/>
        </w:rPr>
        <w:t xml:space="preserve"> a taxei de </w:t>
      </w:r>
      <w:proofErr w:type="gramStart"/>
      <w:r w:rsidRPr="002C2CFA">
        <w:rPr>
          <w:rFonts w:cstheme="minorHAnsi"/>
          <w:lang w:val="fr-FR"/>
        </w:rPr>
        <w:t>studii .</w:t>
      </w:r>
      <w:proofErr w:type="gramEnd"/>
      <w:r w:rsidRPr="002C2CFA">
        <w:rPr>
          <w:rFonts w:cstheme="minorHAnsi"/>
          <w:lang w:val="fr-FR"/>
        </w:rPr>
        <w:t xml:space="preserve"> </w:t>
      </w:r>
    </w:p>
    <w:p w:rsidR="009E23AE" w:rsidRDefault="009E23AE" w:rsidP="007A6111">
      <w:pPr>
        <w:spacing w:after="0" w:line="360" w:lineRule="auto"/>
        <w:jc w:val="both"/>
        <w:rPr>
          <w:rFonts w:cstheme="minorHAnsi"/>
          <w:lang w:val="fr-FR"/>
        </w:rPr>
      </w:pPr>
    </w:p>
    <w:p w:rsidR="00E205BB" w:rsidRPr="002C2CFA" w:rsidRDefault="00E205BB" w:rsidP="007A6111">
      <w:pPr>
        <w:spacing w:after="0" w:line="360" w:lineRule="auto"/>
        <w:jc w:val="both"/>
        <w:rPr>
          <w:rFonts w:cstheme="minorHAnsi"/>
          <w:lang w:val="fr-FR"/>
        </w:rPr>
      </w:pPr>
    </w:p>
    <w:p w:rsidR="008A02B2" w:rsidRPr="002C2CFA" w:rsidRDefault="008A02B2" w:rsidP="008A02B2">
      <w:pPr>
        <w:tabs>
          <w:tab w:val="left" w:pos="851"/>
        </w:tabs>
        <w:spacing w:after="0" w:line="360" w:lineRule="auto"/>
        <w:jc w:val="both"/>
        <w:rPr>
          <w:rFonts w:cstheme="minorHAnsi"/>
          <w:b/>
          <w:u w:val="single"/>
        </w:rPr>
      </w:pPr>
      <w:r w:rsidRPr="002C2CFA">
        <w:rPr>
          <w:rFonts w:cstheme="minorHAnsi"/>
          <w:b/>
          <w:u w:val="single"/>
        </w:rPr>
        <w:lastRenderedPageBreak/>
        <w:t>Dispoziții finale</w:t>
      </w:r>
    </w:p>
    <w:p w:rsidR="002C2CFA" w:rsidRDefault="008A02B2" w:rsidP="008A02B2">
      <w:pPr>
        <w:tabs>
          <w:tab w:val="left" w:pos="1080"/>
        </w:tabs>
        <w:spacing w:after="0" w:line="360" w:lineRule="auto"/>
        <w:rPr>
          <w:rFonts w:cstheme="minorHAnsi"/>
          <w:bdr w:val="none" w:sz="0" w:space="0" w:color="auto" w:frame="1"/>
        </w:rPr>
      </w:pPr>
      <w:proofErr w:type="gramStart"/>
      <w:r w:rsidRPr="002C2CFA">
        <w:rPr>
          <w:rFonts w:cstheme="minorHAnsi"/>
          <w:bdr w:val="none" w:sz="0" w:space="0" w:color="auto" w:frame="1"/>
        </w:rPr>
        <w:t>Cele  menţionate</w:t>
      </w:r>
      <w:proofErr w:type="gramEnd"/>
      <w:r w:rsidRPr="002C2CFA">
        <w:rPr>
          <w:rFonts w:cstheme="minorHAnsi"/>
          <w:bdr w:val="none" w:sz="0" w:space="0" w:color="auto" w:frame="1"/>
        </w:rPr>
        <w:t xml:space="preserve"> mai  sus  sunt  valabile  pentru cetățenii  care se  vor  înscrie în </w:t>
      </w:r>
      <w:r w:rsidRPr="00AE5E3F">
        <w:rPr>
          <w:rFonts w:cstheme="minorHAnsi"/>
          <w:b/>
          <w:sz w:val="24"/>
          <w:szCs w:val="24"/>
          <w:bdr w:val="none" w:sz="0" w:space="0" w:color="auto" w:frame="1"/>
        </w:rPr>
        <w:t>anul I – 20</w:t>
      </w:r>
      <w:r w:rsidR="00E205BB" w:rsidRPr="00AE5E3F">
        <w:rPr>
          <w:rFonts w:cstheme="minorHAnsi"/>
          <w:b/>
          <w:sz w:val="24"/>
          <w:szCs w:val="24"/>
          <w:bdr w:val="none" w:sz="0" w:space="0" w:color="auto" w:frame="1"/>
        </w:rPr>
        <w:t>20</w:t>
      </w:r>
      <w:r w:rsidRPr="00AE5E3F">
        <w:rPr>
          <w:rFonts w:cstheme="minorHAnsi"/>
          <w:b/>
          <w:sz w:val="24"/>
          <w:szCs w:val="24"/>
          <w:bdr w:val="none" w:sz="0" w:space="0" w:color="auto" w:frame="1"/>
        </w:rPr>
        <w:t>/202</w:t>
      </w:r>
      <w:r w:rsidR="00E205BB" w:rsidRPr="00AE5E3F">
        <w:rPr>
          <w:rFonts w:cstheme="minorHAnsi"/>
          <w:b/>
          <w:sz w:val="24"/>
          <w:szCs w:val="24"/>
          <w:bdr w:val="none" w:sz="0" w:space="0" w:color="auto" w:frame="1"/>
        </w:rPr>
        <w:t>1</w:t>
      </w:r>
      <w:r w:rsidRPr="002C2CFA">
        <w:rPr>
          <w:rFonts w:cstheme="minorHAnsi"/>
          <w:bdr w:val="none" w:sz="0" w:space="0" w:color="auto" w:frame="1"/>
        </w:rPr>
        <w:t xml:space="preserve"> şi sunt în conformitate cu Legea Educaţiei Naţionale nr. 1 din 2011 (cu </w:t>
      </w:r>
      <w:r w:rsidR="008363DC">
        <w:rPr>
          <w:rFonts w:cstheme="minorHAnsi"/>
          <w:bdr w:val="none" w:sz="0" w:space="0" w:color="auto" w:frame="1"/>
        </w:rPr>
        <w:t xml:space="preserve">modificările și </w:t>
      </w:r>
      <w:r w:rsidRPr="002C2CFA">
        <w:rPr>
          <w:rFonts w:cstheme="minorHAnsi"/>
          <w:bdr w:val="none" w:sz="0" w:space="0" w:color="auto" w:frame="1"/>
        </w:rPr>
        <w:t>completările ulterioare), Ordinele şi Instrucţiunile M.E.</w:t>
      </w:r>
      <w:r w:rsidR="00A57011">
        <w:rPr>
          <w:rFonts w:cstheme="minorHAnsi"/>
          <w:bdr w:val="none" w:sz="0" w:space="0" w:color="auto" w:frame="1"/>
        </w:rPr>
        <w:t>C</w:t>
      </w:r>
      <w:r w:rsidRPr="002C2CFA">
        <w:rPr>
          <w:rFonts w:cstheme="minorHAnsi"/>
          <w:bdr w:val="none" w:sz="0" w:space="0" w:color="auto" w:frame="1"/>
        </w:rPr>
        <w:t>. şi Hotărârilor Senatului U</w:t>
      </w:r>
      <w:r w:rsidR="00E70E70">
        <w:rPr>
          <w:rFonts w:cstheme="minorHAnsi"/>
          <w:bdr w:val="none" w:sz="0" w:space="0" w:color="auto" w:frame="1"/>
        </w:rPr>
        <w:t xml:space="preserve">.M.F. </w:t>
      </w:r>
      <w:r w:rsidR="00A57011">
        <w:rPr>
          <w:rFonts w:cstheme="minorHAnsi"/>
          <w:bdr w:val="none" w:sz="0" w:space="0" w:color="auto" w:frame="1"/>
        </w:rPr>
        <w:t>"</w:t>
      </w:r>
      <w:r w:rsidR="00E70E70">
        <w:rPr>
          <w:rFonts w:cstheme="minorHAnsi"/>
          <w:bdr w:val="none" w:sz="0" w:space="0" w:color="auto" w:frame="1"/>
        </w:rPr>
        <w:t>CAROL DAVILA</w:t>
      </w:r>
      <w:r w:rsidR="00A57011">
        <w:rPr>
          <w:rFonts w:cstheme="minorHAnsi"/>
          <w:bdr w:val="none" w:sz="0" w:space="0" w:color="auto" w:frame="1"/>
        </w:rPr>
        <w:t>"</w:t>
      </w:r>
      <w:r w:rsidR="00E70E70">
        <w:rPr>
          <w:rFonts w:cstheme="minorHAnsi"/>
          <w:bdr w:val="none" w:sz="0" w:space="0" w:color="auto" w:frame="1"/>
        </w:rPr>
        <w:t xml:space="preserve"> – Bucureşti.</w:t>
      </w:r>
    </w:p>
    <w:p w:rsidR="00FC66F7" w:rsidRPr="002C2CFA" w:rsidRDefault="00FC66F7" w:rsidP="008A02B2">
      <w:pPr>
        <w:tabs>
          <w:tab w:val="left" w:pos="1080"/>
        </w:tabs>
        <w:spacing w:after="0" w:line="360" w:lineRule="auto"/>
        <w:rPr>
          <w:rFonts w:cstheme="minorHAnsi"/>
          <w:bdr w:val="none" w:sz="0" w:space="0" w:color="auto" w:frame="1"/>
        </w:rPr>
      </w:pPr>
    </w:p>
    <w:p w:rsidR="00FB3F56" w:rsidRPr="00FC66F7" w:rsidRDefault="008A02B2" w:rsidP="008A02B2">
      <w:pPr>
        <w:tabs>
          <w:tab w:val="left" w:pos="1080"/>
        </w:tabs>
        <w:spacing w:after="0" w:line="360" w:lineRule="auto"/>
        <w:rPr>
          <w:rFonts w:cstheme="minorHAnsi"/>
          <w:i/>
          <w:u w:val="single"/>
          <w:bdr w:val="none" w:sz="0" w:space="0" w:color="auto" w:frame="1"/>
        </w:rPr>
      </w:pPr>
      <w:r w:rsidRPr="00FC66F7">
        <w:rPr>
          <w:rFonts w:cstheme="minorHAnsi"/>
          <w:i/>
          <w:u w:val="single"/>
          <w:bdr w:val="none" w:sz="0" w:space="0" w:color="auto" w:frame="1"/>
        </w:rPr>
        <w:t xml:space="preserve">În cazul în care, vor interveni alte modificări legislative, Senatul universităţii va dispune, urmând ca  hotărârea să fie postată pe site-ul universităţii ( </w:t>
      </w:r>
      <w:hyperlink r:id="rId36" w:history="1">
        <w:r w:rsidRPr="00FC66F7">
          <w:rPr>
            <w:rFonts w:cstheme="minorHAnsi"/>
            <w:i/>
            <w:u w:val="single"/>
            <w:bdr w:val="none" w:sz="0" w:space="0" w:color="auto" w:frame="1"/>
          </w:rPr>
          <w:t>http://umfcd.ro</w:t>
        </w:r>
      </w:hyperlink>
      <w:r w:rsidRPr="00FC66F7">
        <w:rPr>
          <w:rFonts w:cstheme="minorHAnsi"/>
          <w:i/>
          <w:u w:val="single"/>
          <w:bdr w:val="none" w:sz="0" w:space="0" w:color="auto" w:frame="1"/>
        </w:rPr>
        <w:t xml:space="preserve"> ), pe platforma de înscriere (</w:t>
      </w:r>
      <w:hyperlink r:id="rId37" w:history="1">
        <w:r w:rsidRPr="00FC66F7">
          <w:rPr>
            <w:rFonts w:cstheme="minorHAnsi"/>
            <w:i/>
            <w:u w:val="single"/>
            <w:bdr w:val="none" w:sz="0" w:space="0" w:color="auto" w:frame="1"/>
          </w:rPr>
          <w:t>http://inscrierestudstraini.umfcd.ro/</w:t>
        </w:r>
      </w:hyperlink>
      <w:r w:rsidRPr="00FC66F7">
        <w:rPr>
          <w:rFonts w:cstheme="minorHAnsi"/>
          <w:i/>
          <w:u w:val="single"/>
          <w:bdr w:val="none" w:sz="0" w:space="0" w:color="auto" w:frame="1"/>
        </w:rPr>
        <w:t>) și la aviziere</w:t>
      </w:r>
      <w:r w:rsidR="007A0692" w:rsidRPr="00FC66F7">
        <w:rPr>
          <w:rFonts w:cstheme="minorHAnsi"/>
          <w:i/>
          <w:u w:val="single"/>
          <w:bdr w:val="none" w:sz="0" w:space="0" w:color="auto" w:frame="1"/>
        </w:rPr>
        <w:t>, pentru conformitate</w:t>
      </w:r>
      <w:r w:rsidR="00E70E70" w:rsidRPr="00FC66F7">
        <w:rPr>
          <w:rFonts w:cstheme="minorHAnsi"/>
          <w:i/>
          <w:u w:val="single"/>
          <w:bdr w:val="none" w:sz="0" w:space="0" w:color="auto" w:frame="1"/>
        </w:rPr>
        <w:t>.</w:t>
      </w:r>
    </w:p>
    <w:p w:rsidR="00F10228" w:rsidRDefault="00F10228" w:rsidP="008A02B2">
      <w:pPr>
        <w:tabs>
          <w:tab w:val="left" w:pos="1080"/>
        </w:tabs>
        <w:spacing w:after="0" w:line="360" w:lineRule="auto"/>
        <w:rPr>
          <w:rFonts w:cstheme="minorHAnsi"/>
          <w:bdr w:val="none" w:sz="0" w:space="0" w:color="auto" w:frame="1"/>
        </w:rPr>
      </w:pPr>
    </w:p>
    <w:p w:rsidR="00F10228" w:rsidRPr="002C2CFA" w:rsidRDefault="00F10228" w:rsidP="008A02B2">
      <w:pPr>
        <w:tabs>
          <w:tab w:val="left" w:pos="1080"/>
        </w:tabs>
        <w:spacing w:after="0" w:line="360" w:lineRule="auto"/>
        <w:rPr>
          <w:rFonts w:cstheme="minorHAnsi"/>
          <w:bdr w:val="none" w:sz="0" w:space="0" w:color="auto" w:frame="1"/>
        </w:rPr>
      </w:pPr>
    </w:p>
    <w:p w:rsidR="00FB3F56" w:rsidRPr="002C2CFA" w:rsidRDefault="008E7406" w:rsidP="00FB3F56">
      <w:pPr>
        <w:tabs>
          <w:tab w:val="left" w:pos="1080"/>
        </w:tabs>
        <w:spacing w:after="0" w:line="360" w:lineRule="auto"/>
        <w:jc w:val="center"/>
        <w:rPr>
          <w:rFonts w:cstheme="minorHAnsi"/>
          <w:b/>
          <w:bCs/>
          <w:bdr w:val="none" w:sz="0" w:space="0" w:color="auto" w:frame="1"/>
        </w:rPr>
      </w:pPr>
      <w:r>
        <w:rPr>
          <w:rFonts w:cstheme="minorHAnsi"/>
          <w:b/>
          <w:bCs/>
          <w:bdr w:val="none" w:sz="0" w:space="0" w:color="auto" w:frame="1"/>
        </w:rPr>
        <w:t>PROGRAM</w:t>
      </w:r>
      <w:r w:rsidR="008A02B2" w:rsidRPr="002C2CFA">
        <w:rPr>
          <w:rFonts w:cstheme="minorHAnsi"/>
          <w:b/>
          <w:bCs/>
          <w:bdr w:val="none" w:sz="0" w:space="0" w:color="auto" w:frame="1"/>
        </w:rPr>
        <w:t xml:space="preserve"> DE LUCRU CU PUBLICUL LA RECTORAT </w:t>
      </w:r>
      <w:r w:rsidR="00FB3F56" w:rsidRPr="002C2CFA">
        <w:rPr>
          <w:rFonts w:cstheme="minorHAnsi"/>
          <w:b/>
          <w:bCs/>
          <w:bdr w:val="none" w:sz="0" w:space="0" w:color="auto" w:frame="1"/>
        </w:rPr>
        <w:t>–</w:t>
      </w:r>
      <w:r w:rsidR="008A02B2" w:rsidRPr="002C2CFA">
        <w:rPr>
          <w:rFonts w:cstheme="minorHAnsi"/>
          <w:b/>
          <w:bCs/>
          <w:bdr w:val="none" w:sz="0" w:space="0" w:color="auto" w:frame="1"/>
        </w:rPr>
        <w:t xml:space="preserve"> </w:t>
      </w:r>
    </w:p>
    <w:p w:rsidR="00FB3F56" w:rsidRPr="002C2CFA" w:rsidRDefault="008A02B2" w:rsidP="00FB3F56">
      <w:pPr>
        <w:tabs>
          <w:tab w:val="left" w:pos="1080"/>
        </w:tabs>
        <w:spacing w:after="0" w:line="360" w:lineRule="auto"/>
        <w:jc w:val="center"/>
        <w:rPr>
          <w:rFonts w:cstheme="minorHAnsi"/>
          <w:b/>
          <w:bCs/>
          <w:bdr w:val="none" w:sz="0" w:space="0" w:color="auto" w:frame="1"/>
        </w:rPr>
      </w:pPr>
      <w:r w:rsidRPr="002C2CFA">
        <w:rPr>
          <w:rFonts w:cstheme="minorHAnsi"/>
          <w:b/>
          <w:bCs/>
          <w:bdr w:val="none" w:sz="0" w:space="0" w:color="auto" w:frame="1"/>
        </w:rPr>
        <w:t xml:space="preserve">SERVICIUL STUDENŢI STRĂINI </w:t>
      </w:r>
    </w:p>
    <w:p w:rsidR="00FB3F56" w:rsidRPr="002C2CFA" w:rsidRDefault="008E7406" w:rsidP="00FB3F56">
      <w:pPr>
        <w:tabs>
          <w:tab w:val="left" w:pos="1080"/>
        </w:tabs>
        <w:spacing w:after="0" w:line="360" w:lineRule="auto"/>
        <w:jc w:val="center"/>
        <w:rPr>
          <w:rFonts w:cstheme="minorHAnsi"/>
          <w:b/>
          <w:bCs/>
          <w:bdr w:val="none" w:sz="0" w:space="0" w:color="auto" w:frame="1"/>
        </w:rPr>
      </w:pPr>
      <w:r>
        <w:rPr>
          <w:rFonts w:cstheme="minorHAnsi"/>
          <w:b/>
          <w:bCs/>
          <w:bdr w:val="none" w:sz="0" w:space="0" w:color="auto" w:frame="1"/>
        </w:rPr>
        <w:t>(</w:t>
      </w:r>
      <w:r w:rsidR="008A02B2" w:rsidRPr="002C2CFA">
        <w:rPr>
          <w:rFonts w:cstheme="minorHAnsi"/>
          <w:b/>
          <w:bCs/>
          <w:bdr w:val="none" w:sz="0" w:space="0" w:color="auto" w:frame="1"/>
        </w:rPr>
        <w:t>BUCUREŞTI, STR. DIONISIE LUPU, NR. 37</w:t>
      </w:r>
      <w:r>
        <w:rPr>
          <w:rFonts w:cstheme="minorHAnsi"/>
          <w:b/>
          <w:bCs/>
          <w:bdr w:val="none" w:sz="0" w:space="0" w:color="auto" w:frame="1"/>
        </w:rPr>
        <w:t>,</w:t>
      </w:r>
      <w:r w:rsidR="008A02B2" w:rsidRPr="002C2CFA">
        <w:rPr>
          <w:rFonts w:cstheme="minorHAnsi"/>
          <w:b/>
          <w:bCs/>
          <w:bdr w:val="none" w:sz="0" w:space="0" w:color="auto" w:frame="1"/>
        </w:rPr>
        <w:t xml:space="preserve"> SECTORUL 2)  </w:t>
      </w:r>
    </w:p>
    <w:p w:rsidR="008A02B2" w:rsidRDefault="008A02B2" w:rsidP="00E70E70">
      <w:pPr>
        <w:tabs>
          <w:tab w:val="left" w:pos="1080"/>
        </w:tabs>
        <w:spacing w:after="0" w:line="360" w:lineRule="auto"/>
        <w:jc w:val="center"/>
        <w:rPr>
          <w:rFonts w:cstheme="minorHAnsi"/>
          <w:b/>
          <w:bCs/>
          <w:bdr w:val="none" w:sz="0" w:space="0" w:color="auto" w:frame="1"/>
        </w:rPr>
      </w:pPr>
      <w:r w:rsidRPr="002C2CFA">
        <w:rPr>
          <w:rFonts w:cstheme="minorHAnsi"/>
          <w:b/>
          <w:bCs/>
          <w:bdr w:val="none" w:sz="0" w:space="0" w:color="auto" w:frame="1"/>
        </w:rPr>
        <w:t>DE LUNI PÂN</w:t>
      </w:r>
      <w:r w:rsidR="00E70E70">
        <w:rPr>
          <w:rFonts w:cstheme="minorHAnsi"/>
          <w:b/>
          <w:bCs/>
          <w:bdr w:val="none" w:sz="0" w:space="0" w:color="auto" w:frame="1"/>
        </w:rPr>
        <w:t>Ă JOI ÎNTRE ORELE 12.30 - 15.00</w:t>
      </w:r>
    </w:p>
    <w:p w:rsidR="00F10228" w:rsidRPr="00E70E70" w:rsidRDefault="00F10228" w:rsidP="00E70E70">
      <w:pPr>
        <w:tabs>
          <w:tab w:val="left" w:pos="1080"/>
        </w:tabs>
        <w:spacing w:after="0" w:line="360" w:lineRule="auto"/>
        <w:jc w:val="center"/>
        <w:rPr>
          <w:rFonts w:cstheme="minorHAnsi"/>
          <w:b/>
          <w:bCs/>
          <w:bdr w:val="none" w:sz="0" w:space="0" w:color="auto" w:frame="1"/>
        </w:rPr>
      </w:pPr>
    </w:p>
    <w:p w:rsidR="008A02B2" w:rsidRPr="00926AD7" w:rsidRDefault="008A02B2" w:rsidP="00FB3F56">
      <w:pPr>
        <w:spacing w:after="0" w:line="360" w:lineRule="auto"/>
        <w:jc w:val="right"/>
        <w:rPr>
          <w:rFonts w:cstheme="minorHAnsi"/>
          <w:b/>
          <w:sz w:val="26"/>
          <w:szCs w:val="26"/>
        </w:rPr>
      </w:pPr>
      <w:r w:rsidRPr="002C2CFA">
        <w:rPr>
          <w:rFonts w:cstheme="minorHAnsi"/>
          <w:b/>
        </w:rPr>
        <w:tab/>
      </w:r>
      <w:r w:rsidRPr="002C2CFA">
        <w:rPr>
          <w:rFonts w:cstheme="minorHAnsi"/>
          <w:b/>
        </w:rPr>
        <w:tab/>
      </w:r>
      <w:r w:rsidRPr="002C2CFA">
        <w:rPr>
          <w:rFonts w:cstheme="minorHAnsi"/>
          <w:b/>
        </w:rPr>
        <w:tab/>
      </w:r>
      <w:r w:rsidRPr="002C2CFA">
        <w:rPr>
          <w:rFonts w:cstheme="minorHAnsi"/>
          <w:b/>
        </w:rPr>
        <w:tab/>
      </w:r>
      <w:r w:rsidRPr="002C2CFA">
        <w:rPr>
          <w:rFonts w:cstheme="minorHAnsi"/>
          <w:b/>
        </w:rPr>
        <w:tab/>
      </w:r>
      <w:r w:rsidRPr="002C2CFA">
        <w:rPr>
          <w:rFonts w:cstheme="minorHAnsi"/>
          <w:b/>
        </w:rPr>
        <w:tab/>
      </w:r>
      <w:r w:rsidRPr="002C2CFA">
        <w:rPr>
          <w:rFonts w:cstheme="minorHAnsi"/>
          <w:b/>
        </w:rPr>
        <w:tab/>
      </w:r>
      <w:r w:rsidRPr="00926AD7">
        <w:rPr>
          <w:rFonts w:cstheme="minorHAnsi"/>
          <w:b/>
          <w:sz w:val="26"/>
          <w:szCs w:val="26"/>
        </w:rPr>
        <w:t>SERVICIUL STUDENŢI STRĂINI</w:t>
      </w:r>
    </w:p>
    <w:p w:rsidR="00736480" w:rsidRDefault="00736480" w:rsidP="0098657D">
      <w:pPr>
        <w:spacing w:after="0" w:line="360" w:lineRule="auto"/>
        <w:jc w:val="both"/>
      </w:pPr>
    </w:p>
    <w:p w:rsidR="00736480" w:rsidRDefault="00736480" w:rsidP="0098657D">
      <w:pPr>
        <w:spacing w:after="0" w:line="360" w:lineRule="auto"/>
        <w:jc w:val="both"/>
      </w:pPr>
    </w:p>
    <w:p w:rsidR="00736480" w:rsidRDefault="00736480" w:rsidP="0098657D">
      <w:pPr>
        <w:spacing w:after="0" w:line="360" w:lineRule="auto"/>
        <w:jc w:val="both"/>
      </w:pPr>
    </w:p>
    <w:p w:rsidR="00736480" w:rsidRDefault="00736480" w:rsidP="0098657D">
      <w:pPr>
        <w:spacing w:after="0" w:line="360" w:lineRule="auto"/>
        <w:jc w:val="both"/>
      </w:pPr>
    </w:p>
    <w:p w:rsidR="00736480" w:rsidRDefault="00736480" w:rsidP="0098657D">
      <w:pPr>
        <w:spacing w:after="0" w:line="360" w:lineRule="auto"/>
        <w:jc w:val="both"/>
      </w:pPr>
    </w:p>
    <w:p w:rsidR="00736480" w:rsidRDefault="00736480" w:rsidP="0098657D">
      <w:pPr>
        <w:spacing w:after="0" w:line="360" w:lineRule="auto"/>
        <w:jc w:val="both"/>
      </w:pPr>
    </w:p>
    <w:p w:rsidR="00736480" w:rsidRDefault="00736480" w:rsidP="0098657D">
      <w:pPr>
        <w:spacing w:after="0" w:line="360" w:lineRule="auto"/>
        <w:jc w:val="both"/>
      </w:pPr>
    </w:p>
    <w:p w:rsidR="00736480" w:rsidRDefault="00736480" w:rsidP="0098657D">
      <w:pPr>
        <w:spacing w:after="0" w:line="360" w:lineRule="auto"/>
        <w:jc w:val="both"/>
      </w:pPr>
    </w:p>
    <w:p w:rsidR="00736480" w:rsidRDefault="00736480" w:rsidP="0098657D">
      <w:pPr>
        <w:spacing w:after="0" w:line="360" w:lineRule="auto"/>
        <w:jc w:val="both"/>
      </w:pPr>
    </w:p>
    <w:p w:rsidR="00736480" w:rsidRDefault="00736480" w:rsidP="0098657D">
      <w:pPr>
        <w:spacing w:after="0" w:line="360" w:lineRule="auto"/>
        <w:jc w:val="both"/>
      </w:pPr>
    </w:p>
    <w:p w:rsidR="00736480" w:rsidRDefault="00736480" w:rsidP="0098657D">
      <w:pPr>
        <w:spacing w:after="0" w:line="360" w:lineRule="auto"/>
        <w:jc w:val="both"/>
      </w:pPr>
    </w:p>
    <w:p w:rsidR="00736480" w:rsidRDefault="00736480" w:rsidP="0098657D">
      <w:pPr>
        <w:spacing w:after="0" w:line="360" w:lineRule="auto"/>
        <w:jc w:val="both"/>
      </w:pPr>
    </w:p>
    <w:p w:rsidR="001D27B9" w:rsidRDefault="001D27B9" w:rsidP="0098657D">
      <w:pPr>
        <w:spacing w:after="0" w:line="360" w:lineRule="auto"/>
        <w:jc w:val="both"/>
      </w:pPr>
    </w:p>
    <w:p w:rsidR="001D27B9" w:rsidRDefault="001D27B9" w:rsidP="0098657D">
      <w:pPr>
        <w:spacing w:after="0" w:line="360" w:lineRule="auto"/>
        <w:jc w:val="both"/>
      </w:pPr>
    </w:p>
    <w:p w:rsidR="001D27B9" w:rsidRDefault="001D27B9" w:rsidP="0098657D">
      <w:pPr>
        <w:spacing w:after="0" w:line="360" w:lineRule="auto"/>
        <w:jc w:val="both"/>
      </w:pPr>
    </w:p>
    <w:p w:rsidR="001D27B9" w:rsidRDefault="001D27B9" w:rsidP="0098657D">
      <w:pPr>
        <w:spacing w:after="0" w:line="360" w:lineRule="auto"/>
        <w:jc w:val="both"/>
      </w:pPr>
    </w:p>
    <w:p w:rsidR="001D27B9" w:rsidRDefault="001D27B9" w:rsidP="0098657D">
      <w:pPr>
        <w:spacing w:after="0" w:line="360" w:lineRule="auto"/>
        <w:jc w:val="both"/>
      </w:pPr>
    </w:p>
    <w:p w:rsidR="001D27B9" w:rsidRDefault="001D27B9" w:rsidP="0098657D">
      <w:pPr>
        <w:spacing w:after="0" w:line="360" w:lineRule="auto"/>
        <w:jc w:val="both"/>
      </w:pPr>
    </w:p>
    <w:p w:rsidR="001D27B9" w:rsidRDefault="001D27B9" w:rsidP="0098657D">
      <w:pPr>
        <w:spacing w:after="0" w:line="360" w:lineRule="auto"/>
        <w:jc w:val="both"/>
      </w:pPr>
    </w:p>
    <w:p w:rsidR="001D27B9" w:rsidRDefault="001D27B9" w:rsidP="0098657D">
      <w:pPr>
        <w:spacing w:after="0" w:line="360" w:lineRule="auto"/>
        <w:jc w:val="both"/>
      </w:pPr>
    </w:p>
    <w:p w:rsidR="00BA5A05" w:rsidRDefault="00BA5A05" w:rsidP="0098657D">
      <w:pPr>
        <w:spacing w:after="0" w:line="360" w:lineRule="auto"/>
        <w:jc w:val="both"/>
      </w:pPr>
    </w:p>
    <w:sectPr w:rsidR="00BA5A05" w:rsidSect="00746CD9">
      <w:footerReference w:type="default" r:id="rId38"/>
      <w:pgSz w:w="11906" w:h="16838"/>
      <w:pgMar w:top="630" w:right="656" w:bottom="360" w:left="81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32E3" w:rsidRDefault="001D32E3" w:rsidP="00AA1C9D">
      <w:pPr>
        <w:spacing w:after="0" w:line="240" w:lineRule="auto"/>
      </w:pPr>
      <w:r>
        <w:separator/>
      </w:r>
    </w:p>
  </w:endnote>
  <w:endnote w:type="continuationSeparator" w:id="0">
    <w:p w:rsidR="001D32E3" w:rsidRDefault="001D32E3" w:rsidP="00AA1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6435683"/>
      <w:docPartObj>
        <w:docPartGallery w:val="Page Numbers (Bottom of Page)"/>
        <w:docPartUnique/>
      </w:docPartObj>
    </w:sdtPr>
    <w:sdtEndPr>
      <w:rPr>
        <w:noProof/>
      </w:rPr>
    </w:sdtEndPr>
    <w:sdtContent>
      <w:p w:rsidR="00674561" w:rsidRDefault="00674561">
        <w:pPr>
          <w:pStyle w:val="Footer"/>
          <w:jc w:val="center"/>
        </w:pPr>
        <w:r>
          <w:fldChar w:fldCharType="begin"/>
        </w:r>
        <w:r>
          <w:instrText xml:space="preserve"> PAGE   \* MERGEFORMAT </w:instrText>
        </w:r>
        <w:r>
          <w:fldChar w:fldCharType="separate"/>
        </w:r>
        <w:r w:rsidR="004323F0">
          <w:rPr>
            <w:noProof/>
          </w:rPr>
          <w:t>10</w:t>
        </w:r>
        <w:r>
          <w:rPr>
            <w:noProof/>
          </w:rPr>
          <w:fldChar w:fldCharType="end"/>
        </w:r>
      </w:p>
    </w:sdtContent>
  </w:sdt>
  <w:p w:rsidR="00674561" w:rsidRDefault="006745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32E3" w:rsidRDefault="001D32E3" w:rsidP="00AA1C9D">
      <w:pPr>
        <w:spacing w:after="0" w:line="240" w:lineRule="auto"/>
      </w:pPr>
      <w:r>
        <w:separator/>
      </w:r>
    </w:p>
  </w:footnote>
  <w:footnote w:type="continuationSeparator" w:id="0">
    <w:p w:rsidR="001D32E3" w:rsidRDefault="001D32E3" w:rsidP="00AA1C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B55F5"/>
    <w:multiLevelType w:val="hybridMultilevel"/>
    <w:tmpl w:val="21FC09FE"/>
    <w:lvl w:ilvl="0" w:tplc="735CF156">
      <w:start w:val="1"/>
      <w:numFmt w:val="decimal"/>
      <w:lvlText w:val="%1."/>
      <w:lvlJc w:val="right"/>
      <w:pPr>
        <w:tabs>
          <w:tab w:val="num" w:pos="3422"/>
        </w:tabs>
        <w:ind w:left="3422"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7D3E56"/>
    <w:multiLevelType w:val="hybridMultilevel"/>
    <w:tmpl w:val="D8CCB188"/>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1F53D8"/>
    <w:multiLevelType w:val="hybridMultilevel"/>
    <w:tmpl w:val="D854C240"/>
    <w:lvl w:ilvl="0" w:tplc="D5B2BD62">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5EB69F5"/>
    <w:multiLevelType w:val="hybridMultilevel"/>
    <w:tmpl w:val="EE408E94"/>
    <w:lvl w:ilvl="0" w:tplc="BF08219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1F553A"/>
    <w:multiLevelType w:val="hybridMultilevel"/>
    <w:tmpl w:val="C76E6B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90A149C"/>
    <w:multiLevelType w:val="hybridMultilevel"/>
    <w:tmpl w:val="12F46540"/>
    <w:lvl w:ilvl="0" w:tplc="467A3F42">
      <w:start w:val="1"/>
      <w:numFmt w:val="upperRoman"/>
      <w:lvlText w:val="%1."/>
      <w:lvlJc w:val="left"/>
      <w:pPr>
        <w:ind w:left="1080" w:hanging="720"/>
      </w:pPr>
      <w:rPr>
        <w:rFonts w:hint="default"/>
        <w:b/>
        <w:sz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A98546D"/>
    <w:multiLevelType w:val="hybridMultilevel"/>
    <w:tmpl w:val="3B5CBCBE"/>
    <w:lvl w:ilvl="0" w:tplc="BF082196">
      <w:numFmt w:val="bullet"/>
      <w:lvlText w:val=""/>
      <w:lvlJc w:val="left"/>
      <w:pPr>
        <w:ind w:left="720" w:hanging="360"/>
      </w:pPr>
      <w:rPr>
        <w:rFonts w:ascii="Symbol" w:eastAsiaTheme="minorHAnsi" w:hAnsi="Symbol"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DDC60BD"/>
    <w:multiLevelType w:val="multilevel"/>
    <w:tmpl w:val="1D9A1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5124F3"/>
    <w:multiLevelType w:val="hybridMultilevel"/>
    <w:tmpl w:val="3F8E8250"/>
    <w:lvl w:ilvl="0" w:tplc="DD1E73CC">
      <w:start w:val="1"/>
      <w:numFmt w:val="decimal"/>
      <w:lvlText w:val="%1."/>
      <w:lvlJc w:val="left"/>
      <w:pPr>
        <w:tabs>
          <w:tab w:val="num" w:pos="360"/>
        </w:tabs>
        <w:ind w:left="360" w:hanging="360"/>
      </w:pPr>
      <w:rPr>
        <w:rFonts w:ascii="Arial" w:eastAsia="Times New Roman" w:hAnsi="Arial" w:cs="Arial" w:hint="default"/>
        <w:b/>
        <w:sz w:val="24"/>
        <w:szCs w:val="24"/>
      </w:rPr>
    </w:lvl>
    <w:lvl w:ilvl="1" w:tplc="04090003">
      <w:start w:val="1"/>
      <w:numFmt w:val="bullet"/>
      <w:lvlText w:val="o"/>
      <w:lvlJc w:val="left"/>
      <w:pPr>
        <w:tabs>
          <w:tab w:val="num" w:pos="1982"/>
        </w:tabs>
        <w:ind w:left="1982" w:hanging="360"/>
      </w:pPr>
      <w:rPr>
        <w:rFonts w:ascii="Courier New" w:hAnsi="Courier New" w:cs="Courier New" w:hint="default"/>
      </w:rPr>
    </w:lvl>
    <w:lvl w:ilvl="2" w:tplc="04090005">
      <w:start w:val="1"/>
      <w:numFmt w:val="bullet"/>
      <w:lvlText w:val=""/>
      <w:lvlJc w:val="left"/>
      <w:pPr>
        <w:tabs>
          <w:tab w:val="num" w:pos="2702"/>
        </w:tabs>
        <w:ind w:left="2702" w:hanging="360"/>
      </w:pPr>
      <w:rPr>
        <w:rFonts w:ascii="Wingdings" w:hAnsi="Wingdings" w:hint="default"/>
      </w:rPr>
    </w:lvl>
    <w:lvl w:ilvl="3" w:tplc="04090001" w:tentative="1">
      <w:start w:val="1"/>
      <w:numFmt w:val="bullet"/>
      <w:lvlText w:val=""/>
      <w:lvlJc w:val="left"/>
      <w:pPr>
        <w:tabs>
          <w:tab w:val="num" w:pos="3422"/>
        </w:tabs>
        <w:ind w:left="3422" w:hanging="360"/>
      </w:pPr>
      <w:rPr>
        <w:rFonts w:ascii="Symbol" w:hAnsi="Symbol" w:hint="default"/>
      </w:rPr>
    </w:lvl>
    <w:lvl w:ilvl="4" w:tplc="04090003" w:tentative="1">
      <w:start w:val="1"/>
      <w:numFmt w:val="bullet"/>
      <w:lvlText w:val="o"/>
      <w:lvlJc w:val="left"/>
      <w:pPr>
        <w:tabs>
          <w:tab w:val="num" w:pos="4142"/>
        </w:tabs>
        <w:ind w:left="4142" w:hanging="360"/>
      </w:pPr>
      <w:rPr>
        <w:rFonts w:ascii="Courier New" w:hAnsi="Courier New" w:cs="Courier New" w:hint="default"/>
      </w:rPr>
    </w:lvl>
    <w:lvl w:ilvl="5" w:tplc="04090005" w:tentative="1">
      <w:start w:val="1"/>
      <w:numFmt w:val="bullet"/>
      <w:lvlText w:val=""/>
      <w:lvlJc w:val="left"/>
      <w:pPr>
        <w:tabs>
          <w:tab w:val="num" w:pos="4862"/>
        </w:tabs>
        <w:ind w:left="4862" w:hanging="360"/>
      </w:pPr>
      <w:rPr>
        <w:rFonts w:ascii="Wingdings" w:hAnsi="Wingdings" w:hint="default"/>
      </w:rPr>
    </w:lvl>
    <w:lvl w:ilvl="6" w:tplc="04090001" w:tentative="1">
      <w:start w:val="1"/>
      <w:numFmt w:val="bullet"/>
      <w:lvlText w:val=""/>
      <w:lvlJc w:val="left"/>
      <w:pPr>
        <w:tabs>
          <w:tab w:val="num" w:pos="5582"/>
        </w:tabs>
        <w:ind w:left="5582" w:hanging="360"/>
      </w:pPr>
      <w:rPr>
        <w:rFonts w:ascii="Symbol" w:hAnsi="Symbol" w:hint="default"/>
      </w:rPr>
    </w:lvl>
    <w:lvl w:ilvl="7" w:tplc="04090003" w:tentative="1">
      <w:start w:val="1"/>
      <w:numFmt w:val="bullet"/>
      <w:lvlText w:val="o"/>
      <w:lvlJc w:val="left"/>
      <w:pPr>
        <w:tabs>
          <w:tab w:val="num" w:pos="6302"/>
        </w:tabs>
        <w:ind w:left="6302" w:hanging="360"/>
      </w:pPr>
      <w:rPr>
        <w:rFonts w:ascii="Courier New" w:hAnsi="Courier New" w:cs="Courier New" w:hint="default"/>
      </w:rPr>
    </w:lvl>
    <w:lvl w:ilvl="8" w:tplc="04090005" w:tentative="1">
      <w:start w:val="1"/>
      <w:numFmt w:val="bullet"/>
      <w:lvlText w:val=""/>
      <w:lvlJc w:val="left"/>
      <w:pPr>
        <w:tabs>
          <w:tab w:val="num" w:pos="7022"/>
        </w:tabs>
        <w:ind w:left="7022" w:hanging="360"/>
      </w:pPr>
      <w:rPr>
        <w:rFonts w:ascii="Wingdings" w:hAnsi="Wingdings" w:hint="default"/>
      </w:rPr>
    </w:lvl>
  </w:abstractNum>
  <w:abstractNum w:abstractNumId="9" w15:restartNumberingAfterBreak="0">
    <w:nsid w:val="781934C4"/>
    <w:multiLevelType w:val="hybridMultilevel"/>
    <w:tmpl w:val="E9389AC4"/>
    <w:lvl w:ilvl="0" w:tplc="55586130">
      <w:numFmt w:val="bullet"/>
      <w:lvlText w:val="-"/>
      <w:lvlJc w:val="left"/>
      <w:pPr>
        <w:ind w:left="1802" w:hanging="360"/>
      </w:pPr>
      <w:rPr>
        <w:rFonts w:ascii="Times New Roman" w:eastAsia="Calibri" w:hAnsi="Times New Roman" w:cs="Times New Roman" w:hint="default"/>
      </w:rPr>
    </w:lvl>
    <w:lvl w:ilvl="1" w:tplc="08090003" w:tentative="1">
      <w:start w:val="1"/>
      <w:numFmt w:val="bullet"/>
      <w:lvlText w:val="o"/>
      <w:lvlJc w:val="left"/>
      <w:pPr>
        <w:ind w:left="2522" w:hanging="360"/>
      </w:pPr>
      <w:rPr>
        <w:rFonts w:ascii="Courier New" w:hAnsi="Courier New" w:cs="Courier New" w:hint="default"/>
      </w:rPr>
    </w:lvl>
    <w:lvl w:ilvl="2" w:tplc="08090005" w:tentative="1">
      <w:start w:val="1"/>
      <w:numFmt w:val="bullet"/>
      <w:lvlText w:val=""/>
      <w:lvlJc w:val="left"/>
      <w:pPr>
        <w:ind w:left="3242" w:hanging="360"/>
      </w:pPr>
      <w:rPr>
        <w:rFonts w:ascii="Wingdings" w:hAnsi="Wingdings" w:hint="default"/>
      </w:rPr>
    </w:lvl>
    <w:lvl w:ilvl="3" w:tplc="08090001" w:tentative="1">
      <w:start w:val="1"/>
      <w:numFmt w:val="bullet"/>
      <w:lvlText w:val=""/>
      <w:lvlJc w:val="left"/>
      <w:pPr>
        <w:ind w:left="3962" w:hanging="360"/>
      </w:pPr>
      <w:rPr>
        <w:rFonts w:ascii="Symbol" w:hAnsi="Symbol" w:hint="default"/>
      </w:rPr>
    </w:lvl>
    <w:lvl w:ilvl="4" w:tplc="08090003" w:tentative="1">
      <w:start w:val="1"/>
      <w:numFmt w:val="bullet"/>
      <w:lvlText w:val="o"/>
      <w:lvlJc w:val="left"/>
      <w:pPr>
        <w:ind w:left="4682" w:hanging="360"/>
      </w:pPr>
      <w:rPr>
        <w:rFonts w:ascii="Courier New" w:hAnsi="Courier New" w:cs="Courier New" w:hint="default"/>
      </w:rPr>
    </w:lvl>
    <w:lvl w:ilvl="5" w:tplc="08090005" w:tentative="1">
      <w:start w:val="1"/>
      <w:numFmt w:val="bullet"/>
      <w:lvlText w:val=""/>
      <w:lvlJc w:val="left"/>
      <w:pPr>
        <w:ind w:left="5402" w:hanging="360"/>
      </w:pPr>
      <w:rPr>
        <w:rFonts w:ascii="Wingdings" w:hAnsi="Wingdings" w:hint="default"/>
      </w:rPr>
    </w:lvl>
    <w:lvl w:ilvl="6" w:tplc="08090001" w:tentative="1">
      <w:start w:val="1"/>
      <w:numFmt w:val="bullet"/>
      <w:lvlText w:val=""/>
      <w:lvlJc w:val="left"/>
      <w:pPr>
        <w:ind w:left="6122" w:hanging="360"/>
      </w:pPr>
      <w:rPr>
        <w:rFonts w:ascii="Symbol" w:hAnsi="Symbol" w:hint="default"/>
      </w:rPr>
    </w:lvl>
    <w:lvl w:ilvl="7" w:tplc="08090003" w:tentative="1">
      <w:start w:val="1"/>
      <w:numFmt w:val="bullet"/>
      <w:lvlText w:val="o"/>
      <w:lvlJc w:val="left"/>
      <w:pPr>
        <w:ind w:left="6842" w:hanging="360"/>
      </w:pPr>
      <w:rPr>
        <w:rFonts w:ascii="Courier New" w:hAnsi="Courier New" w:cs="Courier New" w:hint="default"/>
      </w:rPr>
    </w:lvl>
    <w:lvl w:ilvl="8" w:tplc="08090005" w:tentative="1">
      <w:start w:val="1"/>
      <w:numFmt w:val="bullet"/>
      <w:lvlText w:val=""/>
      <w:lvlJc w:val="left"/>
      <w:pPr>
        <w:ind w:left="7562" w:hanging="360"/>
      </w:pPr>
      <w:rPr>
        <w:rFonts w:ascii="Wingdings" w:hAnsi="Wingdings" w:hint="default"/>
      </w:rPr>
    </w:lvl>
  </w:abstractNum>
  <w:abstractNum w:abstractNumId="10" w15:restartNumberingAfterBreak="0">
    <w:nsid w:val="78D9647A"/>
    <w:multiLevelType w:val="hybridMultilevel"/>
    <w:tmpl w:val="B78AC9B0"/>
    <w:lvl w:ilvl="0" w:tplc="04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9755542"/>
    <w:multiLevelType w:val="hybridMultilevel"/>
    <w:tmpl w:val="81DC3ED6"/>
    <w:lvl w:ilvl="0" w:tplc="6B1201EE">
      <w:start w:val="1"/>
      <w:numFmt w:val="decimal"/>
      <w:lvlText w:val="%1."/>
      <w:lvlJc w:val="right"/>
      <w:pPr>
        <w:tabs>
          <w:tab w:val="num" w:pos="1494"/>
        </w:tabs>
        <w:ind w:left="1494" w:hanging="360"/>
      </w:pPr>
      <w:rPr>
        <w:rFonts w:hint="default"/>
        <w:b/>
        <w:sz w:val="24"/>
        <w:szCs w:val="24"/>
      </w:rPr>
    </w:lvl>
    <w:lvl w:ilvl="1" w:tplc="04090003">
      <w:start w:val="1"/>
      <w:numFmt w:val="bullet"/>
      <w:lvlText w:val="o"/>
      <w:lvlJc w:val="left"/>
      <w:pPr>
        <w:tabs>
          <w:tab w:val="num" w:pos="1982"/>
        </w:tabs>
        <w:ind w:left="1982" w:hanging="360"/>
      </w:pPr>
      <w:rPr>
        <w:rFonts w:ascii="Courier New" w:hAnsi="Courier New" w:cs="Courier New" w:hint="default"/>
      </w:rPr>
    </w:lvl>
    <w:lvl w:ilvl="2" w:tplc="04090005">
      <w:start w:val="1"/>
      <w:numFmt w:val="bullet"/>
      <w:lvlText w:val=""/>
      <w:lvlJc w:val="left"/>
      <w:pPr>
        <w:tabs>
          <w:tab w:val="num" w:pos="2702"/>
        </w:tabs>
        <w:ind w:left="2702" w:hanging="360"/>
      </w:pPr>
      <w:rPr>
        <w:rFonts w:ascii="Wingdings" w:hAnsi="Wingdings" w:hint="default"/>
      </w:rPr>
    </w:lvl>
    <w:lvl w:ilvl="3" w:tplc="0809000F">
      <w:start w:val="1"/>
      <w:numFmt w:val="decimal"/>
      <w:lvlText w:val="%4."/>
      <w:lvlJc w:val="left"/>
      <w:pPr>
        <w:tabs>
          <w:tab w:val="num" w:pos="3422"/>
        </w:tabs>
        <w:ind w:left="3422" w:hanging="360"/>
      </w:pPr>
      <w:rPr>
        <w:rFonts w:hint="default"/>
      </w:rPr>
    </w:lvl>
    <w:lvl w:ilvl="4" w:tplc="04090003" w:tentative="1">
      <w:start w:val="1"/>
      <w:numFmt w:val="bullet"/>
      <w:lvlText w:val="o"/>
      <w:lvlJc w:val="left"/>
      <w:pPr>
        <w:tabs>
          <w:tab w:val="num" w:pos="4142"/>
        </w:tabs>
        <w:ind w:left="4142" w:hanging="360"/>
      </w:pPr>
      <w:rPr>
        <w:rFonts w:ascii="Courier New" w:hAnsi="Courier New" w:cs="Courier New" w:hint="default"/>
      </w:rPr>
    </w:lvl>
    <w:lvl w:ilvl="5" w:tplc="04090005" w:tentative="1">
      <w:start w:val="1"/>
      <w:numFmt w:val="bullet"/>
      <w:lvlText w:val=""/>
      <w:lvlJc w:val="left"/>
      <w:pPr>
        <w:tabs>
          <w:tab w:val="num" w:pos="4862"/>
        </w:tabs>
        <w:ind w:left="4862" w:hanging="360"/>
      </w:pPr>
      <w:rPr>
        <w:rFonts w:ascii="Wingdings" w:hAnsi="Wingdings" w:hint="default"/>
      </w:rPr>
    </w:lvl>
    <w:lvl w:ilvl="6" w:tplc="04090001" w:tentative="1">
      <w:start w:val="1"/>
      <w:numFmt w:val="bullet"/>
      <w:lvlText w:val=""/>
      <w:lvlJc w:val="left"/>
      <w:pPr>
        <w:tabs>
          <w:tab w:val="num" w:pos="5582"/>
        </w:tabs>
        <w:ind w:left="5582" w:hanging="360"/>
      </w:pPr>
      <w:rPr>
        <w:rFonts w:ascii="Symbol" w:hAnsi="Symbol" w:hint="default"/>
      </w:rPr>
    </w:lvl>
    <w:lvl w:ilvl="7" w:tplc="04090003" w:tentative="1">
      <w:start w:val="1"/>
      <w:numFmt w:val="bullet"/>
      <w:lvlText w:val="o"/>
      <w:lvlJc w:val="left"/>
      <w:pPr>
        <w:tabs>
          <w:tab w:val="num" w:pos="6302"/>
        </w:tabs>
        <w:ind w:left="6302" w:hanging="360"/>
      </w:pPr>
      <w:rPr>
        <w:rFonts w:ascii="Courier New" w:hAnsi="Courier New" w:cs="Courier New" w:hint="default"/>
      </w:rPr>
    </w:lvl>
    <w:lvl w:ilvl="8" w:tplc="04090005" w:tentative="1">
      <w:start w:val="1"/>
      <w:numFmt w:val="bullet"/>
      <w:lvlText w:val=""/>
      <w:lvlJc w:val="left"/>
      <w:pPr>
        <w:tabs>
          <w:tab w:val="num" w:pos="7022"/>
        </w:tabs>
        <w:ind w:left="7022" w:hanging="360"/>
      </w:pPr>
      <w:rPr>
        <w:rFonts w:ascii="Wingdings" w:hAnsi="Wingdings" w:hint="default"/>
      </w:rPr>
    </w:lvl>
  </w:abstractNum>
  <w:abstractNum w:abstractNumId="12" w15:restartNumberingAfterBreak="0">
    <w:nsid w:val="7A6B353A"/>
    <w:multiLevelType w:val="hybridMultilevel"/>
    <w:tmpl w:val="57F6CA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3"/>
  </w:num>
  <w:num w:numId="3">
    <w:abstractNumId w:val="6"/>
  </w:num>
  <w:num w:numId="4">
    <w:abstractNumId w:val="10"/>
  </w:num>
  <w:num w:numId="5">
    <w:abstractNumId w:val="8"/>
  </w:num>
  <w:num w:numId="6">
    <w:abstractNumId w:val="7"/>
  </w:num>
  <w:num w:numId="7">
    <w:abstractNumId w:val="2"/>
  </w:num>
  <w:num w:numId="8">
    <w:abstractNumId w:val="1"/>
  </w:num>
  <w:num w:numId="9">
    <w:abstractNumId w:val="9"/>
  </w:num>
  <w:num w:numId="10">
    <w:abstractNumId w:val="0"/>
  </w:num>
  <w:num w:numId="11">
    <w:abstractNumId w:val="11"/>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67D"/>
    <w:rsid w:val="00012164"/>
    <w:rsid w:val="00025F28"/>
    <w:rsid w:val="0003134D"/>
    <w:rsid w:val="00034F47"/>
    <w:rsid w:val="00040A76"/>
    <w:rsid w:val="000418C9"/>
    <w:rsid w:val="000429C5"/>
    <w:rsid w:val="0005158E"/>
    <w:rsid w:val="0006235C"/>
    <w:rsid w:val="00066E0B"/>
    <w:rsid w:val="00086726"/>
    <w:rsid w:val="00091032"/>
    <w:rsid w:val="000911E9"/>
    <w:rsid w:val="000967E8"/>
    <w:rsid w:val="000A0009"/>
    <w:rsid w:val="000A3C6D"/>
    <w:rsid w:val="000B5C07"/>
    <w:rsid w:val="000D079D"/>
    <w:rsid w:val="00102FE9"/>
    <w:rsid w:val="001138D1"/>
    <w:rsid w:val="001251B2"/>
    <w:rsid w:val="001300E0"/>
    <w:rsid w:val="001342A9"/>
    <w:rsid w:val="00137BDC"/>
    <w:rsid w:val="00146C51"/>
    <w:rsid w:val="00161262"/>
    <w:rsid w:val="00167AF0"/>
    <w:rsid w:val="00171E55"/>
    <w:rsid w:val="001875C2"/>
    <w:rsid w:val="00193196"/>
    <w:rsid w:val="001963E0"/>
    <w:rsid w:val="001A0883"/>
    <w:rsid w:val="001A2691"/>
    <w:rsid w:val="001D0985"/>
    <w:rsid w:val="001D27B9"/>
    <w:rsid w:val="001D32E3"/>
    <w:rsid w:val="0020491D"/>
    <w:rsid w:val="00205075"/>
    <w:rsid w:val="00205646"/>
    <w:rsid w:val="00223E9E"/>
    <w:rsid w:val="0022731F"/>
    <w:rsid w:val="002413E2"/>
    <w:rsid w:val="00252BE4"/>
    <w:rsid w:val="00263A87"/>
    <w:rsid w:val="00265BA3"/>
    <w:rsid w:val="0026724C"/>
    <w:rsid w:val="00283B07"/>
    <w:rsid w:val="00287CE9"/>
    <w:rsid w:val="0029439C"/>
    <w:rsid w:val="002B3DE7"/>
    <w:rsid w:val="002C2CFA"/>
    <w:rsid w:val="002C3FDC"/>
    <w:rsid w:val="002C767D"/>
    <w:rsid w:val="002F0AAA"/>
    <w:rsid w:val="00302816"/>
    <w:rsid w:val="00307289"/>
    <w:rsid w:val="00343375"/>
    <w:rsid w:val="00355795"/>
    <w:rsid w:val="003605F3"/>
    <w:rsid w:val="003626F2"/>
    <w:rsid w:val="003816AC"/>
    <w:rsid w:val="003827AB"/>
    <w:rsid w:val="0038395A"/>
    <w:rsid w:val="003849AE"/>
    <w:rsid w:val="003973C9"/>
    <w:rsid w:val="003A2CE4"/>
    <w:rsid w:val="003B6CF8"/>
    <w:rsid w:val="003D09E4"/>
    <w:rsid w:val="003E3172"/>
    <w:rsid w:val="003E3282"/>
    <w:rsid w:val="003F185D"/>
    <w:rsid w:val="003F762A"/>
    <w:rsid w:val="0040053A"/>
    <w:rsid w:val="00406835"/>
    <w:rsid w:val="00407A87"/>
    <w:rsid w:val="00425B82"/>
    <w:rsid w:val="004323F0"/>
    <w:rsid w:val="004336A7"/>
    <w:rsid w:val="00440BA9"/>
    <w:rsid w:val="00453044"/>
    <w:rsid w:val="00490DCD"/>
    <w:rsid w:val="004A738A"/>
    <w:rsid w:val="004A78BF"/>
    <w:rsid w:val="004C5DAE"/>
    <w:rsid w:val="004C6737"/>
    <w:rsid w:val="004D70D7"/>
    <w:rsid w:val="004D7945"/>
    <w:rsid w:val="004E5FEF"/>
    <w:rsid w:val="004F353A"/>
    <w:rsid w:val="004F3CA9"/>
    <w:rsid w:val="00501C3E"/>
    <w:rsid w:val="00552F0E"/>
    <w:rsid w:val="00554C2E"/>
    <w:rsid w:val="00561086"/>
    <w:rsid w:val="00571D76"/>
    <w:rsid w:val="00583E2E"/>
    <w:rsid w:val="005970A9"/>
    <w:rsid w:val="005A16A3"/>
    <w:rsid w:val="005D0F07"/>
    <w:rsid w:val="005D55C5"/>
    <w:rsid w:val="005D7D02"/>
    <w:rsid w:val="005D7FA9"/>
    <w:rsid w:val="005E740D"/>
    <w:rsid w:val="005F5A7F"/>
    <w:rsid w:val="005F6683"/>
    <w:rsid w:val="00603A98"/>
    <w:rsid w:val="006305EF"/>
    <w:rsid w:val="006322A3"/>
    <w:rsid w:val="00674561"/>
    <w:rsid w:val="00674565"/>
    <w:rsid w:val="00683BC9"/>
    <w:rsid w:val="0068417D"/>
    <w:rsid w:val="00690D6E"/>
    <w:rsid w:val="00694C31"/>
    <w:rsid w:val="00695236"/>
    <w:rsid w:val="006A19F9"/>
    <w:rsid w:val="006A6B33"/>
    <w:rsid w:val="006C08FA"/>
    <w:rsid w:val="006C731A"/>
    <w:rsid w:val="006E6E9C"/>
    <w:rsid w:val="006F6EF9"/>
    <w:rsid w:val="00731A1A"/>
    <w:rsid w:val="00736480"/>
    <w:rsid w:val="00741419"/>
    <w:rsid w:val="00746CD9"/>
    <w:rsid w:val="007536A3"/>
    <w:rsid w:val="00753A7F"/>
    <w:rsid w:val="00755E8C"/>
    <w:rsid w:val="00766C47"/>
    <w:rsid w:val="00770720"/>
    <w:rsid w:val="00782864"/>
    <w:rsid w:val="007861E1"/>
    <w:rsid w:val="00795B11"/>
    <w:rsid w:val="007A0692"/>
    <w:rsid w:val="007A6111"/>
    <w:rsid w:val="007A793E"/>
    <w:rsid w:val="007B4E92"/>
    <w:rsid w:val="007E793C"/>
    <w:rsid w:val="00816B00"/>
    <w:rsid w:val="00834441"/>
    <w:rsid w:val="008363DC"/>
    <w:rsid w:val="00873373"/>
    <w:rsid w:val="0087652C"/>
    <w:rsid w:val="008768F4"/>
    <w:rsid w:val="00885C51"/>
    <w:rsid w:val="00886ED9"/>
    <w:rsid w:val="008A02B2"/>
    <w:rsid w:val="008A6A6D"/>
    <w:rsid w:val="008D2C71"/>
    <w:rsid w:val="008E0ED3"/>
    <w:rsid w:val="008E2200"/>
    <w:rsid w:val="008E7406"/>
    <w:rsid w:val="008F6E78"/>
    <w:rsid w:val="009031A6"/>
    <w:rsid w:val="0090618B"/>
    <w:rsid w:val="009071E5"/>
    <w:rsid w:val="00911EAD"/>
    <w:rsid w:val="009176E1"/>
    <w:rsid w:val="00926AD7"/>
    <w:rsid w:val="0093715A"/>
    <w:rsid w:val="00943C46"/>
    <w:rsid w:val="00943DF6"/>
    <w:rsid w:val="00957001"/>
    <w:rsid w:val="00974CFF"/>
    <w:rsid w:val="00983CC3"/>
    <w:rsid w:val="0098657D"/>
    <w:rsid w:val="009B6CBA"/>
    <w:rsid w:val="009B6E15"/>
    <w:rsid w:val="009B70A1"/>
    <w:rsid w:val="009E1298"/>
    <w:rsid w:val="009E23AE"/>
    <w:rsid w:val="009E3681"/>
    <w:rsid w:val="00A05B21"/>
    <w:rsid w:val="00A07107"/>
    <w:rsid w:val="00A118DB"/>
    <w:rsid w:val="00A1347B"/>
    <w:rsid w:val="00A15D17"/>
    <w:rsid w:val="00A444FD"/>
    <w:rsid w:val="00A5180F"/>
    <w:rsid w:val="00A57011"/>
    <w:rsid w:val="00A61602"/>
    <w:rsid w:val="00A647E1"/>
    <w:rsid w:val="00A7382F"/>
    <w:rsid w:val="00A80902"/>
    <w:rsid w:val="00AA1C9D"/>
    <w:rsid w:val="00AA314A"/>
    <w:rsid w:val="00AB2943"/>
    <w:rsid w:val="00AB541C"/>
    <w:rsid w:val="00AD36DC"/>
    <w:rsid w:val="00AD4270"/>
    <w:rsid w:val="00AE5E3F"/>
    <w:rsid w:val="00AF21D8"/>
    <w:rsid w:val="00AF52CC"/>
    <w:rsid w:val="00B00CD7"/>
    <w:rsid w:val="00B03F8C"/>
    <w:rsid w:val="00B26E3F"/>
    <w:rsid w:val="00B35739"/>
    <w:rsid w:val="00B47CDA"/>
    <w:rsid w:val="00B808B1"/>
    <w:rsid w:val="00B81989"/>
    <w:rsid w:val="00B8337F"/>
    <w:rsid w:val="00B9739D"/>
    <w:rsid w:val="00BA5A05"/>
    <w:rsid w:val="00BC0FBB"/>
    <w:rsid w:val="00BC353E"/>
    <w:rsid w:val="00BD3182"/>
    <w:rsid w:val="00BF4C21"/>
    <w:rsid w:val="00C12953"/>
    <w:rsid w:val="00C25929"/>
    <w:rsid w:val="00C34570"/>
    <w:rsid w:val="00C35671"/>
    <w:rsid w:val="00C61137"/>
    <w:rsid w:val="00C77598"/>
    <w:rsid w:val="00C8013C"/>
    <w:rsid w:val="00CA3F69"/>
    <w:rsid w:val="00CA74E9"/>
    <w:rsid w:val="00CB4038"/>
    <w:rsid w:val="00CC044C"/>
    <w:rsid w:val="00CC43E1"/>
    <w:rsid w:val="00CC4491"/>
    <w:rsid w:val="00CC6B10"/>
    <w:rsid w:val="00CD1C38"/>
    <w:rsid w:val="00CE205B"/>
    <w:rsid w:val="00CE43CA"/>
    <w:rsid w:val="00CF07B9"/>
    <w:rsid w:val="00D04877"/>
    <w:rsid w:val="00D1223E"/>
    <w:rsid w:val="00D279EF"/>
    <w:rsid w:val="00D31E91"/>
    <w:rsid w:val="00D37D7B"/>
    <w:rsid w:val="00D43943"/>
    <w:rsid w:val="00D571EE"/>
    <w:rsid w:val="00D65639"/>
    <w:rsid w:val="00D701C2"/>
    <w:rsid w:val="00D8337F"/>
    <w:rsid w:val="00D8649A"/>
    <w:rsid w:val="00DA11E8"/>
    <w:rsid w:val="00DA5BC1"/>
    <w:rsid w:val="00DB65FB"/>
    <w:rsid w:val="00DC3C9D"/>
    <w:rsid w:val="00DC65F8"/>
    <w:rsid w:val="00DD602B"/>
    <w:rsid w:val="00DE49C4"/>
    <w:rsid w:val="00DF5821"/>
    <w:rsid w:val="00DF601C"/>
    <w:rsid w:val="00E205BB"/>
    <w:rsid w:val="00E30043"/>
    <w:rsid w:val="00E43A8F"/>
    <w:rsid w:val="00E51B35"/>
    <w:rsid w:val="00E63E26"/>
    <w:rsid w:val="00E70E70"/>
    <w:rsid w:val="00E969F9"/>
    <w:rsid w:val="00EA1663"/>
    <w:rsid w:val="00EB1928"/>
    <w:rsid w:val="00EC0CDE"/>
    <w:rsid w:val="00EC11CF"/>
    <w:rsid w:val="00EC128E"/>
    <w:rsid w:val="00ED4C9C"/>
    <w:rsid w:val="00ED5DA2"/>
    <w:rsid w:val="00EF111B"/>
    <w:rsid w:val="00F10228"/>
    <w:rsid w:val="00F12B19"/>
    <w:rsid w:val="00F22BD4"/>
    <w:rsid w:val="00F31A34"/>
    <w:rsid w:val="00F35E6C"/>
    <w:rsid w:val="00F41029"/>
    <w:rsid w:val="00F4151E"/>
    <w:rsid w:val="00F664E7"/>
    <w:rsid w:val="00F6684A"/>
    <w:rsid w:val="00F81C0D"/>
    <w:rsid w:val="00F85A3B"/>
    <w:rsid w:val="00F85F21"/>
    <w:rsid w:val="00F942F0"/>
    <w:rsid w:val="00FA052A"/>
    <w:rsid w:val="00FA457B"/>
    <w:rsid w:val="00FA749B"/>
    <w:rsid w:val="00FA7AFB"/>
    <w:rsid w:val="00FB0123"/>
    <w:rsid w:val="00FB0582"/>
    <w:rsid w:val="00FB3F56"/>
    <w:rsid w:val="00FC6418"/>
    <w:rsid w:val="00FC66F7"/>
    <w:rsid w:val="00FD7492"/>
    <w:rsid w:val="00FE3246"/>
    <w:rsid w:val="00FF22A2"/>
    <w:rsid w:val="00FF78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87C13D-09D5-47EB-A981-889B9353E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46CD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37F"/>
    <w:pPr>
      <w:ind w:left="720"/>
      <w:contextualSpacing/>
    </w:pPr>
  </w:style>
  <w:style w:type="character" w:styleId="Hyperlink">
    <w:name w:val="Hyperlink"/>
    <w:uiPriority w:val="99"/>
    <w:unhideWhenUsed/>
    <w:rsid w:val="0098657D"/>
    <w:rPr>
      <w:strike w:val="0"/>
      <w:dstrike w:val="0"/>
      <w:color w:val="3580D4"/>
      <w:u w:val="none"/>
      <w:effect w:val="none"/>
    </w:rPr>
  </w:style>
  <w:style w:type="paragraph" w:styleId="NoSpacing">
    <w:name w:val="No Spacing"/>
    <w:uiPriority w:val="1"/>
    <w:qFormat/>
    <w:rsid w:val="00F942F0"/>
    <w:pPr>
      <w:spacing w:after="0" w:line="240" w:lineRule="auto"/>
    </w:pPr>
    <w:rPr>
      <w:rFonts w:ascii="Calibri" w:eastAsia="Calibri" w:hAnsi="Calibri" w:cs="Times New Roman"/>
      <w:lang w:val="en-US"/>
    </w:rPr>
  </w:style>
  <w:style w:type="paragraph" w:styleId="Header">
    <w:name w:val="header"/>
    <w:basedOn w:val="Normal"/>
    <w:link w:val="HeaderChar"/>
    <w:uiPriority w:val="99"/>
    <w:unhideWhenUsed/>
    <w:rsid w:val="00AA1C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C9D"/>
  </w:style>
  <w:style w:type="paragraph" w:styleId="Footer">
    <w:name w:val="footer"/>
    <w:basedOn w:val="Normal"/>
    <w:link w:val="FooterChar"/>
    <w:uiPriority w:val="99"/>
    <w:unhideWhenUsed/>
    <w:rsid w:val="00AA1C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C9D"/>
  </w:style>
  <w:style w:type="paragraph" w:styleId="BalloonText">
    <w:name w:val="Balloon Text"/>
    <w:basedOn w:val="Normal"/>
    <w:link w:val="BalloonTextChar"/>
    <w:uiPriority w:val="99"/>
    <w:semiHidden/>
    <w:unhideWhenUsed/>
    <w:rsid w:val="00501C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C3E"/>
    <w:rPr>
      <w:rFonts w:ascii="Segoe UI" w:hAnsi="Segoe UI" w:cs="Segoe UI"/>
      <w:sz w:val="18"/>
      <w:szCs w:val="18"/>
    </w:rPr>
  </w:style>
  <w:style w:type="paragraph" w:customStyle="1" w:styleId="Default">
    <w:name w:val="Default"/>
    <w:rsid w:val="0073648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746CD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du.ro/" TargetMode="External"/><Relationship Id="rId18" Type="http://schemas.openxmlformats.org/officeDocument/2006/relationships/hyperlink" Target="https://en.wikipedia.org/wiki/ISO_6346" TargetMode="External"/><Relationship Id="rId26" Type="http://schemas.openxmlformats.org/officeDocument/2006/relationships/hyperlink" Target="http://ctice.md:8082/verif/" TargetMode="External"/><Relationship Id="rId39" Type="http://schemas.openxmlformats.org/officeDocument/2006/relationships/fontTable" Target="fontTable.xml"/><Relationship Id="rId21" Type="http://schemas.openxmlformats.org/officeDocument/2006/relationships/hyperlink" Target="https://www.bcr.ro/ro/persoane-fizice" TargetMode="External"/><Relationship Id="rId34" Type="http://schemas.openxmlformats.org/officeDocument/2006/relationships/hyperlink" Target="https://umfcd.ro/wp-content/uploads/2020/STUDENTI_STRAINI/ANNEX-6-completa-finala.pdf" TargetMode="External"/><Relationship Id="rId7" Type="http://schemas.openxmlformats.org/officeDocument/2006/relationships/endnotes" Target="endnotes.xml"/><Relationship Id="rId12" Type="http://schemas.openxmlformats.org/officeDocument/2006/relationships/hyperlink" Target="https://cnred.edu.ro/sites/default/files/Formulare%20MEN/RO/11a_cerere-recunoastere-studii-cetateni-europeni-admitere-licenta_2017.doc" TargetMode="External"/><Relationship Id="rId17" Type="http://schemas.openxmlformats.org/officeDocument/2006/relationships/hyperlink" Target="https://en.wikipedia.org/wiki/ISO_9362" TargetMode="External"/><Relationship Id="rId25" Type="http://schemas.openxmlformats.org/officeDocument/2006/relationships/hyperlink" Target="http://www.bnro.ro/" TargetMode="External"/><Relationship Id="rId33" Type="http://schemas.openxmlformats.org/officeDocument/2006/relationships/hyperlink" Target="http://inscrierestudstraini.umfcd.ro"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n.wikipedia.org/wiki/International_Bank_Account_Number" TargetMode="External"/><Relationship Id="rId20" Type="http://schemas.openxmlformats.org/officeDocument/2006/relationships/hyperlink" Target="https://ro.wikipedia.org/wiki/Cod_de_Identificare_Fiscal%C4%83" TargetMode="External"/><Relationship Id="rId29" Type="http://schemas.openxmlformats.org/officeDocument/2006/relationships/hyperlink" Target="https://www.hcch.net/en/instruments/conventions/specialised-sections/apostill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mfcd.ro/wp-content/uploads/2020/STUDENTI_STRAINI/ANNEX-6-completa-finala.pdf" TargetMode="External"/><Relationship Id="rId24" Type="http://schemas.openxmlformats.org/officeDocument/2006/relationships/hyperlink" Target="https://en.wikipedia.org/wiki/ISO_6346" TargetMode="External"/><Relationship Id="rId32" Type="http://schemas.openxmlformats.org/officeDocument/2006/relationships/hyperlink" Target="https://umfcd.ro/wp-content/uploads/2020/STUDENTI_STRAINI/ANNEX-6-completa-finala.pdf" TargetMode="External"/><Relationship Id="rId37" Type="http://schemas.openxmlformats.org/officeDocument/2006/relationships/hyperlink" Target="http://inscrierestudstraini.umfcd.ro/"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naf.ro/anaf/internet/Bucuresti/structura/trezorerie/trezorerie_bucuresti/" TargetMode="External"/><Relationship Id="rId23" Type="http://schemas.openxmlformats.org/officeDocument/2006/relationships/hyperlink" Target="https://en.wikipedia.org/wiki/ISO_9362" TargetMode="External"/><Relationship Id="rId28" Type="http://schemas.openxmlformats.org/officeDocument/2006/relationships/hyperlink" Target="https://www.hcch.net/en/instruments/conventions/status-table/?cid=41" TargetMode="External"/><Relationship Id="rId36" Type="http://schemas.openxmlformats.org/officeDocument/2006/relationships/hyperlink" Target="http://umfcd.ro/" TargetMode="External"/><Relationship Id="rId10" Type="http://schemas.openxmlformats.org/officeDocument/2006/relationships/hyperlink" Target="http://inscrierestudstraini.umfcd.ro" TargetMode="External"/><Relationship Id="rId19" Type="http://schemas.openxmlformats.org/officeDocument/2006/relationships/hyperlink" Target="https://www.edu.ro/" TargetMode="External"/><Relationship Id="rId31" Type="http://schemas.openxmlformats.org/officeDocument/2006/relationships/hyperlink" Target="https://www.mae.ro/node/6869" TargetMode="External"/><Relationship Id="rId4" Type="http://schemas.openxmlformats.org/officeDocument/2006/relationships/settings" Target="settings.xml"/><Relationship Id="rId9" Type="http://schemas.openxmlformats.org/officeDocument/2006/relationships/hyperlink" Target="mailto:studentistraini@umfcd.ro" TargetMode="External"/><Relationship Id="rId14" Type="http://schemas.openxmlformats.org/officeDocument/2006/relationships/hyperlink" Target="https://ro.wikipedia.org/wiki/Cod_de_Identificare_Fiscal%C4%83" TargetMode="External"/><Relationship Id="rId22" Type="http://schemas.openxmlformats.org/officeDocument/2006/relationships/hyperlink" Target="https://en.wikipedia.org/wiki/International_Bank_Account_Number" TargetMode="External"/><Relationship Id="rId27" Type="http://schemas.openxmlformats.org/officeDocument/2006/relationships/hyperlink" Target="https://servicii.gov.md/ServiceDetails.aspx?id=ac07bee3-b770-4f12-8a3c-ce81cd0cfa5a" TargetMode="External"/><Relationship Id="rId30" Type="http://schemas.openxmlformats.org/officeDocument/2006/relationships/hyperlink" Target="https://www.hcch.net/en/instruments/conventions/authorities1/?cid=41" TargetMode="External"/><Relationship Id="rId35" Type="http://schemas.openxmlformats.org/officeDocument/2006/relationships/hyperlink" Target="https://umfcd.ro/wp-content/uploads/2020/STUDENTI_STRAINI/ANNEX-6-completa-finala.pdf" TargetMode="External"/><Relationship Id="rId8" Type="http://schemas.openxmlformats.org/officeDocument/2006/relationships/hyperlink" Target="http://inscrierestudstraini.umfcd.ro"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5B548-31CB-4296-A6B2-9E8DEA12D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681</TotalTime>
  <Pages>10</Pages>
  <Words>3986</Words>
  <Characters>22723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144</cp:revision>
  <cp:lastPrinted>2018-11-28T10:16:00Z</cp:lastPrinted>
  <dcterms:created xsi:type="dcterms:W3CDTF">2018-11-15T08:25:00Z</dcterms:created>
  <dcterms:modified xsi:type="dcterms:W3CDTF">2020-01-23T09:07:00Z</dcterms:modified>
</cp:coreProperties>
</file>