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745884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Departament</w:t>
      </w:r>
      <w:r w:rsidR="004A5415">
        <w:rPr>
          <w:b/>
          <w:bCs/>
          <w:sz w:val="22"/>
          <w:szCs w:val="22"/>
        </w:rPr>
        <w:t xml:space="preserve"> de Granturi si Cercetare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7458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745884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745884" w:rsidP="00745884">
      <w:pPr>
        <w:tabs>
          <w:tab w:val="left" w:pos="6120"/>
        </w:tabs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3" w:name="_GoBack"/>
      <w:bookmarkEnd w:id="3"/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745884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  <w:r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Contract cercetare nr....................</w:t>
            </w: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D82062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A1F79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633CC9" w:rsidRPr="00B3216F" w:rsidTr="00633CC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155BE" w:rsidRPr="00B3216F" w:rsidTr="00633CC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633CC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75"/>
        <w:gridCol w:w="3418"/>
        <w:gridCol w:w="1472"/>
        <w:gridCol w:w="573"/>
        <w:gridCol w:w="784"/>
        <w:gridCol w:w="849"/>
        <w:gridCol w:w="1135"/>
        <w:gridCol w:w="1349"/>
      </w:tblGrid>
      <w:tr w:rsidR="00633CC9" w:rsidRPr="00B3216F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584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633C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38" w:rsidRDefault="00F12438" w:rsidP="000173E3">
      <w:r>
        <w:separator/>
      </w:r>
    </w:p>
  </w:endnote>
  <w:endnote w:type="continuationSeparator" w:id="0">
    <w:p w:rsidR="00F12438" w:rsidRDefault="00F12438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F12438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027F33">
      <w:rPr>
        <w:rFonts w:ascii="Calibri" w:hAnsi="Calibri"/>
        <w:b/>
        <w:bCs/>
        <w:noProof/>
        <w:sz w:val="20"/>
        <w:szCs w:val="20"/>
      </w:rPr>
      <w:t>2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027F33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38" w:rsidRDefault="00F12438" w:rsidP="000173E3">
      <w:r>
        <w:separator/>
      </w:r>
    </w:p>
  </w:footnote>
  <w:footnote w:type="continuationSeparator" w:id="0">
    <w:p w:rsidR="00F12438" w:rsidRDefault="00F12438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27F33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5884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8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97AD01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F26CF3-D01D-4B29-8B04-F122B2F2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16</cp:revision>
  <cp:lastPrinted>2018-10-11T08:51:00Z</cp:lastPrinted>
  <dcterms:created xsi:type="dcterms:W3CDTF">2016-12-13T07:50:00Z</dcterms:created>
  <dcterms:modified xsi:type="dcterms:W3CDTF">2020-10-29T15:57:00Z</dcterms:modified>
</cp:coreProperties>
</file>