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9F" w:rsidRDefault="00745B9F" w:rsidP="00745B9F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745B9F" w:rsidRPr="00745B9F" w:rsidRDefault="00745B9F" w:rsidP="00745B9F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745B9F">
        <w:rPr>
          <w:rFonts w:ascii="Times New Roman" w:hAnsi="Times New Roman"/>
          <w:sz w:val="24"/>
          <w:szCs w:val="24"/>
        </w:rPr>
        <w:t xml:space="preserve">Disciplina </w:t>
      </w:r>
      <w:proofErr w:type="spellStart"/>
      <w:r w:rsidRPr="00745B9F">
        <w:rPr>
          <w:rFonts w:ascii="Times New Roman" w:hAnsi="Times New Roman"/>
          <w:sz w:val="24"/>
          <w:szCs w:val="24"/>
        </w:rPr>
        <w:t>Cardiologie</w:t>
      </w:r>
      <w:proofErr w:type="spellEnd"/>
      <w:r w:rsidRPr="00745B9F">
        <w:rPr>
          <w:rFonts w:ascii="Times New Roman" w:hAnsi="Times New Roman"/>
          <w:sz w:val="24"/>
          <w:szCs w:val="24"/>
        </w:rPr>
        <w:t xml:space="preserve"> – Spitalul Clinic de </w:t>
      </w:r>
      <w:proofErr w:type="spellStart"/>
      <w:r w:rsidRPr="00745B9F">
        <w:rPr>
          <w:rFonts w:ascii="Times New Roman" w:hAnsi="Times New Roman"/>
          <w:sz w:val="24"/>
          <w:szCs w:val="24"/>
        </w:rPr>
        <w:t>Urgenta</w:t>
      </w:r>
      <w:proofErr w:type="spellEnd"/>
      <w:r w:rsidRPr="00745B9F">
        <w:rPr>
          <w:rFonts w:ascii="Times New Roman" w:hAnsi="Times New Roman"/>
          <w:sz w:val="24"/>
          <w:szCs w:val="24"/>
        </w:rPr>
        <w:t xml:space="preserve"> Bucuresti</w:t>
      </w:r>
    </w:p>
    <w:p w:rsidR="00745B9F" w:rsidRPr="00584C98" w:rsidRDefault="00745B9F" w:rsidP="00745B9F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584C98">
        <w:rPr>
          <w:rFonts w:ascii="Times New Roman" w:hAnsi="Times New Roman"/>
          <w:b/>
          <w:sz w:val="24"/>
          <w:szCs w:val="24"/>
        </w:rPr>
        <w:t xml:space="preserve">EF DE LUCRARI, </w:t>
      </w:r>
      <w:proofErr w:type="spellStart"/>
      <w:r w:rsidRPr="00584C98">
        <w:rPr>
          <w:rFonts w:ascii="Times New Roman" w:hAnsi="Times New Roman"/>
          <w:b/>
          <w:sz w:val="24"/>
          <w:szCs w:val="24"/>
        </w:rPr>
        <w:t>pozitia</w:t>
      </w:r>
      <w:proofErr w:type="spellEnd"/>
      <w:r w:rsidRPr="00584C98">
        <w:rPr>
          <w:rFonts w:ascii="Times New Roman" w:hAnsi="Times New Roman"/>
          <w:b/>
          <w:sz w:val="24"/>
          <w:szCs w:val="24"/>
        </w:rPr>
        <w:t xml:space="preserve"> 6</w:t>
      </w:r>
    </w:p>
    <w:p w:rsidR="00745B9F" w:rsidRDefault="00745B9F" w:rsidP="00745B9F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745B9F" w:rsidRPr="00584C98" w:rsidRDefault="00745B9F" w:rsidP="00745B9F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584C98">
        <w:rPr>
          <w:rFonts w:ascii="Times New Roman" w:hAnsi="Times New Roman"/>
          <w:b/>
          <w:sz w:val="24"/>
          <w:szCs w:val="24"/>
        </w:rPr>
        <w:t>TEMATICA</w:t>
      </w:r>
    </w:p>
    <w:p w:rsidR="00745B9F" w:rsidRDefault="00745B9F" w:rsidP="00745B9F">
      <w:pPr>
        <w:pStyle w:val="ListParagraph"/>
      </w:pP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1. Notiuni de anatomie a cordului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2. Fiziologia aparatului cardiovascular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Notiuni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genetica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cardiologie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Ecocardiografia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tehnici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imagistice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cardiovasculare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tomografia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computerizata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cardiaca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rezonanta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magnetica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cardiaca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imagistica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nucleara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cardiologie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6.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Cardiologia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invaziva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tehnici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indicatii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)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7.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Aritmologia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interventionala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tehnici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indicatii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)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8.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Reumatismul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articular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acut (diagnostic,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profilaxie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primara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secundara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)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9.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Valvulopatiile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mitrale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10.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Valvulopatiile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aortice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11.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Valvulopatiile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cordului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drept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tricuspidiene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pulmonare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)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12.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Protezele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valvulare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13.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Cardiopatiile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congenitale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adultului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14.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Endocardita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infectioasa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15.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Hipertensiunea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arteriala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esentiala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16.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Hipertensiunile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arteriale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secundare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17.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Factorii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risc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cardiovasculari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evaluare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si management)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18.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Ateroscleroza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19.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Boala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coronariana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cronica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angina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stabila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, forme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nedureroase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boala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coronariana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)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20.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Sindroamele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coronariene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acute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fara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supradenivelare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de segment ST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21.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Sindroamele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coronariene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acute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supradenivelare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de segment ST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22.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Tulburarile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ritm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23.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Tulburarile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conducere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stimularea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electrica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cardiaca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temporara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si permanenta)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24.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Moartea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subita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cardiaca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25.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Resuscitarea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cardiopulmonara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sindromul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post-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resuscitare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, aspecte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etice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resuscitarii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26.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Miocarditele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27.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Cardiomiopatiile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dilatative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28.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Cardiomiopatiile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hipertrofice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29.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Cardiomiopatiile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restrictive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30.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Cardiomiopatia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aritmogena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31.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Bolile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pericardului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lastRenderedPageBreak/>
        <w:t xml:space="preserve">32.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Tumorile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inimii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33.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Hipertensiunea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pulmonara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34.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Trombembolismul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pulmonar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35.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Cordul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pulmonar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cronic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36.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Insuficienta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cardiaca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acuta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37.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Insuficienta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cardiaca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cronica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38.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Socul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cardiogen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39.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Bolile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aortei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40.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Bolile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arterelor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periferice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41.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Bolile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venelor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42.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Traumatismele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cardiovasculare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43.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Cordul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atletic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44.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Determinarile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cardiovasculare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bolile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endocrine si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hematologice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45.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Complicatiile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cardiovasculare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tratamentului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oncologic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46.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Modificarile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cardiovasculare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sarcina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47.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Evaluarea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riscului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cardiovascular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perioperator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chirurgia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cardiaca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si non-</w:t>
      </w:r>
      <w:proofErr w:type="spellStart"/>
      <w:r w:rsidRPr="00584C98">
        <w:rPr>
          <w:rFonts w:ascii="Times New Roman" w:hAnsi="Times New Roman"/>
          <w:sz w:val="24"/>
          <w:szCs w:val="24"/>
          <w:lang w:val="en-US"/>
        </w:rPr>
        <w:t>cardiaca</w:t>
      </w:r>
      <w:proofErr w:type="spellEnd"/>
      <w:r w:rsidRPr="00584C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48.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Recuperarea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cardiovasculara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49.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Notiuni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epidemiologie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bolilor</w:t>
      </w:r>
      <w:proofErr w:type="spellEnd"/>
      <w:r w:rsidRPr="00584C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84C98">
        <w:rPr>
          <w:rFonts w:ascii="Times New Roman" w:hAnsi="Times New Roman"/>
          <w:sz w:val="24"/>
          <w:szCs w:val="24"/>
          <w:lang w:val="fr-FR"/>
        </w:rPr>
        <w:t>cardiovasculare</w:t>
      </w:r>
      <w:proofErr w:type="spellEnd"/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745B9F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745B9F" w:rsidRPr="00584C98" w:rsidRDefault="00745B9F" w:rsidP="00745B9F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745B9F" w:rsidRDefault="00745B9F" w:rsidP="00745B9F">
      <w:pPr>
        <w:pStyle w:val="NoSpacing"/>
        <w:rPr>
          <w:rFonts w:ascii="Times New Roman" w:hAnsi="Times New Roman"/>
          <w:b/>
          <w:sz w:val="24"/>
          <w:szCs w:val="24"/>
          <w:lang w:val="fr-FR"/>
        </w:rPr>
      </w:pPr>
      <w:r w:rsidRPr="00584C98">
        <w:rPr>
          <w:rFonts w:ascii="Times New Roman" w:hAnsi="Times New Roman"/>
          <w:b/>
          <w:sz w:val="24"/>
          <w:szCs w:val="24"/>
          <w:lang w:val="fr-FR"/>
        </w:rPr>
        <w:t xml:space="preserve">BIBLIOGRAFIE </w:t>
      </w:r>
    </w:p>
    <w:p w:rsidR="00745B9F" w:rsidRPr="00584C98" w:rsidRDefault="00745B9F" w:rsidP="00745B9F">
      <w:pPr>
        <w:pStyle w:val="NoSpacing"/>
        <w:rPr>
          <w:rFonts w:ascii="Times New Roman" w:hAnsi="Times New Roman"/>
          <w:b/>
          <w:sz w:val="24"/>
          <w:szCs w:val="24"/>
          <w:lang w:val="fr-FR"/>
        </w:rPr>
      </w:pPr>
    </w:p>
    <w:p w:rsidR="00745B9F" w:rsidRPr="000950F3" w:rsidRDefault="00745B9F" w:rsidP="00745B9F">
      <w:pPr>
        <w:pStyle w:val="NoSpacing"/>
        <w:numPr>
          <w:ilvl w:val="0"/>
          <w:numId w:val="2"/>
        </w:numPr>
        <w:rPr>
          <w:rFonts w:ascii="Times New Roman" w:eastAsia="MS Mincho" w:hAnsi="Times New Roman"/>
          <w:sz w:val="24"/>
          <w:szCs w:val="24"/>
          <w:lang w:val="en-US"/>
        </w:rPr>
      </w:pPr>
      <w:r w:rsidRPr="000950F3">
        <w:rPr>
          <w:rFonts w:ascii="Times New Roman" w:hAnsi="Times New Roman"/>
          <w:sz w:val="24"/>
          <w:szCs w:val="24"/>
        </w:rPr>
        <w:t>Braunwald’s Heart Disease: a Textbook of Cardiovascular Medicine – Elsevier, Saunders – Philadelphia, 10-th Edition 2015</w:t>
      </w:r>
    </w:p>
    <w:p w:rsidR="00745B9F" w:rsidRPr="000950F3" w:rsidRDefault="00745B9F" w:rsidP="00745B9F">
      <w:pPr>
        <w:pStyle w:val="NoSpacing"/>
        <w:numPr>
          <w:ilvl w:val="0"/>
          <w:numId w:val="2"/>
        </w:numPr>
        <w:rPr>
          <w:rFonts w:ascii="Times New Roman" w:eastAsia="MS Mincho" w:hAnsi="Times New Roman"/>
          <w:sz w:val="24"/>
          <w:szCs w:val="24"/>
          <w:lang w:val="it-IT"/>
        </w:rPr>
      </w:pPr>
      <w:r w:rsidRPr="000950F3">
        <w:rPr>
          <w:rFonts w:ascii="Times New Roman" w:hAnsi="Times New Roman"/>
          <w:sz w:val="24"/>
          <w:szCs w:val="24"/>
          <w:lang w:val="fr-FR"/>
        </w:rPr>
        <w:t>„</w:t>
      </w:r>
      <w:r w:rsidRPr="000950F3">
        <w:rPr>
          <w:rStyle w:val="alb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950F3">
        <w:rPr>
          <w:rStyle w:val="alb"/>
          <w:rFonts w:ascii="Times New Roman" w:hAnsi="Times New Roman"/>
          <w:sz w:val="24"/>
          <w:szCs w:val="24"/>
          <w:lang w:val="fr-FR"/>
        </w:rPr>
        <w:t>Mic</w:t>
      </w:r>
      <w:proofErr w:type="spellEnd"/>
      <w:r w:rsidRPr="000950F3">
        <w:rPr>
          <w:rStyle w:val="alb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950F3">
        <w:rPr>
          <w:rStyle w:val="alb"/>
          <w:rFonts w:ascii="Times New Roman" w:hAnsi="Times New Roman"/>
          <w:sz w:val="24"/>
          <w:szCs w:val="24"/>
          <w:lang w:val="fr-FR"/>
        </w:rPr>
        <w:t>tratat</w:t>
      </w:r>
      <w:proofErr w:type="spellEnd"/>
      <w:r w:rsidRPr="000950F3">
        <w:rPr>
          <w:rStyle w:val="alb"/>
          <w:rFonts w:ascii="Times New Roman" w:hAnsi="Times New Roman"/>
          <w:sz w:val="24"/>
          <w:szCs w:val="24"/>
          <w:lang w:val="fr-FR"/>
        </w:rPr>
        <w:t xml:space="preserve"> de cardiologie</w:t>
      </w:r>
      <w:r w:rsidRPr="000950F3">
        <w:rPr>
          <w:rFonts w:ascii="Times New Roman" w:hAnsi="Times New Roman"/>
          <w:sz w:val="24"/>
          <w:szCs w:val="24"/>
          <w:lang w:val="fr-FR"/>
        </w:rPr>
        <w:t xml:space="preserve"> - </w:t>
      </w:r>
      <w:proofErr w:type="spellStart"/>
      <w:proofErr w:type="gramStart"/>
      <w:r w:rsidRPr="000950F3">
        <w:rPr>
          <w:rFonts w:ascii="Times New Roman" w:hAnsi="Times New Roman"/>
          <w:sz w:val="24"/>
          <w:szCs w:val="24"/>
          <w:lang w:val="fr-FR"/>
        </w:rPr>
        <w:t>C.Ginghină</w:t>
      </w:r>
      <w:proofErr w:type="spellEnd"/>
      <w:proofErr w:type="gramEnd"/>
      <w:r w:rsidRPr="000950F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950F3">
        <w:rPr>
          <w:rFonts w:ascii="Times New Roman" w:hAnsi="Times New Roman"/>
          <w:sz w:val="24"/>
          <w:szCs w:val="24"/>
          <w:lang w:val="fr-FR"/>
        </w:rPr>
        <w:t>Ed.Academiei</w:t>
      </w:r>
      <w:proofErr w:type="spellEnd"/>
      <w:r w:rsidRPr="000950F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950F3">
        <w:rPr>
          <w:rFonts w:ascii="Times New Roman" w:hAnsi="Times New Roman"/>
          <w:sz w:val="24"/>
          <w:szCs w:val="24"/>
          <w:lang w:val="fr-FR"/>
        </w:rPr>
        <w:t>Române</w:t>
      </w:r>
      <w:proofErr w:type="spellEnd"/>
      <w:r w:rsidRPr="000950F3">
        <w:rPr>
          <w:rFonts w:ascii="Times New Roman" w:hAnsi="Times New Roman"/>
          <w:sz w:val="24"/>
          <w:szCs w:val="24"/>
          <w:lang w:val="fr-FR"/>
        </w:rPr>
        <w:t xml:space="preserve"> 2017, </w:t>
      </w:r>
    </w:p>
    <w:p w:rsidR="00745B9F" w:rsidRPr="000950F3" w:rsidRDefault="00745B9F" w:rsidP="00745B9F">
      <w:pPr>
        <w:pStyle w:val="NoSpacing"/>
        <w:numPr>
          <w:ilvl w:val="0"/>
          <w:numId w:val="2"/>
        </w:numPr>
        <w:rPr>
          <w:rFonts w:ascii="Times New Roman" w:eastAsia="MS Mincho" w:hAnsi="Times New Roman"/>
          <w:sz w:val="24"/>
          <w:szCs w:val="24"/>
          <w:lang w:val="it-IT"/>
        </w:rPr>
      </w:pPr>
      <w:r w:rsidRPr="000950F3">
        <w:rPr>
          <w:rFonts w:ascii="Times New Roman" w:eastAsia="MS Mincho" w:hAnsi="Times New Roman"/>
          <w:sz w:val="24"/>
          <w:szCs w:val="24"/>
          <w:lang w:val="it-IT"/>
        </w:rPr>
        <w:t xml:space="preserve">Ghidurile Societăţii Europene de Cardiologie. </w:t>
      </w:r>
      <w:hyperlink r:id="rId7" w:history="1">
        <w:r w:rsidRPr="000950F3">
          <w:rPr>
            <w:rStyle w:val="Hyperlink"/>
            <w:rFonts w:ascii="Times New Roman" w:eastAsia="MS Mincho" w:hAnsi="Times New Roman"/>
            <w:sz w:val="24"/>
            <w:szCs w:val="24"/>
            <w:lang w:val="it-IT"/>
          </w:rPr>
          <w:t>https://www.escardio.org/Guidelines</w:t>
        </w:r>
      </w:hyperlink>
    </w:p>
    <w:p w:rsidR="00745B9F" w:rsidRPr="000950F3" w:rsidRDefault="00745B9F" w:rsidP="00745B9F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  <w:lang w:val="it-IT"/>
        </w:rPr>
      </w:pPr>
      <w:r w:rsidRPr="000950F3">
        <w:rPr>
          <w:rFonts w:ascii="Times New Roman" w:hAnsi="Times New Roman"/>
          <w:sz w:val="24"/>
          <w:szCs w:val="24"/>
          <w:lang w:val="it-IT"/>
        </w:rPr>
        <w:t>Current Approach to Heart Failure, Maria Dorobanţu, Frank Ruschitzka, and Marco Metra – editors, Ed. SPRINGER, 2016</w:t>
      </w:r>
    </w:p>
    <w:p w:rsidR="00745B9F" w:rsidRPr="000950F3" w:rsidRDefault="00745B9F" w:rsidP="00745B9F">
      <w:pPr>
        <w:pStyle w:val="NoSpacing"/>
        <w:rPr>
          <w:rFonts w:ascii="Times New Roman" w:hAnsi="Times New Roman"/>
          <w:sz w:val="24"/>
          <w:szCs w:val="24"/>
        </w:rPr>
      </w:pPr>
    </w:p>
    <w:p w:rsidR="00745B9F" w:rsidRPr="000950F3" w:rsidRDefault="00745B9F" w:rsidP="00745B9F">
      <w:pPr>
        <w:pStyle w:val="NoSpacing"/>
        <w:rPr>
          <w:rFonts w:ascii="Times New Roman" w:hAnsi="Times New Roman"/>
          <w:sz w:val="24"/>
          <w:szCs w:val="24"/>
        </w:rPr>
      </w:pPr>
    </w:p>
    <w:p w:rsidR="00745B9F" w:rsidRPr="00584C98" w:rsidRDefault="00745B9F" w:rsidP="00745B9F">
      <w:pPr>
        <w:pStyle w:val="ListParagraph"/>
        <w:rPr>
          <w:rFonts w:ascii="Times New Roman" w:hAnsi="Times New Roman"/>
          <w:sz w:val="24"/>
          <w:szCs w:val="24"/>
        </w:rPr>
      </w:pPr>
    </w:p>
    <w:p w:rsidR="00745B9F" w:rsidRPr="00584C98" w:rsidRDefault="00745B9F" w:rsidP="00745B9F">
      <w:pPr>
        <w:pStyle w:val="ListParagraph"/>
        <w:rPr>
          <w:rFonts w:ascii="Times New Roman" w:hAnsi="Times New Roman"/>
          <w:sz w:val="24"/>
          <w:szCs w:val="24"/>
        </w:rPr>
      </w:pPr>
    </w:p>
    <w:p w:rsidR="00745B9F" w:rsidRPr="00584C98" w:rsidRDefault="00745B9F" w:rsidP="00745B9F">
      <w:pPr>
        <w:pStyle w:val="ListParagraph"/>
        <w:rPr>
          <w:rFonts w:ascii="Times New Roman" w:hAnsi="Times New Roman"/>
          <w:sz w:val="24"/>
          <w:szCs w:val="24"/>
        </w:rPr>
      </w:pPr>
    </w:p>
    <w:p w:rsidR="00745B9F" w:rsidRPr="00584C98" w:rsidRDefault="00745B9F" w:rsidP="00745B9F">
      <w:pPr>
        <w:pStyle w:val="ListParagraph"/>
        <w:rPr>
          <w:rFonts w:ascii="Times New Roman" w:hAnsi="Times New Roman"/>
          <w:sz w:val="24"/>
          <w:szCs w:val="24"/>
        </w:rPr>
      </w:pPr>
    </w:p>
    <w:p w:rsidR="00935937" w:rsidRDefault="00935937"/>
    <w:sectPr w:rsidR="00935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1C" w:rsidRDefault="001C501C" w:rsidP="00745B9F">
      <w:pPr>
        <w:spacing w:after="0" w:line="240" w:lineRule="auto"/>
      </w:pPr>
      <w:r>
        <w:separator/>
      </w:r>
    </w:p>
  </w:endnote>
  <w:endnote w:type="continuationSeparator" w:id="0">
    <w:p w:rsidR="001C501C" w:rsidRDefault="001C501C" w:rsidP="0074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47" w:rsidRDefault="004F7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9F" w:rsidRPr="00602880" w:rsidRDefault="00745B9F" w:rsidP="00745B9F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 w:rsidRPr="00602880">
      <w:rPr>
        <w:rFonts w:cs="Calibri"/>
        <w:b/>
        <w:i/>
      </w:rPr>
      <w:t>Universitatea</w:t>
    </w:r>
    <w:proofErr w:type="spellEnd"/>
    <w:r w:rsidRPr="00602880">
      <w:rPr>
        <w:rFonts w:cs="Calibri"/>
        <w:b/>
        <w:i/>
      </w:rPr>
      <w:t xml:space="preserve"> de Medicină </w:t>
    </w:r>
    <w:proofErr w:type="spellStart"/>
    <w:r w:rsidRPr="00602880">
      <w:rPr>
        <w:rFonts w:cs="Calibri"/>
        <w:b/>
        <w:i/>
      </w:rPr>
      <w:t>și</w:t>
    </w:r>
    <w:proofErr w:type="spellEnd"/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Farmacie</w:t>
    </w:r>
    <w:proofErr w:type="spellEnd"/>
    <w:r w:rsidRPr="00602880">
      <w:rPr>
        <w:rFonts w:cs="Calibri"/>
        <w:b/>
        <w:i/>
      </w:rPr>
      <w:t xml:space="preserve">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București</w:t>
    </w:r>
    <w:proofErr w:type="spellEnd"/>
  </w:p>
  <w:p w:rsidR="00745B9F" w:rsidRPr="00602880" w:rsidRDefault="00745B9F" w:rsidP="00745B9F">
    <w:pPr>
      <w:pStyle w:val="Footer"/>
      <w:pBdr>
        <w:top w:val="single" w:sz="4" w:space="0" w:color="auto"/>
      </w:pBdr>
      <w:jc w:val="center"/>
      <w:rPr>
        <w:rFonts w:cs="Calibri"/>
        <w:i/>
      </w:rPr>
    </w:pPr>
    <w:proofErr w:type="spellStart"/>
    <w:r w:rsidRPr="00602880">
      <w:rPr>
        <w:rFonts w:cs="Calibri"/>
        <w:i/>
      </w:rPr>
      <w:t>Strada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Dionisie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Lupu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nr</w:t>
    </w:r>
    <w:proofErr w:type="spellEnd"/>
    <w:r w:rsidRPr="00602880">
      <w:rPr>
        <w:rFonts w:cs="Calibri"/>
        <w:i/>
      </w:rPr>
      <w:t xml:space="preserve">. 37 </w:t>
    </w:r>
    <w:proofErr w:type="spellStart"/>
    <w:r w:rsidRPr="00602880">
      <w:rPr>
        <w:rFonts w:cs="Calibri"/>
        <w:i/>
      </w:rPr>
      <w:t>Buc</w:t>
    </w:r>
    <w:r>
      <w:rPr>
        <w:rFonts w:cs="Calibri"/>
        <w:i/>
      </w:rPr>
      <w:t>urești</w:t>
    </w:r>
    <w:proofErr w:type="spellEnd"/>
    <w:r>
      <w:rPr>
        <w:rFonts w:cs="Calibri"/>
        <w:i/>
      </w:rPr>
      <w:t xml:space="preserve">, Sector 2, 020021 </w:t>
    </w:r>
    <w:proofErr w:type="spellStart"/>
    <w:r>
      <w:rPr>
        <w:rFonts w:cs="Calibri"/>
        <w:i/>
      </w:rPr>
      <w:t>România</w:t>
    </w:r>
    <w:proofErr w:type="spellEnd"/>
    <w:r>
      <w:rPr>
        <w:rFonts w:cs="Calibri"/>
        <w:i/>
      </w:rPr>
      <w:t>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proofErr w:type="spellStart"/>
    <w:r w:rsidRPr="00CF0D30">
      <w:rPr>
        <w:rFonts w:cs="Calibri"/>
        <w:i/>
      </w:rPr>
      <w:t>Cont</w:t>
    </w:r>
    <w:proofErr w:type="spellEnd"/>
    <w:r w:rsidRPr="00CF0D30">
      <w:rPr>
        <w:rFonts w:cs="Calibri"/>
        <w:i/>
      </w:rPr>
      <w:t>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745B9F" w:rsidRPr="00602880" w:rsidRDefault="00745B9F" w:rsidP="00745B9F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745B9F" w:rsidRPr="007324A4" w:rsidRDefault="001C501C" w:rsidP="00745B9F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45B9F" w:rsidRPr="007A6529">
        <w:rPr>
          <w:rStyle w:val="Hyperlink"/>
          <w:i/>
        </w:rPr>
        <w:t>www.umfcd.ro</w:t>
      </w:r>
    </w:hyperlink>
  </w:p>
  <w:p w:rsidR="00745B9F" w:rsidRDefault="00745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47" w:rsidRDefault="004F7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1C" w:rsidRDefault="001C501C" w:rsidP="00745B9F">
      <w:pPr>
        <w:spacing w:after="0" w:line="240" w:lineRule="auto"/>
      </w:pPr>
      <w:r>
        <w:separator/>
      </w:r>
    </w:p>
  </w:footnote>
  <w:footnote w:type="continuationSeparator" w:id="0">
    <w:p w:rsidR="001C501C" w:rsidRDefault="001C501C" w:rsidP="0074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47" w:rsidRDefault="004F7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9F" w:rsidRPr="007324A4" w:rsidRDefault="00745B9F" w:rsidP="00745B9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7F7A45A4" wp14:editId="10CE9366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5FF97C68" wp14:editId="01267F25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745B9F" w:rsidRDefault="00745B9F" w:rsidP="00745B9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745B9F" w:rsidRDefault="004F7647" w:rsidP="00745B9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</w:t>
    </w:r>
    <w:bookmarkStart w:id="0" w:name="_GoBack"/>
    <w:bookmarkEnd w:id="0"/>
    <w:r w:rsidR="00745B9F">
      <w:rPr>
        <w:rFonts w:ascii="Palatino Linotype" w:hAnsi="Palatino Linotype"/>
        <w:b/>
        <w:i/>
        <w:color w:val="002060"/>
        <w:sz w:val="28"/>
        <w:szCs w:val="28"/>
      </w:rPr>
      <w:t>TATEA DE MEDICINA</w:t>
    </w:r>
  </w:p>
  <w:p w:rsidR="00745B9F" w:rsidRDefault="00745B9F" w:rsidP="00745B9F">
    <w:pPr>
      <w:pStyle w:val="Header"/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47" w:rsidRDefault="004F7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2BCB"/>
    <w:multiLevelType w:val="hybridMultilevel"/>
    <w:tmpl w:val="953E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F40E9"/>
    <w:multiLevelType w:val="hybridMultilevel"/>
    <w:tmpl w:val="FC36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F"/>
    <w:rsid w:val="001C501C"/>
    <w:rsid w:val="004F7647"/>
    <w:rsid w:val="00745B9F"/>
    <w:rsid w:val="00935937"/>
    <w:rsid w:val="00E3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4A73"/>
  <w15:chartTrackingRefBased/>
  <w15:docId w15:val="{EDF88AE2-E539-4F38-9306-790C7D3B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B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B9F"/>
  </w:style>
  <w:style w:type="paragraph" w:styleId="Footer">
    <w:name w:val="footer"/>
    <w:basedOn w:val="Normal"/>
    <w:link w:val="FooterChar"/>
    <w:uiPriority w:val="99"/>
    <w:unhideWhenUsed/>
    <w:rsid w:val="00745B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B9F"/>
  </w:style>
  <w:style w:type="character" w:styleId="Hyperlink">
    <w:name w:val="Hyperlink"/>
    <w:uiPriority w:val="99"/>
    <w:unhideWhenUsed/>
    <w:rsid w:val="00745B9F"/>
    <w:rPr>
      <w:strike w:val="0"/>
      <w:dstrike w:val="0"/>
      <w:color w:val="3580D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745B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lb">
    <w:name w:val="alb"/>
    <w:rsid w:val="00745B9F"/>
  </w:style>
  <w:style w:type="paragraph" w:styleId="NoSpacing">
    <w:name w:val="No Spacing"/>
    <w:uiPriority w:val="1"/>
    <w:qFormat/>
    <w:rsid w:val="0074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pple-converted-space">
    <w:name w:val="apple-converted-space"/>
    <w:rsid w:val="0074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scardio.org/Guidelin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2020-12-11T11:44:00Z</dcterms:created>
  <dcterms:modified xsi:type="dcterms:W3CDTF">2020-12-11T11:56:00Z</dcterms:modified>
</cp:coreProperties>
</file>