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E8" w:rsidRPr="004360E8" w:rsidRDefault="004360E8" w:rsidP="004360E8">
      <w:pPr>
        <w:ind w:left="360"/>
        <w:rPr>
          <w:rFonts w:ascii="Times New Roman" w:hAnsi="Times New Roman"/>
          <w:sz w:val="24"/>
          <w:szCs w:val="24"/>
        </w:rPr>
      </w:pPr>
      <w:r w:rsidRPr="004360E8">
        <w:rPr>
          <w:rFonts w:ascii="Times New Roman" w:hAnsi="Times New Roman"/>
          <w:sz w:val="24"/>
          <w:szCs w:val="24"/>
        </w:rPr>
        <w:t>Disciplina Cardiologie - Institutul  de Urgenta pentru Boli Cardiovasculare “Prof.Dr.C.C.Iliescu”</w:t>
      </w:r>
    </w:p>
    <w:p w:rsidR="004360E8" w:rsidRPr="00584C98" w:rsidRDefault="004360E8" w:rsidP="004360E8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 xml:space="preserve">PROFESOR UNIVERSITAR, </w:t>
      </w:r>
      <w:proofErr w:type="spellStart"/>
      <w:r w:rsidRPr="00584C98">
        <w:rPr>
          <w:rFonts w:ascii="Times New Roman" w:hAnsi="Times New Roman"/>
          <w:b/>
          <w:sz w:val="24"/>
          <w:szCs w:val="24"/>
        </w:rPr>
        <w:t>pozitia</w:t>
      </w:r>
      <w:proofErr w:type="spellEnd"/>
      <w:r w:rsidRPr="00584C98">
        <w:rPr>
          <w:rFonts w:ascii="Times New Roman" w:hAnsi="Times New Roman"/>
          <w:b/>
          <w:sz w:val="24"/>
          <w:szCs w:val="24"/>
        </w:rPr>
        <w:t xml:space="preserve"> 3</w:t>
      </w:r>
    </w:p>
    <w:p w:rsidR="004360E8" w:rsidRDefault="004360E8" w:rsidP="004360E8">
      <w:pPr>
        <w:pStyle w:val="ListParagraph"/>
      </w:pPr>
    </w:p>
    <w:p w:rsidR="004360E8" w:rsidRPr="00584C98" w:rsidRDefault="004360E8" w:rsidP="004360E8">
      <w:pPr>
        <w:jc w:val="center"/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>TEMATICA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t xml:space="preserve">1. </w:t>
      </w:r>
      <w:r w:rsidRPr="00584C98">
        <w:rPr>
          <w:rFonts w:ascii="Times New Roman" w:hAnsi="Times New Roman"/>
          <w:sz w:val="24"/>
          <w:szCs w:val="24"/>
        </w:rPr>
        <w:t xml:space="preserve">Notiuni de anatomie a cordului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Fiziologia aparatului cardiovascular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3. Notiuni de genetica in cardiologie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4. Ecocardiografia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5. Alte tehnici imagistice cardiovasculare (tomografia computerizata cardiaca, rezonanta magnetica cardiaca, imagistica nucleara in cardiologie)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6. Cardiologia invaziva (tehnici, indicatii)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7. Aritmologia interventionala (tehnici, indicatii)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8. Reumatismul articular acut (diagnostic, profilaxie primara si secundara)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9. Valvulopatiile mitrale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10. Valvulopatiile aortice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11. Valvulopatiile cordului drept (tricuspidiene, pulmonare)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12. Protezele valvulare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13. Cardiopatiile congenitale ale adultului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14. Endocardita infectioasa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15. Hipertensiunea arteriala esentiala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16. Hipertensiunile arteriale secundare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17. Factorii de risc cardiovasculari (evaluare si management)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18. Ateroscleroza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19. Boala coronariana cronica (angina stabila, forme nedureroase de boala coronariana)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20. Sindroamele coronariene acute fara supradenivelare de segment ST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21. Sindroamele coronariene acute cu supradenivelare de segment ST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22. Tulburarile de ritm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23. Tulburarile de conducere, stimularea electrica cardiaca (temporara si permanenta)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24. Moartea subita cardiaca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25. Resuscitarea cardiopulmonara, sindromul post-resuscitare, aspecte etice ale resuscitarii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26. Miocarditele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27. Cardiomiopatiile dilatative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28. Cardiomiopatiile hipertrofice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29. Cardiomiopatiile restrictive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lastRenderedPageBreak/>
        <w:t xml:space="preserve">30. Cardiomiopatia aritmogena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31. Bolile pericardului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32. Tumorile inimii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33. Hipertensiunea pulmonara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34. Trombembolismul pulmonar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35. Cordul pulmonar cronic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36. Insuficienta cardiaca acuta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37. Insuficienta cardiaca cronica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>38. Socul cardiogen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39. Bolile aortei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40. Bolile arterelor periferice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41. Bolile venelor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42. Traumatismele cardiovasculare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43. Cordul atletic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44. Determinarile cardiovasculare in bolile endocrine si hematologice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45. Complicatiile cardiovasculare ale tratamentului oncologic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46. Modificarile cardiovasculare in sarcina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47. Evaluarea riscului cardiovascular perioperator pentru chirurgia cardiaca si non-cardiaca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48. Recuperarea cardiovasculara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49. Notiuni de epidemiologie a bolilor cardiovasculare II. </w:t>
      </w:r>
    </w:p>
    <w:p w:rsidR="004360E8" w:rsidRDefault="004360E8" w:rsidP="004360E8">
      <w:pPr>
        <w:jc w:val="center"/>
        <w:rPr>
          <w:rFonts w:ascii="Times New Roman" w:hAnsi="Times New Roman"/>
          <w:sz w:val="24"/>
          <w:szCs w:val="24"/>
        </w:rPr>
      </w:pPr>
    </w:p>
    <w:p w:rsidR="004360E8" w:rsidRDefault="004360E8" w:rsidP="004360E8">
      <w:pPr>
        <w:jc w:val="center"/>
        <w:rPr>
          <w:rFonts w:ascii="Times New Roman" w:hAnsi="Times New Roman"/>
          <w:sz w:val="24"/>
          <w:szCs w:val="24"/>
        </w:rPr>
      </w:pPr>
    </w:p>
    <w:p w:rsidR="004360E8" w:rsidRPr="00584C98" w:rsidRDefault="004360E8" w:rsidP="004360E8">
      <w:pPr>
        <w:jc w:val="center"/>
        <w:rPr>
          <w:rFonts w:ascii="Times New Roman" w:hAnsi="Times New Roman"/>
          <w:sz w:val="24"/>
          <w:szCs w:val="24"/>
        </w:rPr>
      </w:pPr>
    </w:p>
    <w:p w:rsidR="004360E8" w:rsidRPr="00584C98" w:rsidRDefault="004360E8" w:rsidP="004360E8">
      <w:pPr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>BIBLIOGRAFIE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1. Mic Tratat de Cardiologie – editia a 2-a, sub redactia Carmen Ginghina, Editura Academiei Romane, 2017.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Compendiu de Ghiduri ESC prescurtate, editate de Societatea Romana de Cardiologie, Mediamed Publicis, editiile 2013-2016. </w:t>
      </w:r>
    </w:p>
    <w:p w:rsidR="004360E8" w:rsidRPr="00584C98" w:rsidRDefault="004360E8" w:rsidP="004360E8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>3. Recuperare si preventie cardiovasculara, sub redactia Dumitru Zdrenghea, Editura Clusium, 2008: pentru subiectul 48.</w:t>
      </w:r>
    </w:p>
    <w:p w:rsidR="004360E8" w:rsidRDefault="004360E8" w:rsidP="004360E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35937" w:rsidRDefault="00935937"/>
    <w:sectPr w:rsidR="00935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07" w:rsidRDefault="00BD4A07" w:rsidP="004360E8">
      <w:pPr>
        <w:spacing w:after="0" w:line="240" w:lineRule="auto"/>
      </w:pPr>
      <w:r>
        <w:separator/>
      </w:r>
    </w:p>
  </w:endnote>
  <w:endnote w:type="continuationSeparator" w:id="0">
    <w:p w:rsidR="00BD4A07" w:rsidRDefault="00BD4A07" w:rsidP="0043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B8" w:rsidRDefault="00E9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E8" w:rsidRPr="00602880" w:rsidRDefault="004360E8" w:rsidP="004360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4360E8" w:rsidRPr="00602880" w:rsidRDefault="004360E8" w:rsidP="004360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4360E8" w:rsidRPr="00602880" w:rsidRDefault="004360E8" w:rsidP="004360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4360E8" w:rsidRPr="007324A4" w:rsidRDefault="00BD4A07" w:rsidP="004360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4360E8" w:rsidRPr="007A6529">
        <w:rPr>
          <w:rStyle w:val="Hyperlink"/>
          <w:i/>
        </w:rPr>
        <w:t>www.umfcd.ro</w:t>
      </w:r>
    </w:hyperlink>
  </w:p>
  <w:p w:rsidR="004360E8" w:rsidRDefault="00436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B8" w:rsidRDefault="00E9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07" w:rsidRDefault="00BD4A07" w:rsidP="004360E8">
      <w:pPr>
        <w:spacing w:after="0" w:line="240" w:lineRule="auto"/>
      </w:pPr>
      <w:r>
        <w:separator/>
      </w:r>
    </w:p>
  </w:footnote>
  <w:footnote w:type="continuationSeparator" w:id="0">
    <w:p w:rsidR="00BD4A07" w:rsidRDefault="00BD4A07" w:rsidP="0043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B8" w:rsidRDefault="00E96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E8" w:rsidRDefault="004360E8" w:rsidP="004360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4360E8" w:rsidRPr="007324A4" w:rsidRDefault="004360E8" w:rsidP="004360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20445F8D" wp14:editId="7A1269FA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F78A025" wp14:editId="41A47CE4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4360E8" w:rsidRDefault="004360E8" w:rsidP="004360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4360E8" w:rsidRDefault="00E964B8" w:rsidP="004360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</w:t>
    </w:r>
    <w:bookmarkStart w:id="0" w:name="_GoBack"/>
    <w:bookmarkEnd w:id="0"/>
    <w:r w:rsidR="004360E8">
      <w:rPr>
        <w:rFonts w:ascii="Palatino Linotype" w:hAnsi="Palatino Linotype"/>
        <w:b/>
        <w:i/>
        <w:color w:val="002060"/>
        <w:sz w:val="28"/>
        <w:szCs w:val="28"/>
      </w:rPr>
      <w:t>TATEA DE MEDICINA</w:t>
    </w:r>
  </w:p>
  <w:p w:rsidR="004360E8" w:rsidRDefault="004360E8" w:rsidP="004360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CARDIO-TORACICA</w:t>
    </w:r>
  </w:p>
  <w:p w:rsidR="004360E8" w:rsidRDefault="00436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B8" w:rsidRDefault="00E96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40E9"/>
    <w:multiLevelType w:val="hybridMultilevel"/>
    <w:tmpl w:val="FC36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8"/>
    <w:rsid w:val="00291939"/>
    <w:rsid w:val="004360E8"/>
    <w:rsid w:val="00935937"/>
    <w:rsid w:val="00BD4A07"/>
    <w:rsid w:val="00E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14D7"/>
  <w15:chartTrackingRefBased/>
  <w15:docId w15:val="{BB0C94AB-D0F2-4F40-AEE7-6CD5718B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0E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0E8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4360E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360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0E8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360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0E8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4360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43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2020-12-11T11:42:00Z</dcterms:created>
  <dcterms:modified xsi:type="dcterms:W3CDTF">2020-12-11T11:56:00Z</dcterms:modified>
</cp:coreProperties>
</file>