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CD4E" w14:textId="77777777" w:rsidR="00EC1A4C" w:rsidRPr="004F4343" w:rsidRDefault="0046638C">
      <w:pPr>
        <w:spacing w:after="0" w:line="240" w:lineRule="auto"/>
        <w:jc w:val="center"/>
        <w:rPr>
          <w:rFonts w:ascii="Courier New" w:eastAsia="Courier New" w:hAnsi="Courier New" w:cs="Courier New"/>
          <w:sz w:val="0"/>
        </w:rPr>
      </w:pPr>
      <w:r w:rsidRPr="004F4343">
        <w:object w:dxaOrig="4920" w:dyaOrig="2814" w14:anchorId="62A3CD1E">
          <v:rect id="rectole0000000000" o:spid="_x0000_i1025" style="width:245.95pt;height:141.1pt" o:ole="" o:preferrelative="t" stroked="f">
            <v:imagedata r:id="rId6" o:title=""/>
          </v:rect>
          <o:OLEObject Type="Embed" ProgID="StaticMetafile" ShapeID="rectole0000000000" DrawAspect="Content" ObjectID="_1645338414" r:id="rId7"/>
        </w:object>
      </w:r>
    </w:p>
    <w:p w14:paraId="0456DDDD" w14:textId="77777777" w:rsidR="00EC1A4C" w:rsidRPr="004F4343" w:rsidRDefault="00EC1A4C">
      <w:pPr>
        <w:spacing w:after="0" w:line="240" w:lineRule="auto"/>
        <w:rPr>
          <w:rFonts w:ascii="Courier New" w:eastAsia="Courier New" w:hAnsi="Courier New" w:cs="Courier New"/>
          <w:sz w:val="2"/>
        </w:rPr>
      </w:pPr>
    </w:p>
    <w:p w14:paraId="138A276E" w14:textId="77777777" w:rsidR="00EC1A4C" w:rsidRPr="004F4343" w:rsidRDefault="0046638C">
      <w:pPr>
        <w:spacing w:before="1399" w:after="3067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4F4343">
        <w:rPr>
          <w:rFonts w:ascii="Times New Roman" w:eastAsia="Times New Roman" w:hAnsi="Times New Roman" w:cs="Times New Roman"/>
          <w:u w:val="single"/>
        </w:rPr>
        <w:t>UNIVERSITATEA DE MEDICINA SI FARMACIE “CAROL DAVILA” BUCUREŞTI</w:t>
      </w:r>
    </w:p>
    <w:p w14:paraId="36175507" w14:textId="77777777" w:rsidR="00EC1A4C" w:rsidRPr="004F4343" w:rsidRDefault="0046638C">
      <w:pPr>
        <w:spacing w:before="1399" w:after="3067" w:line="240" w:lineRule="auto"/>
        <w:jc w:val="center"/>
        <w:rPr>
          <w:rFonts w:ascii="Times New Roman" w:eastAsia="Times New Roman" w:hAnsi="Times New Roman" w:cs="Times New Roman"/>
          <w:b/>
          <w:sz w:val="27"/>
          <w:u w:val="single"/>
        </w:rPr>
      </w:pPr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METODOLOGIE PRIVIND ORGANIZAREA CONCURSULUI DE OCUPARE A FUNCŢIEI DE DECAN ÎN FACULTĂŢILE UNIVERSITĂŢII DE ME</w:t>
      </w:r>
      <w:r w:rsidR="0066509D" w:rsidRPr="004F4343">
        <w:rPr>
          <w:rFonts w:ascii="Times New Roman" w:eastAsia="Times New Roman" w:hAnsi="Times New Roman" w:cs="Times New Roman"/>
          <w:b/>
          <w:sz w:val="27"/>
          <w:u w:val="single"/>
        </w:rPr>
        <w:t>DICINA SI FARMACIE “CAROL DAVIL</w:t>
      </w:r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A” BUCUREŞTI</w:t>
      </w:r>
    </w:p>
    <w:p w14:paraId="3825CBB1" w14:textId="77777777" w:rsidR="00F02436" w:rsidRPr="004F4343" w:rsidRDefault="00F02436">
      <w:pPr>
        <w:spacing w:after="148" w:line="290" w:lineRule="auto"/>
        <w:jc w:val="center"/>
        <w:rPr>
          <w:rFonts w:ascii="Times New Roman" w:eastAsia="Times New Roman" w:hAnsi="Times New Roman" w:cs="Times New Roman"/>
          <w:i/>
          <w:sz w:val="29"/>
          <w:u w:val="single"/>
        </w:rPr>
      </w:pPr>
    </w:p>
    <w:p w14:paraId="1D0414E1" w14:textId="77777777" w:rsidR="00F02436" w:rsidRPr="004F4343" w:rsidRDefault="00F02436">
      <w:pPr>
        <w:spacing w:after="148" w:line="290" w:lineRule="auto"/>
        <w:jc w:val="center"/>
        <w:rPr>
          <w:rFonts w:ascii="Times New Roman" w:eastAsia="Times New Roman" w:hAnsi="Times New Roman" w:cs="Times New Roman"/>
          <w:i/>
          <w:sz w:val="29"/>
          <w:u w:val="single"/>
        </w:rPr>
      </w:pPr>
    </w:p>
    <w:p w14:paraId="40A1AB78" w14:textId="6E72A529" w:rsidR="00EC1A4C" w:rsidRPr="004F4343" w:rsidRDefault="0046638C">
      <w:pPr>
        <w:spacing w:after="148" w:line="290" w:lineRule="auto"/>
        <w:jc w:val="center"/>
        <w:rPr>
          <w:rFonts w:ascii="Times New Roman" w:eastAsia="Times New Roman" w:hAnsi="Times New Roman" w:cs="Times New Roman"/>
          <w:i/>
          <w:sz w:val="29"/>
          <w:u w:val="single"/>
        </w:rPr>
      </w:pP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lastRenderedPageBreak/>
        <w:t>Adoptata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Senatul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</w:t>
      </w:r>
      <w:r w:rsidRPr="004F4343">
        <w:rPr>
          <w:rFonts w:ascii="Times New Roman" w:eastAsia="Times New Roman" w:hAnsi="Times New Roman" w:cs="Times New Roman"/>
          <w:i/>
          <w:sz w:val="29"/>
          <w:u w:val="single"/>
          <w:vertAlign w:val="superscript"/>
        </w:rPr>
        <w:t>"</w:t>
      </w:r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Carol </w:t>
      </w:r>
      <w:r w:rsidRPr="004F4343">
        <w:rPr>
          <w:rFonts w:ascii="Times New Roman" w:eastAsia="Times New Roman" w:hAnsi="Times New Roman" w:cs="Times New Roman"/>
          <w:i/>
          <w:spacing w:val="30"/>
          <w:sz w:val="29"/>
          <w:u w:val="single"/>
        </w:rPr>
        <w:t>Davila</w:t>
      </w:r>
      <w:r w:rsidRPr="004F4343">
        <w:rPr>
          <w:rFonts w:ascii="Times New Roman" w:eastAsia="Times New Roman" w:hAnsi="Times New Roman" w:cs="Times New Roman"/>
          <w:i/>
          <w:spacing w:val="30"/>
          <w:sz w:val="29"/>
          <w:u w:val="single"/>
          <w:vertAlign w:val="superscript"/>
        </w:rPr>
        <w:t>"</w:t>
      </w:r>
    </w:p>
    <w:p w14:paraId="153BE91F" w14:textId="77777777" w:rsidR="00EC1A4C" w:rsidRPr="004F4343" w:rsidRDefault="0046638C">
      <w:pPr>
        <w:spacing w:after="0" w:line="290" w:lineRule="auto"/>
        <w:jc w:val="center"/>
        <w:rPr>
          <w:rFonts w:ascii="Times New Roman" w:eastAsia="Times New Roman" w:hAnsi="Times New Roman" w:cs="Times New Roman"/>
          <w:i/>
          <w:sz w:val="29"/>
          <w:u w:val="single"/>
        </w:rPr>
      </w:pP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data </w:t>
      </w:r>
      <w:proofErr w:type="spellStart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>de</w:t>
      </w:r>
      <w:proofErr w:type="spellEnd"/>
      <w:r w:rsidRPr="004F4343">
        <w:rPr>
          <w:rFonts w:ascii="Times New Roman" w:eastAsia="Times New Roman" w:hAnsi="Times New Roman" w:cs="Times New Roman"/>
          <w:i/>
          <w:sz w:val="29"/>
          <w:u w:val="single"/>
        </w:rPr>
        <w:t xml:space="preserve"> </w:t>
      </w:r>
      <w:r w:rsidR="004B55C3" w:rsidRPr="004F4343">
        <w:rPr>
          <w:rFonts w:ascii="Times New Roman" w:eastAsia="Times New Roman" w:hAnsi="Times New Roman" w:cs="Times New Roman"/>
          <w:i/>
          <w:sz w:val="29"/>
          <w:u w:val="single"/>
        </w:rPr>
        <w:t>09.03.2020</w:t>
      </w:r>
    </w:p>
    <w:p w14:paraId="366B0B86" w14:textId="77777777" w:rsidR="00EC1A4C" w:rsidRPr="004F4343" w:rsidRDefault="0046638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</w:t>
      </w:r>
    </w:p>
    <w:p w14:paraId="43A5F589" w14:textId="77777777" w:rsidR="00EC1A4C" w:rsidRPr="004F4343" w:rsidRDefault="0046638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este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întocmită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conformitate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educaţiei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naţionale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1/5.01.2011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prevederile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Cartei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50C96B26" w14:textId="77777777" w:rsidR="00EC1A4C" w:rsidRPr="004F4343" w:rsidRDefault="00EC1A4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5A207D99" w14:textId="77777777" w:rsidR="00EC1A4C" w:rsidRPr="004F4343" w:rsidRDefault="0046638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(2)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Calendarul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organizare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ocupare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facultăţile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Pr="004F4343">
        <w:rPr>
          <w:rFonts w:ascii="Times New Roman" w:eastAsia="Times New Roman" w:hAnsi="Times New Roman" w:cs="Times New Roman"/>
          <w:sz w:val="24"/>
          <w:vertAlign w:val="superscript"/>
        </w:rPr>
        <w:t>"</w:t>
      </w:r>
      <w:r w:rsidRPr="004F4343">
        <w:rPr>
          <w:rFonts w:ascii="Times New Roman" w:eastAsia="Times New Roman" w:hAnsi="Times New Roman" w:cs="Times New Roman"/>
          <w:sz w:val="24"/>
        </w:rPr>
        <w:t xml:space="preserve">Carol Davila"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este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anexa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1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2B7F4CE5" w14:textId="77777777" w:rsidR="00EC1A4C" w:rsidRPr="004F4343" w:rsidRDefault="00EC1A4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4DB5BFC3" w14:textId="522BE67D" w:rsidR="00EC1A4C" w:rsidRPr="004F4343" w:rsidRDefault="0046638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(3)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situaţia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care un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după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câştigarea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situa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într-una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dintre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situaţiile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incompatibilitate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sau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conflict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interese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prevăzute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educaţiei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naţionale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1/2011, art. 130,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alin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(1), lit. b),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respectiv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Carta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universitară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acesta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soluţiona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situaţia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respectivă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termen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r w:rsidR="005C4FC3">
        <w:rPr>
          <w:rFonts w:ascii="Times New Roman" w:eastAsia="Times New Roman" w:hAnsi="Times New Roman" w:cs="Times New Roman"/>
          <w:sz w:val="24"/>
        </w:rPr>
        <w:t>30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zile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validarea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508A7C1F" w14:textId="77777777" w:rsidR="00EC1A4C" w:rsidRPr="004F4343" w:rsidRDefault="00EC1A4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6BC89AC2" w14:textId="77777777" w:rsidR="00EC1A4C" w:rsidRPr="004F4343" w:rsidRDefault="0046638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(4)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Organizarea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desfăşurarea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desemnarea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realizează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principiilor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legalităţii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autonomiei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transparenţei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răspunderii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publice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responsabilităţii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eficienţei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manageriale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respectării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drepturilor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normelor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etice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deontologice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09E5FB17" w14:textId="77777777" w:rsidR="00EC1A4C" w:rsidRPr="004F4343" w:rsidRDefault="00EC1A4C">
      <w:pPr>
        <w:spacing w:after="43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56DE6983" w14:textId="77777777" w:rsidR="00EC1A4C" w:rsidRPr="004F4343" w:rsidRDefault="0046638C">
      <w:pPr>
        <w:spacing w:after="287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2</w:t>
      </w:r>
    </w:p>
    <w:p w14:paraId="2D829D5C" w14:textId="77777777" w:rsidR="00EC1A4C" w:rsidRPr="004F4343" w:rsidRDefault="0046638C">
      <w:pPr>
        <w:spacing w:after="374" w:line="407" w:lineRule="auto"/>
        <w:ind w:left="20" w:right="34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Ocuparea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realizează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concurs public,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organizat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rectorul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"Carol Davila"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nivelul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06DB92F0" w14:textId="77777777" w:rsidR="00EC1A4C" w:rsidRPr="004F4343" w:rsidRDefault="0046638C">
      <w:pPr>
        <w:spacing w:after="284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3</w:t>
      </w:r>
    </w:p>
    <w:p w14:paraId="30A0C3BA" w14:textId="77777777" w:rsidR="00F02436" w:rsidRPr="004F4343" w:rsidRDefault="0046638C" w:rsidP="00F02436">
      <w:pPr>
        <w:spacing w:after="240" w:line="480" w:lineRule="auto"/>
        <w:ind w:left="14" w:right="346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La concurs pot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participa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persoane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cadrul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sau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orice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profil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tara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străinătate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care,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baza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audierii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plenul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au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primit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participare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la concurs,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votul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majoritatii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simple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acestuia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22817570" w14:textId="77777777" w:rsidR="00EC1A4C" w:rsidRPr="004F4343" w:rsidRDefault="0046638C" w:rsidP="00F02436">
      <w:pPr>
        <w:spacing w:after="0" w:line="480" w:lineRule="auto"/>
        <w:ind w:left="14" w:right="346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4</w:t>
      </w:r>
    </w:p>
    <w:p w14:paraId="5B830C5F" w14:textId="77777777" w:rsidR="00EC1A4C" w:rsidRPr="004F4343" w:rsidRDefault="0046638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Nu pot candida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persoanele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care au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împlinit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vârsta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legală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pensionare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conform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4D7E8BAD" w14:textId="77777777" w:rsidR="00EC1A4C" w:rsidRPr="004F4343" w:rsidRDefault="00EC1A4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0AC14CA9" w14:textId="77777777" w:rsidR="00F02436" w:rsidRPr="004F4343" w:rsidRDefault="00F02436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34A69695" w14:textId="77777777" w:rsidR="00F02436" w:rsidRPr="004F4343" w:rsidRDefault="00F02436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75EBABE4" w14:textId="77777777" w:rsidR="00EC1A4C" w:rsidRPr="004F4343" w:rsidRDefault="0046638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lastRenderedPageBreak/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5</w:t>
      </w:r>
    </w:p>
    <w:p w14:paraId="6D2E3AE4" w14:textId="77777777" w:rsidR="00EC1A4C" w:rsidRPr="004F4343" w:rsidRDefault="00EC1A4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219640C7" w14:textId="77777777" w:rsidR="00EC1A4C" w:rsidRPr="004F4343" w:rsidRDefault="0046638C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Dosarul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cuprinde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mod </w:t>
      </w:r>
      <w:proofErr w:type="spellStart"/>
      <w:proofErr w:type="gramStart"/>
      <w:r w:rsidRPr="004F4343">
        <w:rPr>
          <w:rFonts w:ascii="Times New Roman" w:eastAsia="Times New Roman" w:hAnsi="Times New Roman" w:cs="Times New Roman"/>
          <w:sz w:val="24"/>
        </w:rPr>
        <w:t>obligatoriu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14:paraId="1C3FE730" w14:textId="77777777" w:rsidR="00EC1A4C" w:rsidRPr="004F4343" w:rsidRDefault="0046638C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1)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Cerere</w:t>
      </w:r>
      <w:proofErr w:type="spellEnd"/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tip -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anexa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2;</w:t>
      </w:r>
    </w:p>
    <w:p w14:paraId="5A94EE8F" w14:textId="77777777" w:rsidR="00EC1A4C" w:rsidRPr="004F4343" w:rsidRDefault="0046638C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2)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Cv</w:t>
      </w:r>
      <w:proofErr w:type="gramEnd"/>
      <w:r w:rsidRPr="004F4343">
        <w:rPr>
          <w:rFonts w:ascii="Times New Roman" w:eastAsia="Times New Roman" w:hAnsi="Times New Roman" w:cs="Times New Roman"/>
          <w:sz w:val="24"/>
        </w:rPr>
        <w:t>-ul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format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Europass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;</w:t>
      </w:r>
    </w:p>
    <w:p w14:paraId="1E90C0CA" w14:textId="77777777" w:rsidR="00EC1A4C" w:rsidRPr="004F4343" w:rsidRDefault="0046638C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3)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Programul</w:t>
      </w:r>
      <w:proofErr w:type="spellEnd"/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managerial;</w:t>
      </w:r>
    </w:p>
    <w:p w14:paraId="3240BAE2" w14:textId="77777777" w:rsidR="00EC1A4C" w:rsidRPr="004F4343" w:rsidRDefault="0046638C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4)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Declaraţie</w:t>
      </w:r>
      <w:proofErr w:type="spellEnd"/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eligibilitate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tip -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anexa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3.</w:t>
      </w:r>
    </w:p>
    <w:p w14:paraId="784E3E19" w14:textId="77777777" w:rsidR="00FC20D4" w:rsidRPr="004F4343" w:rsidRDefault="00FC20D4">
      <w:pPr>
        <w:spacing w:after="397" w:line="240" w:lineRule="auto"/>
        <w:ind w:left="20"/>
        <w:rPr>
          <w:rFonts w:ascii="Times New Roman" w:eastAsia="Times New Roman" w:hAnsi="Times New Roman" w:cs="Times New Roman"/>
          <w:sz w:val="24"/>
          <w:lang w:val="ro-RO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5)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Angajament</w:t>
      </w:r>
      <w:proofErr w:type="spellEnd"/>
      <w:proofErr w:type="gram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efectuare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activităților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de management</w:t>
      </w:r>
      <w:r w:rsidRPr="004F434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anexa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4</w:t>
      </w:r>
    </w:p>
    <w:p w14:paraId="6CB148A7" w14:textId="77777777" w:rsidR="00EC1A4C" w:rsidRPr="004F4343" w:rsidRDefault="0046638C">
      <w:pPr>
        <w:spacing w:after="29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6</w:t>
      </w:r>
    </w:p>
    <w:p w14:paraId="683D2D5F" w14:textId="77777777" w:rsidR="00EC1A4C" w:rsidRPr="004F4343" w:rsidRDefault="0046638C">
      <w:pPr>
        <w:spacing w:after="29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Dosarul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depune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Rectoratul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“Carol Davila”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Str.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Dionisie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Lupu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37, Sector 1 </w:t>
      </w:r>
      <w:r w:rsidR="004B55C3" w:rsidRPr="004F434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Direcția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Gene</w:t>
      </w:r>
      <w:r w:rsidR="001F2B9F" w:rsidRPr="004F4343">
        <w:rPr>
          <w:rFonts w:ascii="Times New Roman" w:eastAsia="Times New Roman" w:hAnsi="Times New Roman" w:cs="Times New Roman"/>
          <w:sz w:val="24"/>
        </w:rPr>
        <w:t>r</w:t>
      </w:r>
      <w:r w:rsidR="004B55C3" w:rsidRPr="004F4343">
        <w:rPr>
          <w:rFonts w:ascii="Times New Roman" w:eastAsia="Times New Roman" w:hAnsi="Times New Roman" w:cs="Times New Roman"/>
          <w:sz w:val="24"/>
        </w:rPr>
        <w:t>ală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Secretariat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Universitate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Secretar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Șef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Universitate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calendarului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aprobat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0E027559" w14:textId="77777777" w:rsidR="00EC1A4C" w:rsidRPr="004F4343" w:rsidRDefault="0046638C">
      <w:pPr>
        <w:spacing w:after="29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(2)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Dosarul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candidatură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serviciul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juridic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privind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îndeplinirea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condiţiilor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legale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participare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la concurs.</w:t>
      </w:r>
    </w:p>
    <w:p w14:paraId="0F5C9706" w14:textId="77777777" w:rsidR="00EC1A4C" w:rsidRPr="004F4343" w:rsidRDefault="0046638C">
      <w:pPr>
        <w:spacing w:after="29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3)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Dupa</w:t>
      </w:r>
      <w:proofErr w:type="spellEnd"/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încheierea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perioadei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înscriere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obtinerea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juridic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dosarele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înaintate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6E1A83CA" w14:textId="77777777" w:rsidR="00EC1A4C" w:rsidRPr="004F4343" w:rsidRDefault="0046638C">
      <w:pPr>
        <w:spacing w:after="29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(4)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cazul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care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depun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mai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puţin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2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candidaturi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nu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mai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desfasoara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rectorul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declanseaza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noua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procedura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concurs.</w:t>
      </w:r>
    </w:p>
    <w:p w14:paraId="0A3EC895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7</w:t>
      </w:r>
    </w:p>
    <w:p w14:paraId="25A1BAB2" w14:textId="2F2C4651" w:rsidR="00EC1A4C" w:rsidRPr="005E19AF" w:rsidRDefault="0046638C" w:rsidP="005E19AF">
      <w:pPr>
        <w:pStyle w:val="ListParagraph"/>
        <w:numPr>
          <w:ilvl w:val="0"/>
          <w:numId w:val="1"/>
        </w:numPr>
        <w:spacing w:after="404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5E19AF">
        <w:rPr>
          <w:rFonts w:ascii="Times New Roman" w:eastAsia="Times New Roman" w:hAnsi="Times New Roman" w:cs="Times New Roman"/>
          <w:sz w:val="24"/>
        </w:rPr>
        <w:t>Consiliul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facultăţii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are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obligaţia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de a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aviza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puţin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 w:rsidRPr="005E19AF">
        <w:rPr>
          <w:rFonts w:ascii="Times New Roman" w:eastAsia="Times New Roman" w:hAnsi="Times New Roman" w:cs="Times New Roman"/>
          <w:sz w:val="24"/>
        </w:rPr>
        <w:t>candidaţi</w:t>
      </w:r>
      <w:proofErr w:type="spellEnd"/>
      <w:r w:rsidRPr="005E19AF">
        <w:rPr>
          <w:rFonts w:ascii="Times New Roman" w:eastAsia="Times New Roman" w:hAnsi="Times New Roman" w:cs="Times New Roman"/>
          <w:sz w:val="24"/>
        </w:rPr>
        <w:t>.</w:t>
      </w:r>
    </w:p>
    <w:p w14:paraId="40A5CE67" w14:textId="25D5F760" w:rsidR="005C4FC3" w:rsidRPr="005E19AF" w:rsidRDefault="005C4FC3" w:rsidP="005E19AF">
      <w:pPr>
        <w:pStyle w:val="ListParagraph"/>
        <w:numPr>
          <w:ilvl w:val="0"/>
          <w:numId w:val="1"/>
        </w:numPr>
        <w:spacing w:after="404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Sedinta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facultatii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</w:rPr>
        <w:t>condusa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sz w:val="24"/>
        </w:rPr>
        <w:t>prorector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desemnat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rector. Se </w:t>
      </w:r>
      <w:proofErr w:type="spellStart"/>
      <w:r>
        <w:rPr>
          <w:rFonts w:ascii="Times New Roman" w:eastAsia="Times New Roman" w:hAnsi="Times New Roman" w:cs="Times New Roman"/>
          <w:sz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 cadre </w:t>
      </w:r>
      <w:proofErr w:type="spellStart"/>
      <w:r>
        <w:rPr>
          <w:rFonts w:ascii="Times New Roman" w:eastAsia="Times New Roman" w:hAnsi="Times New Roman" w:cs="Times New Roman"/>
          <w:sz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 un student </w:t>
      </w:r>
      <w:proofErr w:type="spellStart"/>
      <w:r>
        <w:rPr>
          <w:rFonts w:ascii="Times New Roman" w:eastAsia="Times New Roman" w:hAnsi="Times New Roman" w:cs="Times New Roman"/>
          <w:sz w:val="24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comisia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numarare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voturilor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8840BD7" w14:textId="50926079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="005C4FC3">
        <w:rPr>
          <w:rFonts w:ascii="Times New Roman" w:eastAsia="Times New Roman" w:hAnsi="Times New Roman" w:cs="Times New Roman"/>
          <w:sz w:val="24"/>
        </w:rPr>
        <w:t>3</w:t>
      </w:r>
      <w:r w:rsidRPr="004F4343">
        <w:rPr>
          <w:rFonts w:ascii="Times New Roman" w:eastAsia="Times New Roman" w:hAnsi="Times New Roman" w:cs="Times New Roman"/>
          <w:sz w:val="24"/>
        </w:rPr>
        <w:t>)In</w:t>
      </w:r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situatia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care nu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sunt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avizaţi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minimum 2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intreaga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procedura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dupa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nou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calendar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anuntat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rectorul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cu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respectarea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0CC71465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8</w:t>
      </w:r>
    </w:p>
    <w:p w14:paraId="4C661FA3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lastRenderedPageBreak/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Validarea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realizează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audierea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plenul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04D88BDB" w14:textId="1A8BF400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(2)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prezintă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CV-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programul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managerial</w:t>
      </w:r>
      <w:r w:rsidR="005C4F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4FC3">
        <w:rPr>
          <w:rFonts w:ascii="Times New Roman" w:eastAsia="Times New Roman" w:hAnsi="Times New Roman" w:cs="Times New Roman"/>
          <w:sz w:val="24"/>
        </w:rPr>
        <w:t>avand</w:t>
      </w:r>
      <w:proofErr w:type="spellEnd"/>
      <w:r w:rsidR="005C4F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4FC3">
        <w:rPr>
          <w:rFonts w:ascii="Times New Roman" w:eastAsia="Times New Roman" w:hAnsi="Times New Roman" w:cs="Times New Roman"/>
          <w:sz w:val="24"/>
        </w:rPr>
        <w:t>alocate</w:t>
      </w:r>
      <w:proofErr w:type="spellEnd"/>
      <w:r w:rsidR="005C4FC3">
        <w:rPr>
          <w:rFonts w:ascii="Times New Roman" w:eastAsia="Times New Roman" w:hAnsi="Times New Roman" w:cs="Times New Roman"/>
          <w:sz w:val="24"/>
        </w:rPr>
        <w:t xml:space="preserve"> 20 minute.</w:t>
      </w:r>
    </w:p>
    <w:p w14:paraId="027A09A8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(3)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acordă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direct si secret,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inscrisi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1ED1353F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(4)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Buletinul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conţine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numele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prenumele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ordine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alfabetică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opţiunea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: DA/NU. </w:t>
      </w:r>
    </w:p>
    <w:p w14:paraId="5AF462BE" w14:textId="77777777" w:rsidR="00EC1A4C" w:rsidRPr="004F4343" w:rsidRDefault="0046638C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(5) Pot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participa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numararea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voturilor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observatori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dar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nu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mai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mult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1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observator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fiecărui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acreditati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respective.</w:t>
      </w:r>
    </w:p>
    <w:p w14:paraId="6C7CEDFC" w14:textId="77777777" w:rsidR="00EC1A4C" w:rsidRPr="004F4343" w:rsidRDefault="004B55C3">
      <w:pPr>
        <w:spacing w:after="404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(6</w:t>
      </w:r>
      <w:r w:rsidR="0046638C" w:rsidRPr="004F4343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Sunt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avizaţi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participa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concursul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public,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candidaţii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care au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obţinut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puţin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jumătate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plus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unu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voturile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celor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prezenţi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="0046638C" w:rsidRPr="004F4343">
        <w:rPr>
          <w:rFonts w:ascii="Times New Roman" w:eastAsia="Times New Roman" w:hAnsi="Times New Roman" w:cs="Times New Roman"/>
          <w:sz w:val="24"/>
        </w:rPr>
        <w:t>Consiliu</w:t>
      </w:r>
      <w:proofErr w:type="spellEnd"/>
      <w:r w:rsidR="0046638C" w:rsidRPr="004F4343">
        <w:rPr>
          <w:rFonts w:ascii="Times New Roman" w:eastAsia="Times New Roman" w:hAnsi="Times New Roman" w:cs="Times New Roman"/>
          <w:sz w:val="24"/>
        </w:rPr>
        <w:t>.</w:t>
      </w:r>
    </w:p>
    <w:p w14:paraId="0FC2CA05" w14:textId="77777777" w:rsidR="00EC1A4C" w:rsidRPr="004F4343" w:rsidRDefault="0046638C">
      <w:pPr>
        <w:spacing w:after="408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9</w:t>
      </w:r>
    </w:p>
    <w:p w14:paraId="3ECCE3D4" w14:textId="061C6903" w:rsidR="00EC1A4C" w:rsidRPr="004F4343" w:rsidRDefault="0046638C">
      <w:pPr>
        <w:spacing w:after="0" w:line="410" w:lineRule="auto"/>
        <w:ind w:left="20" w:right="30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Doar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care au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primit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Facultatii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participa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susţinerea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probelor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reprezentate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de:</w:t>
      </w:r>
    </w:p>
    <w:p w14:paraId="554D16D4" w14:textId="77777777" w:rsidR="00EC1A4C" w:rsidRPr="004F4343" w:rsidRDefault="0046638C">
      <w:pPr>
        <w:spacing w:after="0" w:line="410" w:lineRule="auto"/>
        <w:ind w:left="20" w:right="30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Interviu</w:t>
      </w:r>
      <w:proofErr w:type="spellEnd"/>
    </w:p>
    <w:p w14:paraId="0971A28E" w14:textId="77777777" w:rsidR="00EC1A4C" w:rsidRPr="004F4343" w:rsidRDefault="0046638C">
      <w:pPr>
        <w:spacing w:after="0" w:line="410" w:lineRule="auto"/>
        <w:ind w:left="20" w:right="30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programului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managerial</w:t>
      </w:r>
    </w:p>
    <w:p w14:paraId="6775C566" w14:textId="77777777" w:rsidR="00EC1A4C" w:rsidRPr="004F4343" w:rsidRDefault="00EC1A4C">
      <w:pPr>
        <w:spacing w:after="0" w:line="410" w:lineRule="auto"/>
        <w:ind w:left="20" w:right="300"/>
        <w:rPr>
          <w:rFonts w:ascii="Times New Roman" w:eastAsia="Times New Roman" w:hAnsi="Times New Roman" w:cs="Times New Roman"/>
          <w:sz w:val="24"/>
        </w:rPr>
      </w:pPr>
    </w:p>
    <w:p w14:paraId="2C22D384" w14:textId="77777777" w:rsidR="00EC1A4C" w:rsidRPr="004F4343" w:rsidRDefault="0046638C">
      <w:pPr>
        <w:spacing w:after="54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10</w:t>
      </w:r>
    </w:p>
    <w:p w14:paraId="4F19334A" w14:textId="77777777" w:rsidR="00EC1A4C" w:rsidRPr="004F4343" w:rsidRDefault="0046638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Comisia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nota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cu „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admis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sau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respins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”.</w:t>
      </w:r>
    </w:p>
    <w:p w14:paraId="14D16A8A" w14:textId="77777777" w:rsidR="00EC1A4C" w:rsidRPr="004F4343" w:rsidRDefault="00EC1A4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</w:p>
    <w:p w14:paraId="40F0DCA4" w14:textId="77777777" w:rsidR="00EC1A4C" w:rsidRPr="004F4343" w:rsidRDefault="0046638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11</w:t>
      </w:r>
    </w:p>
    <w:p w14:paraId="734D555E" w14:textId="77777777" w:rsidR="00EC1A4C" w:rsidRPr="004F4343" w:rsidRDefault="0046638C">
      <w:pPr>
        <w:spacing w:after="0" w:line="410" w:lineRule="auto"/>
        <w:ind w:left="40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Comisia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este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formata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următorii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:</w:t>
      </w:r>
    </w:p>
    <w:p w14:paraId="78D0F686" w14:textId="7FD90467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Presedinte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-Rector </w:t>
      </w:r>
      <w:r w:rsidR="004B55C3" w:rsidRPr="004F4343">
        <w:rPr>
          <w:rFonts w:ascii="Times New Roman" w:eastAsia="Times New Roman" w:hAnsi="Times New Roman" w:cs="Times New Roman"/>
          <w:sz w:val="24"/>
        </w:rPr>
        <w:t>Prof.</w:t>
      </w:r>
      <w:r w:rsidR="004952FA">
        <w:rPr>
          <w:rFonts w:ascii="Times New Roman" w:eastAsia="Times New Roman" w:hAnsi="Times New Roman" w:cs="Times New Roman"/>
          <w:sz w:val="24"/>
        </w:rPr>
        <w:t xml:space="preserve"> </w:t>
      </w:r>
      <w:r w:rsidR="004B55C3" w:rsidRPr="004F4343">
        <w:rPr>
          <w:rFonts w:ascii="Times New Roman" w:eastAsia="Times New Roman" w:hAnsi="Times New Roman" w:cs="Times New Roman"/>
          <w:sz w:val="24"/>
        </w:rPr>
        <w:t xml:space="preserve">Dr.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Viorel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Jinga</w:t>
      </w:r>
      <w:proofErr w:type="spellEnd"/>
    </w:p>
    <w:p w14:paraId="038E6ACB" w14:textId="1CA82AAE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Vicepresedinte-Presedintele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Senatului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- </w:t>
      </w:r>
      <w:r w:rsidR="004B55C3" w:rsidRPr="004F4343">
        <w:rPr>
          <w:rFonts w:ascii="Times New Roman" w:eastAsia="Times New Roman" w:hAnsi="Times New Roman" w:cs="Times New Roman"/>
          <w:sz w:val="24"/>
        </w:rPr>
        <w:t>Prof.</w:t>
      </w:r>
      <w:r w:rsidR="00CF0DAF">
        <w:rPr>
          <w:rFonts w:ascii="Times New Roman" w:eastAsia="Times New Roman" w:hAnsi="Times New Roman" w:cs="Times New Roman"/>
          <w:sz w:val="24"/>
        </w:rPr>
        <w:t xml:space="preserve"> </w:t>
      </w:r>
      <w:r w:rsidR="004B55C3" w:rsidRPr="004F4343">
        <w:rPr>
          <w:rFonts w:ascii="Times New Roman" w:eastAsia="Times New Roman" w:hAnsi="Times New Roman" w:cs="Times New Roman"/>
          <w:sz w:val="24"/>
        </w:rPr>
        <w:t xml:space="preserve">Dr. Dragos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Vinereanu</w:t>
      </w:r>
      <w:proofErr w:type="spellEnd"/>
    </w:p>
    <w:p w14:paraId="09A3A7D2" w14:textId="73BD3423" w:rsidR="004B55C3" w:rsidRPr="004727C3" w:rsidRDefault="004B55C3" w:rsidP="004B55C3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  <w:lang w:val="ro-RO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  <w:lang w:val="ro-RO"/>
        </w:rPr>
        <w:t>Prof. Dr. Ecaterina Ionescu</w:t>
      </w:r>
    </w:p>
    <w:p w14:paraId="6669CDFF" w14:textId="5FDCEB92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 xml:space="preserve">Prof. dr.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Cătălina</w:t>
      </w:r>
      <w:proofErr w:type="spellEnd"/>
      <w:r w:rsidR="004727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Poiană</w:t>
      </w:r>
      <w:proofErr w:type="spellEnd"/>
    </w:p>
    <w:p w14:paraId="04109E03" w14:textId="687BDDF7" w:rsidR="004B55C3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B55C3" w:rsidRPr="004F434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 xml:space="preserve">Prof. dr. Simona Maria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Ruță</w:t>
      </w:r>
      <w:proofErr w:type="spellEnd"/>
    </w:p>
    <w:p w14:paraId="0C8A7B8F" w14:textId="3393B061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 xml:space="preserve">Conf. dr. Florentina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Ligia</w:t>
      </w:r>
      <w:proofErr w:type="spellEnd"/>
      <w:r w:rsidR="004727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Furtunescu</w:t>
      </w:r>
      <w:proofErr w:type="spellEnd"/>
    </w:p>
    <w:p w14:paraId="37B2E5B5" w14:textId="2115B7E9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lastRenderedPageBreak/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 xml:space="preserve">Prof. dr. Bogdan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Ovidiu</w:t>
      </w:r>
      <w:proofErr w:type="spellEnd"/>
      <w:r w:rsidR="004727C3">
        <w:rPr>
          <w:rFonts w:ascii="Times New Roman" w:eastAsia="Times New Roman" w:hAnsi="Times New Roman" w:cs="Times New Roman"/>
          <w:sz w:val="24"/>
        </w:rPr>
        <w:t xml:space="preserve"> Popescu</w:t>
      </w:r>
    </w:p>
    <w:p w14:paraId="6523128A" w14:textId="7361A63C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Membru-Prorector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>–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727C3">
        <w:rPr>
          <w:rFonts w:ascii="Times New Roman" w:eastAsia="Times New Roman" w:hAnsi="Times New Roman" w:cs="Times New Roman"/>
          <w:sz w:val="24"/>
        </w:rPr>
        <w:t xml:space="preserve">Conf. dr.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Silviu</w:t>
      </w:r>
      <w:proofErr w:type="spellEnd"/>
      <w:r w:rsidR="004727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Mirel</w:t>
      </w:r>
      <w:proofErr w:type="spellEnd"/>
      <w:r w:rsidR="004727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27C3">
        <w:rPr>
          <w:rFonts w:ascii="Times New Roman" w:eastAsia="Times New Roman" w:hAnsi="Times New Roman" w:cs="Times New Roman"/>
          <w:sz w:val="24"/>
        </w:rPr>
        <w:t>Pițuru</w:t>
      </w:r>
      <w:proofErr w:type="spellEnd"/>
    </w:p>
    <w:p w14:paraId="0D8B2468" w14:textId="2CF5F9B0" w:rsidR="004B55C3" w:rsidRPr="004F4343" w:rsidRDefault="004B55C3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C.S.U.D –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Prof.Dr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6968DF">
        <w:rPr>
          <w:rFonts w:ascii="Times New Roman" w:eastAsia="Times New Roman" w:hAnsi="Times New Roman" w:cs="Times New Roman"/>
          <w:sz w:val="24"/>
        </w:rPr>
        <w:t>Uivarosi</w:t>
      </w:r>
      <w:proofErr w:type="spellEnd"/>
      <w:r w:rsidR="006968DF">
        <w:rPr>
          <w:rFonts w:ascii="Times New Roman" w:eastAsia="Times New Roman" w:hAnsi="Times New Roman" w:cs="Times New Roman"/>
          <w:sz w:val="24"/>
        </w:rPr>
        <w:t xml:space="preserve"> V</w:t>
      </w:r>
      <w:r w:rsidR="005C4FC3">
        <w:rPr>
          <w:rFonts w:ascii="Times New Roman" w:eastAsia="Times New Roman" w:hAnsi="Times New Roman" w:cs="Times New Roman"/>
          <w:sz w:val="24"/>
        </w:rPr>
        <w:t>alentina</w:t>
      </w:r>
    </w:p>
    <w:p w14:paraId="2E006F51" w14:textId="77777777" w:rsidR="00EC1A4C" w:rsidRPr="004F4343" w:rsidRDefault="0046638C">
      <w:pPr>
        <w:spacing w:after="0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Secretar-Secretar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Sef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- Dr. Aurora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Prunescu</w:t>
      </w:r>
      <w:proofErr w:type="spellEnd"/>
    </w:p>
    <w:p w14:paraId="61BB3F7B" w14:textId="77777777" w:rsidR="00EC1A4C" w:rsidRPr="004F4343" w:rsidRDefault="0046638C">
      <w:pPr>
        <w:spacing w:after="186" w:line="41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Observator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- Student </w:t>
      </w:r>
      <w:proofErr w:type="spellStart"/>
      <w:r w:rsidR="004B55C3" w:rsidRPr="004F4343">
        <w:rPr>
          <w:rFonts w:ascii="Times New Roman" w:eastAsia="Times New Roman" w:hAnsi="Times New Roman" w:cs="Times New Roman"/>
          <w:sz w:val="24"/>
        </w:rPr>
        <w:t>Băloi</w:t>
      </w:r>
      <w:proofErr w:type="spellEnd"/>
      <w:r w:rsidR="004B55C3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4B55C3" w:rsidRPr="004F4343">
        <w:rPr>
          <w:rFonts w:ascii="Times New Roman" w:eastAsia="Times New Roman" w:hAnsi="Times New Roman" w:cs="Times New Roman"/>
          <w:sz w:val="24"/>
        </w:rPr>
        <w:t>Rareș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 -</w:t>
      </w:r>
      <w:proofErr w:type="spellStart"/>
      <w:proofErr w:type="gramEnd"/>
      <w:r w:rsidRPr="004F4343">
        <w:rPr>
          <w:rFonts w:ascii="Times New Roman" w:eastAsia="Times New Roman" w:hAnsi="Times New Roman" w:cs="Times New Roman"/>
          <w:sz w:val="24"/>
        </w:rPr>
        <w:t>membru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Senatului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universitar</w:t>
      </w:r>
      <w:proofErr w:type="spellEnd"/>
    </w:p>
    <w:p w14:paraId="677F2F58" w14:textId="77777777" w:rsidR="00EC1A4C" w:rsidRPr="004F4343" w:rsidRDefault="0046638C">
      <w:pPr>
        <w:spacing w:after="186" w:line="410" w:lineRule="auto"/>
        <w:ind w:left="2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(2)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declarat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câştigător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este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anunţat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pagina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web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termen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24 de ore de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finalizarea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15481EC2" w14:textId="77777777" w:rsidR="00EC1A4C" w:rsidRPr="004F4343" w:rsidRDefault="0046638C" w:rsidP="008B77F5">
      <w:pPr>
        <w:spacing w:after="42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12</w:t>
      </w:r>
    </w:p>
    <w:p w14:paraId="0AD0BF83" w14:textId="77777777" w:rsidR="00EC1A4C" w:rsidRPr="004F4343" w:rsidRDefault="0046638C">
      <w:pPr>
        <w:spacing w:after="420" w:line="240" w:lineRule="auto"/>
        <w:ind w:left="74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Depunerea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contestatiilor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poate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termen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24 de ore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Comisia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concurs.</w:t>
      </w:r>
    </w:p>
    <w:p w14:paraId="054FBF90" w14:textId="0BF3AF50" w:rsidR="00EC1A4C" w:rsidRPr="004F4343" w:rsidRDefault="0046638C">
      <w:pPr>
        <w:spacing w:after="420" w:line="240" w:lineRule="auto"/>
        <w:ind w:left="74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4F4343">
        <w:rPr>
          <w:rFonts w:ascii="Times New Roman" w:eastAsia="Times New Roman" w:hAnsi="Times New Roman" w:cs="Times New Roman"/>
          <w:sz w:val="24"/>
        </w:rPr>
        <w:t>2)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Soluţionarea</w:t>
      </w:r>
      <w:proofErr w:type="spellEnd"/>
      <w:proofErr w:type="gram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contestatiilor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loc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termen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CF0DAF">
        <w:rPr>
          <w:rFonts w:ascii="Times New Roman" w:eastAsia="Times New Roman" w:hAnsi="Times New Roman" w:cs="Times New Roman"/>
          <w:sz w:val="24"/>
        </w:rPr>
        <w:t xml:space="preserve">de </w:t>
      </w:r>
      <w:r w:rsidRPr="004F4343">
        <w:rPr>
          <w:rFonts w:ascii="Times New Roman" w:eastAsia="Times New Roman" w:hAnsi="Times New Roman" w:cs="Times New Roman"/>
          <w:sz w:val="24"/>
        </w:rPr>
        <w:t xml:space="preserve">24 de ore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Comisia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concurs.</w:t>
      </w:r>
    </w:p>
    <w:p w14:paraId="5F74A8EA" w14:textId="77777777" w:rsidR="00EC1A4C" w:rsidRPr="004F4343" w:rsidRDefault="0046638C" w:rsidP="008B77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13</w:t>
      </w:r>
    </w:p>
    <w:p w14:paraId="1980FC4A" w14:textId="77777777" w:rsidR="00F02436" w:rsidRPr="004F4343" w:rsidRDefault="00F02436" w:rsidP="008B77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5B7036" w14:textId="77777777" w:rsidR="00EC1A4C" w:rsidRPr="004F4343" w:rsidRDefault="0046638C">
      <w:pPr>
        <w:spacing w:after="0" w:line="965" w:lineRule="auto"/>
        <w:ind w:left="400" w:right="440" w:hanging="38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Rezultatul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final al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concursului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este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validat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Senatul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la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propunerea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rectorului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42EC8C7A" w14:textId="77777777" w:rsidR="00EC1A4C" w:rsidRPr="004F4343" w:rsidRDefault="0046638C" w:rsidP="00F02436">
      <w:pPr>
        <w:spacing w:after="0" w:line="480" w:lineRule="auto"/>
        <w:ind w:left="388" w:right="446" w:hanging="374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14</w:t>
      </w:r>
    </w:p>
    <w:p w14:paraId="07D5FB64" w14:textId="77777777" w:rsidR="00EC1A4C" w:rsidRPr="004F4343" w:rsidRDefault="0046638C" w:rsidP="00DC0550">
      <w:pPr>
        <w:spacing w:after="0" w:line="360" w:lineRule="auto"/>
        <w:ind w:left="400" w:right="440" w:hanging="38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(1)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publica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site-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="00DC0550" w:rsidRPr="004F4343">
        <w:rPr>
          <w:rFonts w:ascii="Times New Roman" w:eastAsia="Times New Roman" w:hAnsi="Times New Roman" w:cs="Times New Roman"/>
          <w:sz w:val="24"/>
        </w:rPr>
        <w:t xml:space="preserve"> de Medicina si </w:t>
      </w:r>
      <w:proofErr w:type="spellStart"/>
      <w:r w:rsidR="00DC0550" w:rsidRPr="004F4343">
        <w:rPr>
          <w:rFonts w:ascii="Times New Roman" w:eastAsia="Times New Roman" w:hAnsi="Times New Roman" w:cs="Times New Roman"/>
          <w:sz w:val="24"/>
        </w:rPr>
        <w:t>Farmacie</w:t>
      </w:r>
      <w:proofErr w:type="spellEnd"/>
      <w:r w:rsidR="00DC0550" w:rsidRPr="004F4343">
        <w:rPr>
          <w:rFonts w:ascii="Times New Roman" w:eastAsia="Times New Roman" w:hAnsi="Times New Roman" w:cs="Times New Roman"/>
          <w:sz w:val="24"/>
        </w:rPr>
        <w:t xml:space="preserve"> „Carol </w:t>
      </w:r>
      <w:r w:rsidRPr="004F4343">
        <w:rPr>
          <w:rFonts w:ascii="Times New Roman" w:eastAsia="Times New Roman" w:hAnsi="Times New Roman" w:cs="Times New Roman"/>
          <w:sz w:val="24"/>
        </w:rPr>
        <w:t xml:space="preserve">Davila”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3719E15A" w14:textId="77777777" w:rsidR="00EC1A4C" w:rsidRPr="004F4343" w:rsidRDefault="0046638C">
      <w:pPr>
        <w:spacing w:after="0" w:line="965" w:lineRule="auto"/>
        <w:ind w:left="400" w:right="440" w:hanging="38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(2)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Anexele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  <w:r w:rsidR="0002384E"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Pr="004F4343">
        <w:rPr>
          <w:rFonts w:ascii="Times New Roman" w:eastAsia="Times New Roman" w:hAnsi="Times New Roman" w:cs="Times New Roman"/>
          <w:sz w:val="24"/>
        </w:rPr>
        <w:t xml:space="preserve">l,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 2</w:t>
      </w:r>
      <w:r w:rsidR="00AD5FA7" w:rsidRPr="004F4343">
        <w:rPr>
          <w:rFonts w:ascii="Times New Roman" w:eastAsia="Times New Roman" w:hAnsi="Times New Roman" w:cs="Times New Roman"/>
          <w:sz w:val="24"/>
        </w:rPr>
        <w:t>,</w:t>
      </w:r>
      <w:r w:rsidR="0002384E"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2384E"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="0002384E" w:rsidRPr="004F4343">
        <w:rPr>
          <w:rFonts w:ascii="Times New Roman" w:eastAsia="Times New Roman" w:hAnsi="Times New Roman" w:cs="Times New Roman"/>
          <w:sz w:val="24"/>
        </w:rPr>
        <w:t>.</w:t>
      </w:r>
      <w:r w:rsidR="00AD5FA7" w:rsidRPr="004F4343">
        <w:rPr>
          <w:rFonts w:ascii="Times New Roman" w:eastAsia="Times New Roman" w:hAnsi="Times New Roman" w:cs="Times New Roman"/>
          <w:sz w:val="24"/>
        </w:rPr>
        <w:t xml:space="preserve"> 3</w:t>
      </w:r>
      <w:r w:rsidRPr="004F4343">
        <w:rPr>
          <w:rFonts w:ascii="Times New Roman" w:eastAsia="Times New Roman" w:hAnsi="Times New Roman" w:cs="Times New Roman"/>
          <w:sz w:val="24"/>
        </w:rPr>
        <w:t xml:space="preserve">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</w:t>
      </w:r>
      <w:r w:rsidR="00AD5FA7" w:rsidRPr="004F4343">
        <w:rPr>
          <w:rFonts w:ascii="Times New Roman" w:eastAsia="Times New Roman" w:hAnsi="Times New Roman" w:cs="Times New Roman"/>
          <w:sz w:val="24"/>
        </w:rPr>
        <w:t>4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parte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integrantă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>.</w:t>
      </w:r>
    </w:p>
    <w:p w14:paraId="76E7121C" w14:textId="77777777" w:rsidR="00EC1A4C" w:rsidRPr="004F4343" w:rsidRDefault="0046638C" w:rsidP="008B77F5">
      <w:pPr>
        <w:spacing w:after="116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Articolul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15</w:t>
      </w:r>
    </w:p>
    <w:p w14:paraId="19AEA2E7" w14:textId="77777777" w:rsidR="00EC1A4C" w:rsidRPr="004F4343" w:rsidRDefault="0046638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spellStart"/>
      <w:r w:rsidRPr="004F4343">
        <w:rPr>
          <w:rFonts w:ascii="Times New Roman" w:eastAsia="Times New Roman" w:hAnsi="Times New Roman" w:cs="Times New Roman"/>
          <w:sz w:val="24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fost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aprobata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şedinţa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Senat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din data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r w:rsidR="004B55C3" w:rsidRPr="004F4343">
        <w:rPr>
          <w:rFonts w:ascii="Times New Roman" w:eastAsia="Times New Roman" w:hAnsi="Times New Roman" w:cs="Times New Roman"/>
          <w:sz w:val="24"/>
        </w:rPr>
        <w:t>09.03.2020</w:t>
      </w:r>
    </w:p>
    <w:p w14:paraId="5BAC2C97" w14:textId="77777777" w:rsidR="00EC1A4C" w:rsidRPr="004F4343" w:rsidRDefault="00EC1A4C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u w:val="single"/>
        </w:rPr>
      </w:pPr>
    </w:p>
    <w:p w14:paraId="7737914A" w14:textId="77777777" w:rsidR="00502534" w:rsidRPr="004F4343" w:rsidRDefault="00502534" w:rsidP="00502534"/>
    <w:p w14:paraId="29CDCE6D" w14:textId="77777777" w:rsidR="00502534" w:rsidRPr="004F4343" w:rsidRDefault="00502534" w:rsidP="00502534"/>
    <w:p w14:paraId="5774FFE4" w14:textId="77777777" w:rsidR="00502534" w:rsidRPr="004F4343" w:rsidRDefault="00502534" w:rsidP="00502534"/>
    <w:p w14:paraId="3E89B4EE" w14:textId="77777777" w:rsidR="00502534" w:rsidRPr="004F4343" w:rsidRDefault="00502534" w:rsidP="00502534"/>
    <w:p w14:paraId="43EEE5E7" w14:textId="77777777" w:rsidR="00DC0550" w:rsidRPr="004F4343" w:rsidRDefault="00DC0550" w:rsidP="00502534"/>
    <w:p w14:paraId="3EF6A7C9" w14:textId="77777777" w:rsidR="00502534" w:rsidRPr="004F4343" w:rsidRDefault="00502534" w:rsidP="00502534"/>
    <w:p w14:paraId="178F8DD5" w14:textId="77777777" w:rsidR="00502534" w:rsidRPr="004F4343" w:rsidRDefault="00502534" w:rsidP="00502534"/>
    <w:p w14:paraId="7940E69D" w14:textId="77777777" w:rsidR="00EC1A4C" w:rsidRDefault="0046638C" w:rsidP="00502534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F4343">
        <w:rPr>
          <w:rFonts w:ascii="Times New Roman" w:hAnsi="Times New Roman" w:cs="Times New Roman"/>
          <w:b/>
          <w:sz w:val="27"/>
          <w:szCs w:val="27"/>
          <w:u w:val="single"/>
        </w:rPr>
        <w:t>ANEXA NR. 1</w:t>
      </w:r>
    </w:p>
    <w:p w14:paraId="49DC04C1" w14:textId="77777777" w:rsidR="004F4343" w:rsidRPr="004F4343" w:rsidRDefault="004F4343" w:rsidP="00502534">
      <w:pPr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18AF335D" w14:textId="77777777" w:rsidR="00EC1A4C" w:rsidRPr="004F4343" w:rsidRDefault="0046638C" w:rsidP="00502534">
      <w:pPr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4F4343">
        <w:rPr>
          <w:rFonts w:ascii="Times New Roman" w:hAnsi="Times New Roman" w:cs="Times New Roman"/>
          <w:b/>
          <w:sz w:val="27"/>
          <w:szCs w:val="27"/>
          <w:u w:val="single"/>
        </w:rPr>
        <w:t>CALENDARUL</w:t>
      </w:r>
      <w:r w:rsidRPr="004F4343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DESFĂŞURĂRII CONCURSULUI</w:t>
      </w:r>
    </w:p>
    <w:p w14:paraId="145222B2" w14:textId="77777777" w:rsidR="004F4343" w:rsidRDefault="0046638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Depunerea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candidaturilor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E09CB13" w14:textId="77777777" w:rsidR="004F4343" w:rsidRDefault="004F4343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</w:p>
    <w:p w14:paraId="48C06B86" w14:textId="77777777" w:rsidR="00EC1A4C" w:rsidRPr="004F4343" w:rsidRDefault="004B55C3" w:rsidP="004F4343">
      <w:pPr>
        <w:spacing w:after="0" w:line="240" w:lineRule="auto"/>
        <w:ind w:left="2060" w:hanging="20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F4343">
        <w:rPr>
          <w:rFonts w:ascii="Times New Roman" w:eastAsia="Times New Roman" w:hAnsi="Times New Roman" w:cs="Times New Roman"/>
          <w:b/>
          <w:sz w:val="24"/>
        </w:rPr>
        <w:t>10.03.2020</w:t>
      </w:r>
      <w:r w:rsidR="0046638C" w:rsidRPr="004F4343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Pr="004F4343">
        <w:rPr>
          <w:rFonts w:ascii="Times New Roman" w:eastAsia="Times New Roman" w:hAnsi="Times New Roman" w:cs="Times New Roman"/>
          <w:b/>
          <w:sz w:val="24"/>
        </w:rPr>
        <w:t>12.03.2020</w:t>
      </w:r>
    </w:p>
    <w:p w14:paraId="18E9C26F" w14:textId="77777777" w:rsidR="00EC1A4C" w:rsidRPr="004F4343" w:rsidRDefault="00EC1A4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</w:p>
    <w:p w14:paraId="5AD4CC21" w14:textId="77777777" w:rsidR="004F4343" w:rsidRDefault="0046638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juridic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30A7E37C" w14:textId="77777777" w:rsidR="00EC1A4C" w:rsidRPr="004F4343" w:rsidRDefault="004B55C3" w:rsidP="004F4343">
      <w:pPr>
        <w:spacing w:after="0" w:line="240" w:lineRule="auto"/>
        <w:ind w:left="2060" w:hanging="20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F4343">
        <w:rPr>
          <w:rFonts w:ascii="Times New Roman" w:eastAsia="Times New Roman" w:hAnsi="Times New Roman" w:cs="Times New Roman"/>
          <w:b/>
          <w:sz w:val="24"/>
        </w:rPr>
        <w:t>13.03.2020</w:t>
      </w:r>
    </w:p>
    <w:p w14:paraId="33CEC930" w14:textId="77777777" w:rsidR="00EC1A4C" w:rsidRPr="004F4343" w:rsidRDefault="00EC1A4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</w:p>
    <w:p w14:paraId="1F0918AC" w14:textId="723BBCAB" w:rsidR="004F4343" w:rsidRDefault="0046638C" w:rsidP="008B77F5">
      <w:pPr>
        <w:spacing w:after="0" w:line="240" w:lineRule="auto"/>
        <w:ind w:left="270" w:hanging="25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 xml:space="preserve"> 3.Avizarea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funcţia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</w:t>
      </w:r>
      <w:r w:rsidR="008752FC">
        <w:rPr>
          <w:rFonts w:ascii="Times New Roman" w:eastAsia="Times New Roman" w:hAnsi="Times New Roman" w:cs="Times New Roman"/>
          <w:sz w:val="24"/>
        </w:rPr>
        <w:t>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facultăţi</w:t>
      </w:r>
      <w:r w:rsidR="008752FC">
        <w:rPr>
          <w:rFonts w:ascii="Times New Roman" w:eastAsia="Times New Roman" w:hAnsi="Times New Roman" w:cs="Times New Roman"/>
          <w:sz w:val="24"/>
        </w:rPr>
        <w:t>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B0436FB" w14:textId="77777777" w:rsidR="004F4343" w:rsidRDefault="004F4343" w:rsidP="004F4343">
      <w:pPr>
        <w:spacing w:after="0" w:line="240" w:lineRule="auto"/>
        <w:ind w:left="270" w:hanging="25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BE1360" w14:textId="77777777" w:rsidR="00EC1A4C" w:rsidRPr="004F4343" w:rsidRDefault="004B55C3" w:rsidP="004F4343">
      <w:pPr>
        <w:spacing w:after="0" w:line="240" w:lineRule="auto"/>
        <w:ind w:left="270" w:hanging="25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F4343">
        <w:rPr>
          <w:rFonts w:ascii="Times New Roman" w:eastAsia="Times New Roman" w:hAnsi="Times New Roman" w:cs="Times New Roman"/>
          <w:b/>
          <w:sz w:val="24"/>
        </w:rPr>
        <w:t>16.03.2020 – 17.03.2020</w:t>
      </w:r>
    </w:p>
    <w:p w14:paraId="35FA1BB3" w14:textId="77777777" w:rsidR="00EC1A4C" w:rsidRPr="004F4343" w:rsidRDefault="00EC1A4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</w:rPr>
      </w:pPr>
    </w:p>
    <w:p w14:paraId="570562FD" w14:textId="77777777" w:rsidR="004F4343" w:rsidRDefault="0046638C" w:rsidP="008B77F5">
      <w:pPr>
        <w:spacing w:after="0" w:line="240" w:lineRule="auto"/>
        <w:ind w:left="180" w:hanging="160"/>
        <w:rPr>
          <w:rFonts w:ascii="Times New Roman" w:eastAsia="Times New Roman" w:hAnsi="Times New Roman" w:cs="Times New Roman"/>
          <w:sz w:val="24"/>
        </w:rPr>
      </w:pPr>
      <w:r w:rsidRPr="004F4343">
        <w:rPr>
          <w:rFonts w:ascii="Times New Roman" w:eastAsia="Times New Roman" w:hAnsi="Times New Roman" w:cs="Times New Roman"/>
          <w:sz w:val="24"/>
        </w:rPr>
        <w:t>4</w:t>
      </w:r>
      <w:r w:rsidR="004F4343">
        <w:rPr>
          <w:rFonts w:ascii="Times New Roman" w:eastAsia="Times New Roman" w:hAnsi="Times New Roman" w:cs="Times New Roman"/>
          <w:sz w:val="24"/>
        </w:rPr>
        <w:t>.</w:t>
      </w:r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Susţinerea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probelor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candidaţilor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avizaţi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Consiliile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facultăţilor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, in fata </w:t>
      </w:r>
      <w:proofErr w:type="spellStart"/>
      <w:r w:rsidR="008B77F5" w:rsidRPr="004F4343">
        <w:rPr>
          <w:rFonts w:ascii="Times New Roman" w:eastAsia="Times New Roman" w:hAnsi="Times New Roman" w:cs="Times New Roman"/>
          <w:sz w:val="24"/>
        </w:rPr>
        <w:t>Comisiei</w:t>
      </w:r>
      <w:proofErr w:type="spellEnd"/>
      <w:r w:rsidR="008B77F5" w:rsidRPr="004F4343">
        <w:rPr>
          <w:rFonts w:ascii="Times New Roman" w:eastAsia="Times New Roman" w:hAnsi="Times New Roman" w:cs="Times New Roman"/>
          <w:sz w:val="24"/>
        </w:rPr>
        <w:t xml:space="preserve"> de </w:t>
      </w:r>
      <w:r w:rsidRPr="004F4343">
        <w:rPr>
          <w:rFonts w:ascii="Times New Roman" w:eastAsia="Times New Roman" w:hAnsi="Times New Roman" w:cs="Times New Roman"/>
          <w:sz w:val="24"/>
        </w:rPr>
        <w:t xml:space="preserve">concurs a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 “Carol Davila” </w:t>
      </w:r>
      <w:proofErr w:type="spellStart"/>
      <w:r w:rsidRPr="004F4343">
        <w:rPr>
          <w:rFonts w:ascii="Times New Roman" w:eastAsia="Times New Roman" w:hAnsi="Times New Roman" w:cs="Times New Roman"/>
          <w:sz w:val="24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B37043" w14:textId="77777777" w:rsidR="004F4343" w:rsidRDefault="004F4343" w:rsidP="008B77F5">
      <w:pPr>
        <w:spacing w:after="0" w:line="240" w:lineRule="auto"/>
        <w:ind w:left="180" w:hanging="160"/>
        <w:rPr>
          <w:rFonts w:ascii="Times New Roman" w:eastAsia="Times New Roman" w:hAnsi="Times New Roman" w:cs="Times New Roman"/>
          <w:sz w:val="24"/>
        </w:rPr>
      </w:pPr>
    </w:p>
    <w:p w14:paraId="72E6607A" w14:textId="77777777" w:rsidR="00EC1A4C" w:rsidRPr="004F4343" w:rsidRDefault="0074358B" w:rsidP="004F4343">
      <w:pPr>
        <w:spacing w:after="0" w:line="240" w:lineRule="auto"/>
        <w:ind w:left="180" w:hanging="1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F4343">
        <w:rPr>
          <w:rFonts w:ascii="Times New Roman" w:eastAsia="Times New Roman" w:hAnsi="Times New Roman" w:cs="Times New Roman"/>
          <w:b/>
          <w:sz w:val="24"/>
        </w:rPr>
        <w:t>18.03.2020-19.03.2020</w:t>
      </w:r>
    </w:p>
    <w:p w14:paraId="0B10139F" w14:textId="77777777" w:rsidR="00EC1A4C" w:rsidRPr="004F4343" w:rsidRDefault="00EC1A4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02CD7270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EABE498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436D4DA6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348AD26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26276E76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1C56EAC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E33931B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3B9F2563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636A11BE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77378A80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28C94098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4BBFD6DE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9A2DFB6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86D1386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2B92BD52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3775AAC3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3824C89E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76311DB4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54D6718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578E25B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9908058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17988E28" w14:textId="77777777" w:rsidR="00502534" w:rsidRPr="004F4343" w:rsidRDefault="00502534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292545F" w14:textId="77777777" w:rsidR="00EC1A4C" w:rsidRPr="004F4343" w:rsidRDefault="00EC1A4C">
      <w:pPr>
        <w:spacing w:after="0" w:line="240" w:lineRule="auto"/>
        <w:ind w:left="2060" w:hanging="2040"/>
        <w:rPr>
          <w:rFonts w:ascii="Times New Roman" w:eastAsia="Times New Roman" w:hAnsi="Times New Roman" w:cs="Times New Roman"/>
          <w:sz w:val="24"/>
          <w:u w:val="single"/>
        </w:rPr>
      </w:pPr>
    </w:p>
    <w:p w14:paraId="52BB910F" w14:textId="77777777" w:rsidR="00EC1A4C" w:rsidRPr="004F4343" w:rsidRDefault="0046638C">
      <w:pPr>
        <w:keepNext/>
        <w:keepLines/>
        <w:spacing w:after="0" w:line="270" w:lineRule="auto"/>
        <w:ind w:left="2060" w:hanging="2040"/>
        <w:rPr>
          <w:rFonts w:ascii="Times New Roman" w:eastAsia="Times New Roman" w:hAnsi="Times New Roman" w:cs="Times New Roman"/>
          <w:b/>
          <w:sz w:val="27"/>
          <w:u w:val="single"/>
        </w:rPr>
      </w:pPr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ANEXA NR. 2</w:t>
      </w:r>
    </w:p>
    <w:p w14:paraId="00B8D068" w14:textId="77777777" w:rsidR="0074358B" w:rsidRPr="004F4343" w:rsidRDefault="0074358B">
      <w:pPr>
        <w:keepNext/>
        <w:keepLines/>
        <w:spacing w:after="0" w:line="270" w:lineRule="auto"/>
        <w:ind w:left="2060" w:hanging="2040"/>
        <w:rPr>
          <w:rFonts w:ascii="Times New Roman" w:eastAsia="Times New Roman" w:hAnsi="Times New Roman" w:cs="Times New Roman"/>
          <w:b/>
          <w:sz w:val="27"/>
          <w:u w:val="single"/>
        </w:rPr>
      </w:pPr>
    </w:p>
    <w:p w14:paraId="4D1FE518" w14:textId="77777777" w:rsidR="00EC1A4C" w:rsidRPr="004F4343" w:rsidRDefault="0074358B">
      <w:pPr>
        <w:keepNext/>
        <w:keepLines/>
        <w:spacing w:after="1442" w:line="320" w:lineRule="auto"/>
        <w:ind w:left="2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F43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CANDIDATUR</w:t>
      </w:r>
      <w:r w:rsidR="005E7D9C" w:rsidRPr="004F43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Ă PENTRU FUNCȚIA DE DECAN AL UN</w:t>
      </w:r>
      <w:r w:rsidRPr="004F43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EI FACULTĂȚI DIN CADRUL UNIVERSITĂȚII DE MEDICINĂ ȘI </w:t>
      </w:r>
      <w:proofErr w:type="gramStart"/>
      <w:r w:rsidRPr="004F43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FARMACIE ”CAROL</w:t>
      </w:r>
      <w:proofErr w:type="gramEnd"/>
      <w:r w:rsidRPr="004F43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DAVILA” DIN BUCUREȘTI</w:t>
      </w:r>
    </w:p>
    <w:p w14:paraId="5BA4B637" w14:textId="77777777" w:rsidR="00EC1A4C" w:rsidRPr="004F4343" w:rsidRDefault="0046638C" w:rsidP="0074358B">
      <w:pPr>
        <w:tabs>
          <w:tab w:val="left" w:leader="dot" w:pos="7177"/>
          <w:tab w:val="left" w:leader="dot" w:pos="7249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Subsemnatul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(a)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născut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(a) la</w:t>
      </w:r>
    </w:p>
    <w:p w14:paraId="58EF41E2" w14:textId="77777777" w:rsidR="00EC1A4C" w:rsidRPr="004F4343" w:rsidRDefault="0046638C" w:rsidP="0074358B">
      <w:pPr>
        <w:tabs>
          <w:tab w:val="left" w:leader="dot" w:pos="3094"/>
          <w:tab w:val="left" w:leader="dot" w:pos="7414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data de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  <w:t>CNP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incadrat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(a) in</w:t>
      </w:r>
    </w:p>
    <w:p w14:paraId="6DBF5623" w14:textId="77777777" w:rsidR="00EC1A4C" w:rsidRPr="004F4343" w:rsidRDefault="0046638C" w:rsidP="0074358B">
      <w:pPr>
        <w:tabs>
          <w:tab w:val="left" w:leader="dot" w:pos="6709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funcţia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didactica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………….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, 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cadrul</w:t>
      </w:r>
      <w:proofErr w:type="spellEnd"/>
    </w:p>
    <w:p w14:paraId="60587127" w14:textId="77777777" w:rsidR="00EC1A4C" w:rsidRPr="004F4343" w:rsidRDefault="0046638C" w:rsidP="0074358B">
      <w:pPr>
        <w:tabs>
          <w:tab w:val="left" w:leader="dot" w:pos="4426"/>
          <w:tab w:val="left" w:leader="dot" w:pos="9020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disciplinei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…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departamentul</w:t>
      </w:r>
      <w:proofErr w:type="spellEnd"/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…….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…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14:paraId="3BF9C97F" w14:textId="77777777" w:rsidR="00EC1A4C" w:rsidRPr="004F4343" w:rsidRDefault="0046638C" w:rsidP="002C4716">
      <w:pPr>
        <w:tabs>
          <w:tab w:val="left" w:leader="dot" w:pos="4153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Facultatea</w:t>
      </w:r>
      <w:proofErr w:type="gram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proofErr w:type="spellStart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>depu</w:t>
      </w:r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n</w:t>
      </w:r>
      <w:proofErr w:type="spellEnd"/>
      <w:proofErr w:type="gramEnd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prezentul</w:t>
      </w:r>
      <w:proofErr w:type="spellEnd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dosar</w:t>
      </w:r>
      <w:proofErr w:type="spellEnd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candidatură</w:t>
      </w:r>
      <w:proofErr w:type="spellEnd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>pentru</w:t>
      </w:r>
      <w:proofErr w:type="spellEnd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>funcția</w:t>
      </w:r>
      <w:proofErr w:type="spellEnd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>Decan</w:t>
      </w:r>
      <w:proofErr w:type="spellEnd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al </w:t>
      </w:r>
      <w:proofErr w:type="spellStart"/>
      <w:r w:rsidR="0074358B" w:rsidRPr="004F4343">
        <w:rPr>
          <w:rFonts w:ascii="Times New Roman" w:eastAsia="Times New Roman" w:hAnsi="Times New Roman" w:cs="Times New Roman"/>
          <w:b/>
          <w:sz w:val="26"/>
          <w:szCs w:val="26"/>
        </w:rPr>
        <w:t>Facultaț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</w:t>
      </w:r>
      <w:r w:rsidR="002C4716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…………………………… </w:t>
      </w: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cadrul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“Carol Davila”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8B3EF4A" w14:textId="77777777" w:rsidR="00AF2BA1" w:rsidRPr="004F4343" w:rsidRDefault="00AF2BA1" w:rsidP="002C4716">
      <w:pPr>
        <w:tabs>
          <w:tab w:val="left" w:leader="dot" w:pos="4153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EFE823" w14:textId="77777777" w:rsidR="002C4716" w:rsidRPr="004F4343" w:rsidRDefault="00AF2BA1" w:rsidP="002C4716">
      <w:pPr>
        <w:tabs>
          <w:tab w:val="left" w:leader="dot" w:pos="4153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Declar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propria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răspundere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următoarele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3A96319" w14:textId="77777777" w:rsidR="00AF2BA1" w:rsidRPr="004F4343" w:rsidRDefault="00AF2BA1" w:rsidP="00AF2BA1">
      <w:pPr>
        <w:tabs>
          <w:tab w:val="left" w:leader="dot" w:pos="4153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Îndeplinesc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condițiile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prevăzute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lege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prezenta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Metodologie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14:paraId="444BB4DC" w14:textId="77777777" w:rsidR="00AF2BA1" w:rsidRPr="004F4343" w:rsidRDefault="00AF2BA1" w:rsidP="00AF2BA1">
      <w:pPr>
        <w:tabs>
          <w:tab w:val="left" w:leader="dot" w:pos="4153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Sunt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acord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publicarea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onli</w:t>
      </w:r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ne a </w:t>
      </w:r>
      <w:proofErr w:type="spellStart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documentelor</w:t>
      </w:r>
      <w:proofErr w:type="spellEnd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F2B9F" w:rsidRPr="004F4343">
        <w:rPr>
          <w:rFonts w:ascii="Times New Roman" w:eastAsia="Times New Roman" w:hAnsi="Times New Roman" w:cs="Times New Roman"/>
          <w:b/>
          <w:sz w:val="26"/>
          <w:szCs w:val="26"/>
        </w:rPr>
        <w:t>candidatură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site-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ul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universității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14:paraId="276642A6" w14:textId="77777777" w:rsidR="00AF2BA1" w:rsidRPr="004F4343" w:rsidRDefault="00AF2BA1" w:rsidP="00AF2BA1">
      <w:pPr>
        <w:tabs>
          <w:tab w:val="left" w:leader="dot" w:pos="4153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3. 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Declar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că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sunt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acord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Programul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managerial al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Rectorului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ales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și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voi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susține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implementarea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acestuia</w:t>
      </w:r>
      <w:proofErr w:type="spellEnd"/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917B545" w14:textId="77777777" w:rsidR="002C4716" w:rsidRPr="004F4343" w:rsidRDefault="002C4716" w:rsidP="002C4716">
      <w:pPr>
        <w:tabs>
          <w:tab w:val="left" w:leader="dot" w:pos="4153"/>
        </w:tabs>
        <w:spacing w:after="0" w:line="479" w:lineRule="auto"/>
        <w:ind w:lef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91DF2D" w14:textId="77777777" w:rsidR="00AF2BA1" w:rsidRPr="004F4343" w:rsidRDefault="00AF2BA1" w:rsidP="00AF2BA1">
      <w:pPr>
        <w:tabs>
          <w:tab w:val="left" w:leader="dot" w:pos="4153"/>
        </w:tabs>
        <w:spacing w:after="0" w:line="479" w:lineRule="auto"/>
        <w:ind w:left="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F4343">
        <w:rPr>
          <w:rFonts w:ascii="Times New Roman" w:eastAsia="Times New Roman" w:hAnsi="Times New Roman" w:cs="Times New Roman"/>
          <w:b/>
          <w:sz w:val="40"/>
          <w:szCs w:val="40"/>
        </w:rPr>
        <w:t>󠆣</w:t>
      </w:r>
      <w:r w:rsidRPr="004F4343">
        <w:rPr>
          <w:rFonts w:ascii="Times New Roman" w:eastAsia="Times New Roman" w:hAnsi="Times New Roman" w:cs="Times New Roman"/>
          <w:b/>
          <w:sz w:val="36"/>
          <w:szCs w:val="36"/>
        </w:rPr>
        <w:t>DA</w:t>
      </w:r>
      <w:r w:rsidRPr="004F4343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󠆣󠆣</w:t>
      </w:r>
      <w:r w:rsidRPr="004F4343">
        <w:rPr>
          <w:rFonts w:ascii="Times New Roman" w:eastAsia="Times New Roman" w:hAnsi="Times New Roman" w:cs="Times New Roman"/>
          <w:b/>
          <w:sz w:val="36"/>
          <w:szCs w:val="36"/>
        </w:rPr>
        <w:t xml:space="preserve">NU   </w:t>
      </w:r>
      <w:r w:rsidRPr="004F4343">
        <w:rPr>
          <w:rFonts w:ascii="Times New Roman" w:eastAsia="Times New Roman" w:hAnsi="Times New Roman" w:cs="Times New Roman"/>
          <w:b/>
          <w:sz w:val="40"/>
          <w:szCs w:val="40"/>
        </w:rPr>
        <w:t xml:space="preserve">  󠆣</w:t>
      </w:r>
    </w:p>
    <w:p w14:paraId="202B8349" w14:textId="77777777" w:rsidR="00AF2BA1" w:rsidRPr="004F4343" w:rsidRDefault="00AF2BA1" w:rsidP="00AF2BA1">
      <w:pPr>
        <w:tabs>
          <w:tab w:val="left" w:leader="dot" w:pos="4153"/>
        </w:tabs>
        <w:spacing w:after="0" w:line="479" w:lineRule="auto"/>
        <w:ind w:left="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0585B5D" w14:textId="77777777" w:rsidR="00502534" w:rsidRPr="004F4343" w:rsidRDefault="00F02436" w:rsidP="00AF2BA1">
      <w:pPr>
        <w:tabs>
          <w:tab w:val="left" w:pos="5510"/>
        </w:tabs>
        <w:spacing w:after="1608" w:line="270" w:lineRule="auto"/>
        <w:ind w:lef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434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Data                                                                                                           </w:t>
      </w:r>
      <w:proofErr w:type="spellStart"/>
      <w:r w:rsidR="0046638C" w:rsidRPr="004F4343">
        <w:rPr>
          <w:rFonts w:ascii="Times New Roman" w:eastAsia="Times New Roman" w:hAnsi="Times New Roman" w:cs="Times New Roman"/>
          <w:b/>
          <w:sz w:val="26"/>
          <w:szCs w:val="26"/>
        </w:rPr>
        <w:t>Semnătură</w:t>
      </w:r>
      <w:proofErr w:type="spellEnd"/>
    </w:p>
    <w:p w14:paraId="18B5E271" w14:textId="77777777" w:rsidR="00EC1A4C" w:rsidRPr="004F4343" w:rsidRDefault="0046638C">
      <w:pPr>
        <w:spacing w:after="1615" w:line="270" w:lineRule="auto"/>
        <w:ind w:left="20"/>
        <w:rPr>
          <w:rFonts w:ascii="Times New Roman" w:eastAsia="Times New Roman" w:hAnsi="Times New Roman" w:cs="Times New Roman"/>
          <w:b/>
          <w:sz w:val="27"/>
          <w:u w:val="single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Aviz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legalitate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,</w:t>
      </w:r>
    </w:p>
    <w:p w14:paraId="14BCD2DC" w14:textId="77777777" w:rsidR="00EC1A4C" w:rsidRPr="004F4343" w:rsidRDefault="0046638C">
      <w:pPr>
        <w:spacing w:after="164" w:line="270" w:lineRule="auto"/>
        <w:ind w:left="220"/>
        <w:jc w:val="center"/>
        <w:rPr>
          <w:rFonts w:ascii="Times New Roman" w:eastAsia="Times New Roman" w:hAnsi="Times New Roman" w:cs="Times New Roman"/>
          <w:b/>
          <w:sz w:val="27"/>
          <w:u w:val="single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Domnului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 xml:space="preserve"> Rector al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Universitatii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 xml:space="preserve"> “Carol Davila”</w:t>
      </w:r>
    </w:p>
    <w:p w14:paraId="2AF1F22D" w14:textId="77777777" w:rsidR="00EC1A4C" w:rsidRPr="004F4343" w:rsidRDefault="0046638C">
      <w:pPr>
        <w:spacing w:after="1004" w:line="270" w:lineRule="auto"/>
        <w:ind w:left="220"/>
        <w:jc w:val="center"/>
        <w:rPr>
          <w:rFonts w:ascii="Times New Roman" w:eastAsia="Times New Roman" w:hAnsi="Times New Roman" w:cs="Times New Roman"/>
          <w:b/>
          <w:sz w:val="27"/>
          <w:u w:val="single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Bucureşti</w:t>
      </w:r>
      <w:proofErr w:type="spellEnd"/>
      <w:r w:rsidR="00502534" w:rsidRPr="004F4343">
        <w:rPr>
          <w:rFonts w:ascii="Times New Roman" w:eastAsia="Times New Roman" w:hAnsi="Times New Roman" w:cs="Times New Roman"/>
          <w:b/>
          <w:sz w:val="27"/>
          <w:u w:val="single"/>
        </w:rPr>
        <w:br/>
      </w:r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 xml:space="preserve">ANEXA NR. 3 </w:t>
      </w:r>
    </w:p>
    <w:p w14:paraId="1EE4814A" w14:textId="77777777" w:rsidR="00EC1A4C" w:rsidRPr="004F4343" w:rsidRDefault="0046638C" w:rsidP="00502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343">
        <w:rPr>
          <w:rFonts w:ascii="Times New Roman" w:hAnsi="Times New Roman" w:cs="Times New Roman"/>
          <w:b/>
          <w:sz w:val="32"/>
          <w:szCs w:val="32"/>
        </w:rPr>
        <w:t>DECLARAŢIE DE ELIGIBILITATE</w:t>
      </w:r>
    </w:p>
    <w:p w14:paraId="3F40BEA9" w14:textId="77777777" w:rsidR="00502534" w:rsidRPr="004F4343" w:rsidRDefault="00502534" w:rsidP="005025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DF3DE0" w14:textId="77777777" w:rsidR="00EC1A4C" w:rsidRPr="004F4343" w:rsidRDefault="0046638C" w:rsidP="00502534">
      <w:pPr>
        <w:tabs>
          <w:tab w:val="left" w:leader="dot" w:pos="6838"/>
        </w:tabs>
        <w:spacing w:after="0" w:line="475" w:lineRule="auto"/>
        <w:rPr>
          <w:rFonts w:ascii="Times New Roman" w:eastAsia="Times New Roman" w:hAnsi="Times New Roman" w:cs="Times New Roman"/>
          <w:b/>
          <w:sz w:val="27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Subsemnatul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(a)</w:t>
      </w:r>
      <w:r w:rsidRPr="004F4343">
        <w:rPr>
          <w:rFonts w:ascii="Times New Roman" w:eastAsia="Times New Roman" w:hAnsi="Times New Roman" w:cs="Times New Roman"/>
          <w:b/>
          <w:sz w:val="27"/>
        </w:rPr>
        <w:tab/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avand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funcţia</w:t>
      </w:r>
      <w:proofErr w:type="spellEnd"/>
    </w:p>
    <w:p w14:paraId="5C55841A" w14:textId="77777777" w:rsidR="00EC1A4C" w:rsidRPr="004F4343" w:rsidRDefault="0046638C" w:rsidP="00502534">
      <w:pPr>
        <w:tabs>
          <w:tab w:val="left" w:leader="dot" w:pos="3267"/>
        </w:tabs>
        <w:spacing w:after="0" w:line="475" w:lineRule="auto"/>
        <w:ind w:left="20"/>
        <w:rPr>
          <w:rFonts w:ascii="Times New Roman" w:eastAsia="Times New Roman" w:hAnsi="Times New Roman" w:cs="Times New Roman"/>
          <w:b/>
          <w:sz w:val="27"/>
        </w:rPr>
      </w:pPr>
      <w:r w:rsidRPr="004F4343">
        <w:rPr>
          <w:rFonts w:ascii="Times New Roman" w:eastAsia="Times New Roman" w:hAnsi="Times New Roman" w:cs="Times New Roman"/>
          <w:b/>
          <w:sz w:val="27"/>
        </w:rPr>
        <w:t>de</w:t>
      </w:r>
      <w:r w:rsidRPr="004F4343">
        <w:rPr>
          <w:rFonts w:ascii="Times New Roman" w:eastAsia="Times New Roman" w:hAnsi="Times New Roman" w:cs="Times New Roman"/>
          <w:b/>
          <w:sz w:val="27"/>
        </w:rPr>
        <w:tab/>
        <w:t xml:space="preserve">in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cadrul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Universităţii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Medicina si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Farmacie</w:t>
      </w:r>
      <w:proofErr w:type="spellEnd"/>
    </w:p>
    <w:p w14:paraId="57B9CF75" w14:textId="77777777" w:rsidR="00EC1A4C" w:rsidRPr="004F4343" w:rsidRDefault="0046638C" w:rsidP="00502534">
      <w:pPr>
        <w:tabs>
          <w:tab w:val="left" w:leader="dot" w:pos="7155"/>
        </w:tabs>
        <w:spacing w:after="0" w:line="475" w:lineRule="auto"/>
        <w:ind w:left="20"/>
        <w:rPr>
          <w:rFonts w:ascii="Times New Roman" w:eastAsia="Times New Roman" w:hAnsi="Times New Roman" w:cs="Times New Roman"/>
          <w:b/>
          <w:sz w:val="27"/>
        </w:rPr>
      </w:pPr>
      <w:r w:rsidRPr="004F4343">
        <w:rPr>
          <w:rFonts w:ascii="Times New Roman" w:eastAsia="Times New Roman" w:hAnsi="Times New Roman" w:cs="Times New Roman"/>
          <w:b/>
          <w:sz w:val="27"/>
        </w:rPr>
        <w:t xml:space="preserve">“Carol Davila”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Bucureşti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, Facultatea de</w:t>
      </w:r>
      <w:r w:rsidRPr="004F4343">
        <w:rPr>
          <w:rFonts w:ascii="Times New Roman" w:eastAsia="Times New Roman" w:hAnsi="Times New Roman" w:cs="Times New Roman"/>
          <w:b/>
          <w:sz w:val="27"/>
        </w:rPr>
        <w:tab/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candidat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(a)</w:t>
      </w:r>
    </w:p>
    <w:p w14:paraId="0E589891" w14:textId="77777777" w:rsidR="00502534" w:rsidRPr="004F4343" w:rsidRDefault="0046638C" w:rsidP="00DC0550">
      <w:pPr>
        <w:spacing w:after="0" w:line="480" w:lineRule="auto"/>
        <w:ind w:left="14" w:right="317"/>
        <w:rPr>
          <w:rFonts w:ascii="Times New Roman" w:eastAsia="Times New Roman" w:hAnsi="Times New Roman" w:cs="Times New Roman"/>
          <w:b/>
          <w:sz w:val="27"/>
        </w:rPr>
      </w:pPr>
      <w:r w:rsidRPr="004F4343">
        <w:rPr>
          <w:rFonts w:ascii="Times New Roman" w:eastAsia="Times New Roman" w:hAnsi="Times New Roman" w:cs="Times New Roman"/>
          <w:b/>
          <w:sz w:val="27"/>
        </w:rPr>
        <w:t xml:space="preserve">la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concursul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pentru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ocuparea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funcţiei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decan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declar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propria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răspundere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ca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îndeplinesc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criteriile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eligibilitate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conform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prevederilor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Legii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nr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. 1/2011 -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Legea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Educaţiei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Naţionale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si ale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Codului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Etica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.</w:t>
      </w:r>
      <w:r w:rsidR="00502534"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77E1BD14" w14:textId="77777777" w:rsidR="00DC0550" w:rsidRPr="004F4343" w:rsidRDefault="00DC0550" w:rsidP="00DC0550">
      <w:pPr>
        <w:spacing w:after="0" w:line="480" w:lineRule="auto"/>
        <w:ind w:left="14" w:right="317"/>
        <w:rPr>
          <w:rFonts w:ascii="Times New Roman" w:eastAsia="Times New Roman" w:hAnsi="Times New Roman" w:cs="Times New Roman"/>
          <w:b/>
          <w:sz w:val="27"/>
        </w:rPr>
      </w:pPr>
    </w:p>
    <w:p w14:paraId="2A1F9045" w14:textId="77777777" w:rsidR="00DC0550" w:rsidRPr="004F4343" w:rsidRDefault="00DC0550" w:rsidP="00DC0550">
      <w:pPr>
        <w:spacing w:after="0" w:line="480" w:lineRule="auto"/>
        <w:ind w:left="14" w:right="317"/>
        <w:rPr>
          <w:rFonts w:ascii="Times New Roman" w:eastAsia="Times New Roman" w:hAnsi="Times New Roman" w:cs="Times New Roman"/>
          <w:b/>
          <w:sz w:val="27"/>
        </w:rPr>
      </w:pPr>
    </w:p>
    <w:p w14:paraId="17EE5F0A" w14:textId="77777777" w:rsidR="00DC0550" w:rsidRPr="004F4343" w:rsidRDefault="00DC0550" w:rsidP="00DC0550">
      <w:pPr>
        <w:spacing w:after="0" w:line="480" w:lineRule="auto"/>
        <w:ind w:left="14" w:right="317"/>
        <w:rPr>
          <w:rFonts w:ascii="Times New Roman" w:eastAsia="Times New Roman" w:hAnsi="Times New Roman" w:cs="Times New Roman"/>
          <w:b/>
          <w:sz w:val="27"/>
        </w:rPr>
      </w:pPr>
    </w:p>
    <w:p w14:paraId="2EC0D069" w14:textId="77777777" w:rsidR="00DC0550" w:rsidRPr="004F4343" w:rsidRDefault="00DC0550" w:rsidP="00502534">
      <w:pPr>
        <w:spacing w:after="2024" w:line="475" w:lineRule="auto"/>
        <w:ind w:left="20" w:right="320"/>
        <w:rPr>
          <w:rFonts w:ascii="Times New Roman" w:eastAsia="Times New Roman" w:hAnsi="Times New Roman" w:cs="Times New Roman"/>
          <w:b/>
          <w:sz w:val="27"/>
        </w:rPr>
      </w:pPr>
      <w:r w:rsidRPr="004F4343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Data</w:t>
      </w:r>
      <w:r w:rsidR="00AF2BA1"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Semnătură  </w:t>
      </w:r>
    </w:p>
    <w:p w14:paraId="36081474" w14:textId="77777777" w:rsidR="00685516" w:rsidRPr="004F4343" w:rsidRDefault="00685516" w:rsidP="00685516">
      <w:pPr>
        <w:rPr>
          <w:rFonts w:ascii="Times New Roman" w:eastAsia="Times New Roman" w:hAnsi="Times New Roman" w:cs="Times New Roman"/>
          <w:b/>
          <w:sz w:val="27"/>
          <w:u w:val="single"/>
        </w:rPr>
      </w:pPr>
      <w:r w:rsidRPr="004F4343">
        <w:rPr>
          <w:rFonts w:ascii="Times New Roman" w:eastAsia="Times New Roman" w:hAnsi="Times New Roman" w:cs="Times New Roman"/>
          <w:b/>
          <w:sz w:val="27"/>
          <w:u w:val="single"/>
        </w:rPr>
        <w:t>ANEXA NR. 4</w:t>
      </w:r>
    </w:p>
    <w:p w14:paraId="6F05647A" w14:textId="77777777" w:rsidR="00C9799E" w:rsidRPr="004F4343" w:rsidRDefault="00C9799E" w:rsidP="00685516">
      <w:pPr>
        <w:rPr>
          <w:rFonts w:ascii="Times New Roman" w:eastAsia="Times New Roman" w:hAnsi="Times New Roman" w:cs="Times New Roman"/>
          <w:b/>
          <w:sz w:val="27"/>
          <w:u w:val="single"/>
        </w:rPr>
      </w:pPr>
    </w:p>
    <w:p w14:paraId="3CECA152" w14:textId="77777777" w:rsidR="00685516" w:rsidRPr="004F4343" w:rsidRDefault="00685516" w:rsidP="00685516">
      <w:pPr>
        <w:rPr>
          <w:rFonts w:ascii="Times New Roman" w:eastAsia="Times New Roman" w:hAnsi="Times New Roman" w:cs="Times New Roman"/>
          <w:b/>
          <w:sz w:val="27"/>
          <w:u w:val="single"/>
        </w:rPr>
      </w:pPr>
    </w:p>
    <w:p w14:paraId="5CF58A26" w14:textId="77777777" w:rsidR="00685516" w:rsidRPr="004F4343" w:rsidRDefault="00C9799E" w:rsidP="006855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4343">
        <w:rPr>
          <w:rFonts w:ascii="Times New Roman" w:eastAsia="Times New Roman" w:hAnsi="Times New Roman" w:cs="Times New Roman"/>
          <w:b/>
          <w:sz w:val="32"/>
          <w:szCs w:val="32"/>
        </w:rPr>
        <w:t>ANGAJAMENT DE EFECTUARE A ACTIVITĂȚILOR DE MANAGEMENT</w:t>
      </w:r>
    </w:p>
    <w:p w14:paraId="52C1B8F5" w14:textId="77777777" w:rsidR="00685516" w:rsidRPr="004F4343" w:rsidRDefault="00685516" w:rsidP="00685516">
      <w:pPr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6CE17115" w14:textId="77777777" w:rsidR="00685516" w:rsidRPr="004F4343" w:rsidRDefault="00685516" w:rsidP="00685516">
      <w:pPr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1FBC29EB" w14:textId="77777777" w:rsidR="00685516" w:rsidRPr="004F4343" w:rsidRDefault="00685516" w:rsidP="006855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7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Subsemnatul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(a)……………………………………………………………………</w:t>
      </w:r>
      <w:proofErr w:type="gramStart"/>
      <w:r w:rsidRPr="004F4343">
        <w:rPr>
          <w:rFonts w:ascii="Times New Roman" w:eastAsia="Times New Roman" w:hAnsi="Times New Roman" w:cs="Times New Roman"/>
          <w:b/>
          <w:sz w:val="27"/>
        </w:rPr>
        <w:t>…..</w:t>
      </w:r>
      <w:proofErr w:type="gramEnd"/>
      <w:r w:rsidRPr="004F4343">
        <w:rPr>
          <w:rFonts w:ascii="Times New Roman" w:eastAsia="Times New Roman" w:hAnsi="Times New Roman" w:cs="Times New Roman"/>
          <w:b/>
          <w:sz w:val="27"/>
        </w:rPr>
        <w:t>,</w:t>
      </w:r>
    </w:p>
    <w:p w14:paraId="10A0D672" w14:textId="77777777" w:rsidR="00685516" w:rsidRPr="004F4343" w:rsidRDefault="00685516" w:rsidP="006855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7"/>
        </w:rPr>
      </w:pP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mă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angajez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că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perioada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mandatului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de……………………………………………. al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Facultății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……………………………………………</w:t>
      </w:r>
      <w:proofErr w:type="gramStart"/>
      <w:r w:rsidRPr="004F4343">
        <w:rPr>
          <w:rFonts w:ascii="Times New Roman" w:eastAsia="Times New Roman" w:hAnsi="Times New Roman" w:cs="Times New Roman"/>
          <w:b/>
          <w:sz w:val="27"/>
        </w:rPr>
        <w:t>…..</w:t>
      </w:r>
      <w:proofErr w:type="gram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cadrul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Universității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Medicină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și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proofErr w:type="gramStart"/>
      <w:r w:rsidRPr="004F4343">
        <w:rPr>
          <w:rFonts w:ascii="Times New Roman" w:eastAsia="Times New Roman" w:hAnsi="Times New Roman" w:cs="Times New Roman"/>
          <w:b/>
          <w:sz w:val="27"/>
        </w:rPr>
        <w:t>Farmacie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”Carol</w:t>
      </w:r>
      <w:proofErr w:type="gram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Davila” 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București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,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să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efectuez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cel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puțin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25% 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activitatea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din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fișa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individual</w:t>
      </w:r>
      <w:r w:rsidR="001F2B9F" w:rsidRPr="004F4343">
        <w:rPr>
          <w:rFonts w:ascii="Times New Roman" w:eastAsia="Times New Roman" w:hAnsi="Times New Roman" w:cs="Times New Roman"/>
          <w:b/>
          <w:sz w:val="27"/>
        </w:rPr>
        <w:t>ă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anuală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a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postului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în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scopul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gestionării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activităților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 xml:space="preserve"> de management ale </w:t>
      </w:r>
      <w:proofErr w:type="spellStart"/>
      <w:r w:rsidRPr="004F4343">
        <w:rPr>
          <w:rFonts w:ascii="Times New Roman" w:eastAsia="Times New Roman" w:hAnsi="Times New Roman" w:cs="Times New Roman"/>
          <w:b/>
          <w:sz w:val="27"/>
        </w:rPr>
        <w:t>facultății</w:t>
      </w:r>
      <w:proofErr w:type="spellEnd"/>
      <w:r w:rsidRPr="004F4343">
        <w:rPr>
          <w:rFonts w:ascii="Times New Roman" w:eastAsia="Times New Roman" w:hAnsi="Times New Roman" w:cs="Times New Roman"/>
          <w:b/>
          <w:sz w:val="27"/>
        </w:rPr>
        <w:t>.</w:t>
      </w:r>
    </w:p>
    <w:p w14:paraId="054F7E21" w14:textId="77777777" w:rsidR="00685516" w:rsidRPr="004F4343" w:rsidRDefault="00685516" w:rsidP="00685516">
      <w:pPr>
        <w:jc w:val="center"/>
        <w:rPr>
          <w:b/>
          <w:sz w:val="28"/>
          <w:szCs w:val="28"/>
          <w:u w:val="single"/>
          <w:lang w:val="ro-RO"/>
        </w:rPr>
      </w:pPr>
    </w:p>
    <w:p w14:paraId="55A659A1" w14:textId="77777777" w:rsidR="00685516" w:rsidRPr="004F4343" w:rsidRDefault="00685516" w:rsidP="0046638C">
      <w:pPr>
        <w:jc w:val="right"/>
        <w:rPr>
          <w:b/>
          <w:sz w:val="28"/>
          <w:szCs w:val="28"/>
          <w:u w:val="single"/>
          <w:lang w:val="ro-RO"/>
        </w:rPr>
      </w:pPr>
    </w:p>
    <w:p w14:paraId="69C964AE" w14:textId="77777777" w:rsidR="00685516" w:rsidRPr="004F4343" w:rsidRDefault="00685516" w:rsidP="0046638C">
      <w:pPr>
        <w:jc w:val="right"/>
        <w:rPr>
          <w:b/>
          <w:sz w:val="28"/>
          <w:szCs w:val="28"/>
          <w:u w:val="single"/>
          <w:lang w:val="ro-RO"/>
        </w:rPr>
      </w:pPr>
    </w:p>
    <w:p w14:paraId="6E285654" w14:textId="77777777" w:rsidR="008B77F5" w:rsidRPr="004F4343" w:rsidRDefault="008B77F5" w:rsidP="0046638C">
      <w:pPr>
        <w:jc w:val="both"/>
        <w:rPr>
          <w:sz w:val="28"/>
          <w:szCs w:val="28"/>
          <w:lang w:val="ro-RO"/>
        </w:rPr>
      </w:pPr>
    </w:p>
    <w:p w14:paraId="1C84BCAB" w14:textId="77777777" w:rsidR="0046638C" w:rsidRPr="004F4343" w:rsidRDefault="0046638C" w:rsidP="0046638C">
      <w:pPr>
        <w:jc w:val="both"/>
        <w:rPr>
          <w:sz w:val="28"/>
          <w:szCs w:val="28"/>
          <w:lang w:val="ro-RO"/>
        </w:rPr>
      </w:pPr>
    </w:p>
    <w:p w14:paraId="587965E3" w14:textId="043A0A7F" w:rsidR="0046638C" w:rsidRPr="00D008CA" w:rsidRDefault="008B77F5" w:rsidP="0046638C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Data  </w:t>
      </w:r>
      <w:r w:rsidR="00C9799E"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</w:t>
      </w:r>
      <w:r w:rsidR="0046638C" w:rsidRPr="004F4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Semnătură  </w:t>
      </w:r>
      <w:bookmarkStart w:id="0" w:name="_GoBack"/>
      <w:bookmarkEnd w:id="0"/>
    </w:p>
    <w:p w14:paraId="444693E0" w14:textId="77777777" w:rsidR="0046638C" w:rsidRPr="004F4343" w:rsidRDefault="0046638C" w:rsidP="0046638C">
      <w:pPr>
        <w:spacing w:after="0" w:line="270" w:lineRule="auto"/>
        <w:rPr>
          <w:rFonts w:ascii="Times New Roman" w:eastAsia="Times New Roman" w:hAnsi="Times New Roman" w:cs="Times New Roman"/>
          <w:b/>
          <w:sz w:val="27"/>
          <w:u w:val="single"/>
        </w:rPr>
      </w:pPr>
    </w:p>
    <w:sectPr w:rsidR="0046638C" w:rsidRPr="004F4343" w:rsidSect="00F02436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6CC"/>
    <w:multiLevelType w:val="hybridMultilevel"/>
    <w:tmpl w:val="5046E492"/>
    <w:lvl w:ilvl="0" w:tplc="85601574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00" w:hanging="360"/>
      </w:pPr>
    </w:lvl>
    <w:lvl w:ilvl="2" w:tplc="0418001B" w:tentative="1">
      <w:start w:val="1"/>
      <w:numFmt w:val="lowerRoman"/>
      <w:lvlText w:val="%3."/>
      <w:lvlJc w:val="right"/>
      <w:pPr>
        <w:ind w:left="1820" w:hanging="180"/>
      </w:pPr>
    </w:lvl>
    <w:lvl w:ilvl="3" w:tplc="0418000F" w:tentative="1">
      <w:start w:val="1"/>
      <w:numFmt w:val="decimal"/>
      <w:lvlText w:val="%4."/>
      <w:lvlJc w:val="left"/>
      <w:pPr>
        <w:ind w:left="2540" w:hanging="360"/>
      </w:pPr>
    </w:lvl>
    <w:lvl w:ilvl="4" w:tplc="04180019" w:tentative="1">
      <w:start w:val="1"/>
      <w:numFmt w:val="lowerLetter"/>
      <w:lvlText w:val="%5."/>
      <w:lvlJc w:val="left"/>
      <w:pPr>
        <w:ind w:left="3260" w:hanging="360"/>
      </w:pPr>
    </w:lvl>
    <w:lvl w:ilvl="5" w:tplc="0418001B" w:tentative="1">
      <w:start w:val="1"/>
      <w:numFmt w:val="lowerRoman"/>
      <w:lvlText w:val="%6."/>
      <w:lvlJc w:val="right"/>
      <w:pPr>
        <w:ind w:left="3980" w:hanging="180"/>
      </w:pPr>
    </w:lvl>
    <w:lvl w:ilvl="6" w:tplc="0418000F" w:tentative="1">
      <w:start w:val="1"/>
      <w:numFmt w:val="decimal"/>
      <w:lvlText w:val="%7."/>
      <w:lvlJc w:val="left"/>
      <w:pPr>
        <w:ind w:left="4700" w:hanging="360"/>
      </w:pPr>
    </w:lvl>
    <w:lvl w:ilvl="7" w:tplc="04180019" w:tentative="1">
      <w:start w:val="1"/>
      <w:numFmt w:val="lowerLetter"/>
      <w:lvlText w:val="%8."/>
      <w:lvlJc w:val="left"/>
      <w:pPr>
        <w:ind w:left="5420" w:hanging="360"/>
      </w:pPr>
    </w:lvl>
    <w:lvl w:ilvl="8" w:tplc="0418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4C"/>
    <w:rsid w:val="0002384E"/>
    <w:rsid w:val="001F2B9F"/>
    <w:rsid w:val="00237922"/>
    <w:rsid w:val="002C4716"/>
    <w:rsid w:val="00436AB4"/>
    <w:rsid w:val="00446681"/>
    <w:rsid w:val="0046638C"/>
    <w:rsid w:val="004727C3"/>
    <w:rsid w:val="004911E2"/>
    <w:rsid w:val="004952FA"/>
    <w:rsid w:val="004B55C3"/>
    <w:rsid w:val="004F4343"/>
    <w:rsid w:val="00502534"/>
    <w:rsid w:val="005C4FC3"/>
    <w:rsid w:val="005E19AF"/>
    <w:rsid w:val="005E7D9C"/>
    <w:rsid w:val="0066509D"/>
    <w:rsid w:val="00670982"/>
    <w:rsid w:val="00685516"/>
    <w:rsid w:val="006968DF"/>
    <w:rsid w:val="0074358B"/>
    <w:rsid w:val="008752FC"/>
    <w:rsid w:val="008B77F5"/>
    <w:rsid w:val="00AD5FA7"/>
    <w:rsid w:val="00AF2BA1"/>
    <w:rsid w:val="00C9799E"/>
    <w:rsid w:val="00CF0DAF"/>
    <w:rsid w:val="00D008CA"/>
    <w:rsid w:val="00DC0550"/>
    <w:rsid w:val="00EC1A4C"/>
    <w:rsid w:val="00F02436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147E"/>
  <w15:docId w15:val="{56FF0198-45EE-4789-A1C6-12963AD3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5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2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26E-40D4-4FCE-8877-D9238AAF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</dc:creator>
  <cp:lastModifiedBy>Windows User</cp:lastModifiedBy>
  <cp:revision>7</cp:revision>
  <cp:lastPrinted>2020-02-24T13:34:00Z</cp:lastPrinted>
  <dcterms:created xsi:type="dcterms:W3CDTF">2020-03-02T14:28:00Z</dcterms:created>
  <dcterms:modified xsi:type="dcterms:W3CDTF">2020-03-10T07:41:00Z</dcterms:modified>
</cp:coreProperties>
</file>