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7A" w:rsidRDefault="00791181" w:rsidP="0079118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NOTA LA METODOLOGIA DE ADMITERE</w:t>
      </w:r>
    </w:p>
    <w:p w:rsidR="00791181" w:rsidRDefault="00791181" w:rsidP="00A8102F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8A6081" w:rsidRPr="008A6081" w:rsidRDefault="008A6081" w:rsidP="008A6081">
      <w:pPr>
        <w:widowControl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6081">
        <w:rPr>
          <w:rFonts w:ascii="Times New Roman" w:hAnsi="Times New Roman" w:cs="Times New Roman"/>
          <w:b/>
          <w:i/>
          <w:sz w:val="28"/>
          <w:szCs w:val="28"/>
        </w:rPr>
        <w:t>Cadrul legislativ:</w:t>
      </w:r>
    </w:p>
    <w:p w:rsidR="00C32E7A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DB">
        <w:rPr>
          <w:rFonts w:ascii="Times New Roman" w:hAnsi="Times New Roman" w:cs="Times New Roman"/>
          <w:sz w:val="24"/>
          <w:szCs w:val="24"/>
        </w:rPr>
        <w:t>1)</w:t>
      </w:r>
      <w:r w:rsidR="008550CB" w:rsidRPr="00254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E7A" w:rsidRPr="002546DB">
        <w:rPr>
          <w:rFonts w:ascii="Times New Roman" w:hAnsi="Times New Roman" w:cs="Times New Roman"/>
          <w:sz w:val="24"/>
          <w:szCs w:val="24"/>
        </w:rPr>
        <w:t>Ordinul Ministrului Educaţiei și Cercetării 4020/07.04.2020 privind derogarea de la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 </w:t>
      </w:r>
      <w:r w:rsidR="00C32E7A" w:rsidRPr="002546DB">
        <w:rPr>
          <w:rFonts w:ascii="Times New Roman" w:hAnsi="Times New Roman" w:cs="Times New Roman"/>
          <w:sz w:val="24"/>
          <w:szCs w:val="24"/>
        </w:rPr>
        <w:t>prevederile legale în domeniul învățământului superior,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 pe durata stării de urgenţă pe </w:t>
      </w:r>
      <w:r w:rsidR="00C32E7A" w:rsidRPr="002546DB">
        <w:rPr>
          <w:rFonts w:ascii="Times New Roman" w:hAnsi="Times New Roman" w:cs="Times New Roman"/>
          <w:sz w:val="24"/>
          <w:szCs w:val="24"/>
        </w:rPr>
        <w:t>teritoriul României;</w:t>
      </w:r>
    </w:p>
    <w:p w:rsidR="00C32E7A" w:rsidRPr="002546DB" w:rsidRDefault="00C32E7A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7A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DB">
        <w:rPr>
          <w:rFonts w:ascii="Times New Roman" w:hAnsi="Times New Roman" w:cs="Times New Roman"/>
          <w:sz w:val="24"/>
          <w:szCs w:val="24"/>
        </w:rPr>
        <w:t>2) Adresa MEN 575 din 07.04.2020 de răspuns la solicitarea UMFCD privind recomandări pentru continuitatea învățământului medical</w:t>
      </w:r>
    </w:p>
    <w:p w:rsidR="008A6081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7A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DB">
        <w:rPr>
          <w:rFonts w:ascii="Times New Roman" w:hAnsi="Times New Roman" w:cs="Times New Roman"/>
          <w:sz w:val="24"/>
          <w:szCs w:val="24"/>
        </w:rPr>
        <w:t>3)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 </w:t>
      </w:r>
      <w:r w:rsidR="00C32E7A" w:rsidRPr="002546DB">
        <w:rPr>
          <w:rFonts w:ascii="Times New Roman" w:hAnsi="Times New Roman" w:cs="Times New Roman"/>
          <w:sz w:val="24"/>
          <w:szCs w:val="24"/>
        </w:rPr>
        <w:t>Ordinul Ministrului Educaţiei Naţionale nr. 6102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/15.12.2016, cu modificările și </w:t>
      </w:r>
      <w:r w:rsidR="00C32E7A" w:rsidRPr="002546DB">
        <w:rPr>
          <w:rFonts w:ascii="Times New Roman" w:hAnsi="Times New Roman" w:cs="Times New Roman"/>
          <w:sz w:val="24"/>
          <w:szCs w:val="24"/>
        </w:rPr>
        <w:t>completările ulterioare, pentru aprobarea Metodol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ogiei Cadru privind organizarea </w:t>
      </w:r>
      <w:r w:rsidR="00C32E7A" w:rsidRPr="002546DB">
        <w:rPr>
          <w:rFonts w:ascii="Times New Roman" w:hAnsi="Times New Roman" w:cs="Times New Roman"/>
          <w:sz w:val="24"/>
          <w:szCs w:val="24"/>
        </w:rPr>
        <w:t>admiterii în ciclurile universitare de licenţă, de master şi de doctorat.</w:t>
      </w:r>
    </w:p>
    <w:p w:rsidR="00C32E7A" w:rsidRPr="002546DB" w:rsidRDefault="00C32E7A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02F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DB">
        <w:rPr>
          <w:rFonts w:ascii="Times New Roman" w:hAnsi="Times New Roman" w:cs="Times New Roman"/>
          <w:sz w:val="24"/>
          <w:szCs w:val="24"/>
        </w:rPr>
        <w:t>4)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 </w:t>
      </w:r>
      <w:r w:rsidR="00C32E7A" w:rsidRPr="002546DB">
        <w:rPr>
          <w:rFonts w:ascii="Times New Roman" w:hAnsi="Times New Roman" w:cs="Times New Roman"/>
          <w:sz w:val="24"/>
          <w:szCs w:val="24"/>
        </w:rPr>
        <w:t>Ordinul M.E.C. nr. 4205/06.05.2020 privind modif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icarea unor prevederi din anexa </w:t>
      </w:r>
      <w:r w:rsidR="00C32E7A" w:rsidRPr="002546DB">
        <w:rPr>
          <w:rFonts w:ascii="Times New Roman" w:hAnsi="Times New Roman" w:cs="Times New Roman"/>
          <w:sz w:val="24"/>
          <w:szCs w:val="24"/>
        </w:rPr>
        <w:t>Ordinului ministrului educației naționale și cercetării ș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tiințifice nr. 6102/2016 pentru </w:t>
      </w:r>
      <w:r w:rsidR="00C32E7A" w:rsidRPr="002546DB">
        <w:rPr>
          <w:rFonts w:ascii="Times New Roman" w:hAnsi="Times New Roman" w:cs="Times New Roman"/>
          <w:sz w:val="24"/>
          <w:szCs w:val="24"/>
        </w:rPr>
        <w:t>aprobarea Metodologiei-cadru privind organizarea a</w:t>
      </w:r>
      <w:r w:rsidR="008550CB" w:rsidRPr="002546DB">
        <w:rPr>
          <w:rFonts w:ascii="Times New Roman" w:hAnsi="Times New Roman" w:cs="Times New Roman"/>
          <w:sz w:val="24"/>
          <w:szCs w:val="24"/>
        </w:rPr>
        <w:t xml:space="preserve">dmiterii în ciclurile de studii </w:t>
      </w:r>
      <w:r w:rsidR="00C32E7A" w:rsidRPr="002546DB">
        <w:rPr>
          <w:rFonts w:ascii="Times New Roman" w:hAnsi="Times New Roman" w:cs="Times New Roman"/>
          <w:sz w:val="24"/>
          <w:szCs w:val="24"/>
        </w:rPr>
        <w:t>universitare de licenţă, master și de doctorat.</w:t>
      </w:r>
    </w:p>
    <w:p w:rsidR="008A6081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081" w:rsidRPr="002546DB" w:rsidRDefault="008A6081" w:rsidP="00301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DB">
        <w:rPr>
          <w:rFonts w:ascii="Times New Roman" w:hAnsi="Times New Roman" w:cs="Times New Roman"/>
          <w:sz w:val="24"/>
          <w:szCs w:val="24"/>
        </w:rPr>
        <w:t>5) Ordonanța de Urgență a Guvernului României nr 58/2020 privind luarea unor măsuri pentru buna funcționare a sistemului de învățământ</w:t>
      </w:r>
    </w:p>
    <w:p w:rsidR="0049777F" w:rsidRDefault="0049777F" w:rsidP="00A8102F">
      <w:pPr>
        <w:pStyle w:val="NormalWeb"/>
        <w:widowControl w:val="0"/>
        <w:spacing w:before="0" w:beforeAutospacing="0" w:after="0" w:afterAutospacing="0"/>
        <w:ind w:firstLine="720"/>
        <w:jc w:val="both"/>
        <w:rPr>
          <w:b/>
          <w:bCs/>
          <w:noProof/>
          <w:lang w:val="ro-RO"/>
        </w:rPr>
      </w:pPr>
    </w:p>
    <w:p w:rsidR="0049777F" w:rsidRDefault="0049777F" w:rsidP="002546DB">
      <w:pPr>
        <w:pStyle w:val="NormalWeb"/>
        <w:widowControl w:val="0"/>
        <w:spacing w:before="0" w:beforeAutospacing="0" w:after="0" w:afterAutospacing="0"/>
        <w:jc w:val="both"/>
        <w:rPr>
          <w:b/>
          <w:bCs/>
          <w:noProof/>
          <w:lang w:val="ro-RO"/>
        </w:rPr>
      </w:pPr>
    </w:p>
    <w:p w:rsidR="0015698D" w:rsidRPr="002546DB" w:rsidRDefault="0015698D" w:rsidP="002546DB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noProof/>
          <w:color w:val="FF0000"/>
          <w:sz w:val="28"/>
          <w:szCs w:val="28"/>
          <w:lang w:val="ro-RO"/>
        </w:rPr>
      </w:pPr>
      <w:r w:rsidRPr="002546DB">
        <w:rPr>
          <w:bCs/>
          <w:noProof/>
          <w:color w:val="FF0000"/>
          <w:sz w:val="28"/>
          <w:szCs w:val="28"/>
          <w:lang w:val="ro-RO"/>
        </w:rPr>
        <w:t>Înscrierea  candidaților și depunerea documentelor obligatorii (scanate in format</w:t>
      </w:r>
      <w:r w:rsidR="003F1FFA" w:rsidRPr="002546DB">
        <w:rPr>
          <w:bCs/>
          <w:noProof/>
          <w:color w:val="FF0000"/>
          <w:sz w:val="28"/>
          <w:szCs w:val="28"/>
          <w:lang w:val="ro-RO"/>
        </w:rPr>
        <w:t xml:space="preserve"> p</w:t>
      </w:r>
      <w:r w:rsidR="00035166" w:rsidRPr="002546DB">
        <w:rPr>
          <w:bCs/>
          <w:noProof/>
          <w:color w:val="FF0000"/>
          <w:sz w:val="28"/>
          <w:szCs w:val="28"/>
          <w:lang w:val="ro-RO"/>
        </w:rPr>
        <w:t>df</w:t>
      </w:r>
      <w:r w:rsidRPr="002546DB">
        <w:rPr>
          <w:bCs/>
          <w:noProof/>
          <w:color w:val="FF0000"/>
          <w:sz w:val="28"/>
          <w:szCs w:val="28"/>
          <w:lang w:val="ro-RO"/>
        </w:rPr>
        <w:t xml:space="preserve">) la concursul de admitere, sesiunea iulie 2020 se va face exclusiv on-line, pe platforma   dedicată  examenului  de  admitere,  ce poate fi accesată la următoarea adresa web </w:t>
      </w:r>
      <w:r w:rsidR="001E4699" w:rsidRPr="002546DB">
        <w:rPr>
          <w:bCs/>
          <w:noProof/>
          <w:color w:val="FF0000"/>
          <w:sz w:val="28"/>
          <w:szCs w:val="28"/>
          <w:lang w:val="ro-RO"/>
        </w:rPr>
        <w:t>www.adm.umfcd.ro</w:t>
      </w:r>
    </w:p>
    <w:p w:rsidR="0015698D" w:rsidRPr="002546DB" w:rsidRDefault="0015698D" w:rsidP="002546DB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noProof/>
          <w:color w:val="FF0000"/>
          <w:sz w:val="28"/>
          <w:szCs w:val="28"/>
          <w:lang w:val="ro-RO"/>
        </w:rPr>
      </w:pPr>
      <w:r w:rsidRPr="002546DB">
        <w:rPr>
          <w:bCs/>
          <w:noProof/>
          <w:color w:val="FF0000"/>
          <w:sz w:val="28"/>
          <w:szCs w:val="28"/>
          <w:lang w:val="ro-RO"/>
        </w:rPr>
        <w:t>Achitarea taxei de participare la concurs se va face prin intermediul platformei, printr-un procesator de plăți on-line integrat.</w:t>
      </w:r>
    </w:p>
    <w:p w:rsidR="0015698D" w:rsidRPr="002546DB" w:rsidRDefault="0049777F" w:rsidP="002546DB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noProof/>
          <w:color w:val="FF0000"/>
          <w:sz w:val="28"/>
          <w:szCs w:val="28"/>
          <w:lang w:val="ro-RO"/>
        </w:rPr>
      </w:pPr>
      <w:r w:rsidRPr="002546DB">
        <w:rPr>
          <w:bCs/>
          <w:noProof/>
          <w:color w:val="FF0000"/>
          <w:sz w:val="28"/>
          <w:szCs w:val="28"/>
          <w:lang w:val="ro-RO"/>
        </w:rPr>
        <w:t>Pentru confirmarea locului c</w:t>
      </w:r>
      <w:r w:rsidR="0015698D" w:rsidRPr="002546DB">
        <w:rPr>
          <w:bCs/>
          <w:noProof/>
          <w:color w:val="FF0000"/>
          <w:sz w:val="28"/>
          <w:szCs w:val="28"/>
          <w:lang w:val="ro-RO"/>
        </w:rPr>
        <w:t>andidații declarați admiși au obligația de a depune la secretariatele facultăților documentele în original</w:t>
      </w:r>
      <w:r w:rsidRPr="002546DB">
        <w:rPr>
          <w:bCs/>
          <w:noProof/>
          <w:color w:val="FF0000"/>
          <w:sz w:val="28"/>
          <w:szCs w:val="28"/>
          <w:lang w:val="ro-RO"/>
        </w:rPr>
        <w:t xml:space="preserve"> în vederea înmatriculării, după un calendar ce va fi anunțat.</w:t>
      </w:r>
    </w:p>
    <w:p w:rsidR="0015698D" w:rsidRDefault="0015698D" w:rsidP="00A8102F">
      <w:pPr>
        <w:pStyle w:val="NormalWeb"/>
        <w:widowControl w:val="0"/>
        <w:spacing w:before="0" w:beforeAutospacing="0" w:after="0" w:afterAutospacing="0"/>
        <w:ind w:firstLine="720"/>
        <w:jc w:val="both"/>
        <w:rPr>
          <w:b/>
          <w:bCs/>
          <w:noProof/>
          <w:lang w:val="ro-RO"/>
        </w:rPr>
      </w:pPr>
    </w:p>
    <w:p w:rsidR="0015698D" w:rsidRDefault="0015698D" w:rsidP="00A8102F">
      <w:pPr>
        <w:pStyle w:val="NormalWeb"/>
        <w:widowControl w:val="0"/>
        <w:spacing w:before="0" w:beforeAutospacing="0" w:after="0" w:afterAutospacing="0"/>
        <w:ind w:firstLine="720"/>
        <w:jc w:val="both"/>
        <w:rPr>
          <w:b/>
          <w:bCs/>
          <w:noProof/>
          <w:lang w:val="ro-RO"/>
        </w:rPr>
      </w:pPr>
    </w:p>
    <w:p w:rsidR="00741F86" w:rsidRDefault="00980692" w:rsidP="00A8102F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noProof/>
          <w:lang w:val="ro-RO"/>
        </w:rPr>
      </w:pPr>
      <w:r w:rsidRPr="00780651">
        <w:rPr>
          <w:b/>
          <w:bCs/>
          <w:noProof/>
          <w:lang w:val="ro-RO"/>
        </w:rPr>
        <w:t>Documente</w:t>
      </w:r>
      <w:r w:rsidR="00FA4929" w:rsidRPr="00780651">
        <w:rPr>
          <w:b/>
          <w:bCs/>
          <w:noProof/>
          <w:lang w:val="ro-RO"/>
        </w:rPr>
        <w:t xml:space="preserve"> obligatorii</w:t>
      </w:r>
      <w:r w:rsidR="008550CB">
        <w:rPr>
          <w:b/>
          <w:bCs/>
          <w:noProof/>
          <w:lang w:val="ro-RO"/>
        </w:rPr>
        <w:t xml:space="preserve"> (scanate</w:t>
      </w:r>
      <w:r w:rsidR="009061D9">
        <w:rPr>
          <w:b/>
          <w:bCs/>
          <w:noProof/>
          <w:lang w:val="ro-RO"/>
        </w:rPr>
        <w:t xml:space="preserve"> in format pdf</w:t>
      </w:r>
      <w:r w:rsidR="008550CB">
        <w:rPr>
          <w:b/>
          <w:bCs/>
          <w:noProof/>
          <w:lang w:val="ro-RO"/>
        </w:rPr>
        <w:t>)</w:t>
      </w:r>
      <w:r w:rsidR="00741F86" w:rsidRPr="00780651">
        <w:rPr>
          <w:bCs/>
          <w:noProof/>
          <w:lang w:val="ro-RO"/>
        </w:rPr>
        <w:t>:</w:t>
      </w:r>
    </w:p>
    <w:p w:rsidR="009061D9" w:rsidRPr="009061D9" w:rsidRDefault="009061D9" w:rsidP="009061D9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Cererea tip de înscriere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065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semnata olograf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 de catre candidat</w:t>
      </w:r>
      <w:r w:rsidR="0015698D">
        <w:rPr>
          <w:rFonts w:ascii="Times New Roman" w:eastAsia="Times New Roman" w:hAnsi="Times New Roman" w:cs="Times New Roman"/>
          <w:sz w:val="24"/>
          <w:szCs w:val="24"/>
        </w:rPr>
        <w:t xml:space="preserve"> – generată de aplicație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06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61D9" w:rsidRPr="00780651" w:rsidRDefault="009061D9" w:rsidP="009061D9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Carte de identitate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 sau </w:t>
      </w: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paşaportul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 valabil;</w:t>
      </w:r>
    </w:p>
    <w:p w:rsidR="009061D9" w:rsidRPr="009061D9" w:rsidRDefault="009061D9" w:rsidP="009061D9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Certificatul de naştere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1F86" w:rsidRPr="00780651" w:rsidRDefault="00741F86" w:rsidP="00780651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Diploma de bacalaureat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611" w:rsidRPr="00780651">
        <w:rPr>
          <w:rFonts w:ascii="Times New Roman" w:eastAsia="Times New Roman" w:hAnsi="Times New Roman" w:cs="Times New Roman"/>
          <w:sz w:val="24"/>
          <w:szCs w:val="24"/>
        </w:rPr>
        <w:t xml:space="preserve">sau </w:t>
      </w:r>
      <w:r w:rsidR="00E20776" w:rsidRPr="00780651">
        <w:rPr>
          <w:rFonts w:ascii="Times New Roman" w:eastAsia="Times New Roman" w:hAnsi="Times New Roman" w:cs="Times New Roman"/>
          <w:b/>
          <w:sz w:val="24"/>
          <w:szCs w:val="24"/>
        </w:rPr>
        <w:t>echivalenta</w:t>
      </w:r>
      <w:r w:rsidR="008D21C1" w:rsidRPr="007806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20776" w:rsidRPr="0078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692" w:rsidRPr="00780651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andidaţii care au promovat examenul de bacalaureat în sesiunile corespunzatoare anului universitar 20</w:t>
      </w:r>
      <w:r w:rsidR="00A204C4"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19</w:t>
      </w:r>
      <w:r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-202</w:t>
      </w:r>
      <w:r w:rsidR="00A204C4"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0</w:t>
      </w:r>
      <w:r w:rsidR="00980692"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 w:rsidR="006B1611"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pot prezenta </w:t>
      </w:r>
      <w:r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în locul diplomei de bacalaureat, </w:t>
      </w:r>
      <w:r w:rsidRPr="00780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adeverinţa eliberată de către liceu</w:t>
      </w:r>
      <w:r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 în care trebuie menţionate obligatoriu media generală de la Bacalaureat, mediile obţinute în anii de studiu, termenul de valabilitate al adeverinţei şi faptul că nu a fost e</w:t>
      </w:r>
      <w:r w:rsidR="006B1611" w:rsidRPr="00780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liberată diploma de bacalaureat sau </w:t>
      </w:r>
      <w:r w:rsidRPr="0078065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Diploma echivalentă</w:t>
      </w:r>
      <w:r w:rsidRPr="00780651">
        <w:rPr>
          <w:rFonts w:ascii="Times New Roman" w:hAnsi="Times New Roman" w:cs="Times New Roman"/>
          <w:color w:val="000000"/>
          <w:sz w:val="24"/>
          <w:szCs w:val="24"/>
        </w:rPr>
        <w:t xml:space="preserve"> cu cea de bacalaureat – recunoscută de </w:t>
      </w:r>
      <w:r w:rsidRPr="00780651">
        <w:rPr>
          <w:rFonts w:ascii="Times New Roman" w:hAnsi="Times New Roman" w:cs="Times New Roman"/>
          <w:color w:val="000000"/>
          <w:sz w:val="24"/>
          <w:szCs w:val="24"/>
        </w:rPr>
        <w:lastRenderedPageBreak/>
        <w:t>M.E.C.(în cazul absolvenţilor de liceu care au susţinut examenul de bacalaureat în afara României).</w:t>
      </w:r>
    </w:p>
    <w:p w:rsidR="00741F86" w:rsidRPr="00780651" w:rsidRDefault="00741F86" w:rsidP="00780651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Certificat de căsătorie</w:t>
      </w:r>
      <w:r w:rsidR="006B1611" w:rsidRPr="00780651">
        <w:rPr>
          <w:rFonts w:ascii="Times New Roman" w:eastAsia="Times New Roman" w:hAnsi="Times New Roman" w:cs="Times New Roman"/>
          <w:sz w:val="24"/>
          <w:szCs w:val="24"/>
        </w:rPr>
        <w:t>, (dacă este cazul)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4DC8" w:rsidRPr="00780651" w:rsidRDefault="00EA4DC8" w:rsidP="00780651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 de competenţă lingvistică</w:t>
      </w:r>
      <w:r w:rsidRPr="00780651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limba română eliberat de Disciplina de Limbi moderne a UMF “Carol Davila” </w:t>
      </w:r>
      <w:r w:rsidR="0010620D" w:rsidRPr="00780651">
        <w:rPr>
          <w:rFonts w:ascii="Times New Roman" w:eastAsia="Times New Roman" w:hAnsi="Times New Roman" w:cs="Times New Roman"/>
          <w:bCs/>
          <w:sz w:val="24"/>
          <w:szCs w:val="24"/>
        </w:rPr>
        <w:t>(doar pentru</w:t>
      </w:r>
      <w:r w:rsidRPr="007806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620D" w:rsidRPr="00780651">
        <w:rPr>
          <w:rFonts w:ascii="Times New Roman" w:eastAsia="Times New Roman" w:hAnsi="Times New Roman" w:cs="Times New Roman"/>
          <w:sz w:val="24"/>
          <w:szCs w:val="24"/>
        </w:rPr>
        <w:t>cetăţenii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 membri ai Uniunii Europene, ai statelor aparţinând Spaţiului Economic European şi ai Confederaţiei Elveţiene pentru admiterea în ciclul de studii universitare cu predare în limba româna</w:t>
      </w:r>
      <w:r w:rsidR="0010620D" w:rsidRPr="007806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1F86" w:rsidRPr="00780651" w:rsidRDefault="00741F86" w:rsidP="00780651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eastAsia="Times New Roman" w:hAnsi="Times New Roman" w:cs="Times New Roman"/>
          <w:b/>
          <w:sz w:val="24"/>
          <w:szCs w:val="24"/>
        </w:rPr>
        <w:t>Adeverinţă medicală</w:t>
      </w:r>
      <w:r w:rsidRPr="00780651">
        <w:rPr>
          <w:rFonts w:ascii="Times New Roman" w:eastAsia="Times New Roman" w:hAnsi="Times New Roman" w:cs="Times New Roman"/>
          <w:sz w:val="24"/>
          <w:szCs w:val="24"/>
        </w:rPr>
        <w:t xml:space="preserve"> eliberată, după caz, de către medicul şcolar sau de către medicul de familie care atestă că persoana respectivă este aptă din punct de vedere medical; </w:t>
      </w:r>
    </w:p>
    <w:p w:rsidR="00741F86" w:rsidRPr="00780651" w:rsidRDefault="006B1611" w:rsidP="00780651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hAnsi="Times New Roman" w:cs="Times New Roman"/>
          <w:sz w:val="24"/>
          <w:szCs w:val="24"/>
        </w:rPr>
        <w:t>F</w:t>
      </w:r>
      <w:r w:rsidR="00741F86" w:rsidRPr="00780651">
        <w:rPr>
          <w:rFonts w:ascii="Times New Roman" w:hAnsi="Times New Roman" w:cs="Times New Roman"/>
          <w:b/>
          <w:sz w:val="24"/>
          <w:szCs w:val="24"/>
        </w:rPr>
        <w:t>otografi</w:t>
      </w:r>
      <w:r w:rsidRPr="00780651">
        <w:rPr>
          <w:rFonts w:ascii="Times New Roman" w:hAnsi="Times New Roman" w:cs="Times New Roman"/>
          <w:b/>
          <w:sz w:val="24"/>
          <w:szCs w:val="24"/>
        </w:rPr>
        <w:t>e</w:t>
      </w:r>
      <w:r w:rsidR="00741F86" w:rsidRPr="00780651">
        <w:rPr>
          <w:rFonts w:ascii="Times New Roman" w:hAnsi="Times New Roman" w:cs="Times New Roman"/>
          <w:b/>
          <w:sz w:val="24"/>
          <w:szCs w:val="24"/>
        </w:rPr>
        <w:t xml:space="preserve"> color</w:t>
      </w:r>
      <w:r w:rsidR="00741F86" w:rsidRPr="00780651">
        <w:rPr>
          <w:rFonts w:ascii="Times New Roman" w:hAnsi="Times New Roman" w:cs="Times New Roman"/>
          <w:sz w:val="24"/>
          <w:szCs w:val="24"/>
        </w:rPr>
        <w:t xml:space="preserve"> tip buletin</w:t>
      </w:r>
      <w:r w:rsidR="00741F86" w:rsidRPr="007806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7909" w:rsidRPr="00780651" w:rsidRDefault="00B77909" w:rsidP="00780651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78065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Dovada achitării</w:t>
      </w:r>
      <w:r w:rsidRPr="0078065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taxei de înscriere</w:t>
      </w:r>
    </w:p>
    <w:p w:rsidR="009061D9" w:rsidRPr="009061D9" w:rsidRDefault="0010620D" w:rsidP="009061D9">
      <w:pPr>
        <w:pStyle w:val="NormalWeb"/>
        <w:widowControl w:val="0"/>
        <w:numPr>
          <w:ilvl w:val="1"/>
          <w:numId w:val="24"/>
        </w:numPr>
        <w:spacing w:before="0" w:beforeAutospacing="0" w:after="0" w:afterAutospacing="0"/>
        <w:jc w:val="both"/>
        <w:rPr>
          <w:b/>
          <w:bCs/>
          <w:noProof/>
          <w:color w:val="FF0000"/>
          <w:lang w:val="ro-RO"/>
        </w:rPr>
      </w:pPr>
      <w:r w:rsidRPr="00780651">
        <w:rPr>
          <w:b/>
          <w:noProof/>
          <w:color w:val="000000"/>
          <w:lang w:val="ro-RO"/>
        </w:rPr>
        <w:t>Efectuare plata (</w:t>
      </w:r>
      <w:r w:rsidRPr="00780651">
        <w:rPr>
          <w:b/>
          <w:noProof/>
          <w:color w:val="FF0000"/>
          <w:lang w:val="ro-RO"/>
        </w:rPr>
        <w:t>prin procesator</w:t>
      </w:r>
      <w:r w:rsidRPr="00780651">
        <w:rPr>
          <w:b/>
          <w:bCs/>
          <w:noProof/>
          <w:color w:val="FF0000"/>
          <w:lang w:val="ro-RO"/>
        </w:rPr>
        <w:t xml:space="preserve"> de plata integrat in aplicatie)</w:t>
      </w:r>
    </w:p>
    <w:p w:rsidR="0010620D" w:rsidRPr="009061D9" w:rsidRDefault="009061D9" w:rsidP="009061D9">
      <w:pPr>
        <w:pStyle w:val="NormalWeb"/>
        <w:widowControl w:val="0"/>
        <w:spacing w:before="0" w:beforeAutospacing="0" w:after="0" w:afterAutospacing="0"/>
        <w:ind w:left="720"/>
        <w:jc w:val="both"/>
        <w:rPr>
          <w:bCs/>
          <w:noProof/>
          <w:lang w:val="ro-RO"/>
        </w:rPr>
      </w:pPr>
      <w:r w:rsidRPr="009061D9">
        <w:rPr>
          <w:noProof/>
          <w:color w:val="000000"/>
          <w:lang w:val="ro-RO"/>
        </w:rPr>
        <w:t xml:space="preserve">9.2 </w:t>
      </w:r>
      <w:r w:rsidR="0010620D" w:rsidRPr="009061D9">
        <w:rPr>
          <w:b/>
          <w:noProof/>
          <w:color w:val="000000"/>
          <w:lang w:val="ro-RO"/>
        </w:rPr>
        <w:t>Scutire taxa inscriere</w:t>
      </w:r>
    </w:p>
    <w:p w:rsidR="0010620D" w:rsidRPr="00780651" w:rsidRDefault="0010620D" w:rsidP="00780651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r w:rsidRPr="00780651">
        <w:rPr>
          <w:noProof/>
          <w:lang w:val="ro-RO"/>
        </w:rPr>
        <w:t>copiii personalului didactic și didactic auxiliar aflat în activitate sau pensionat (până la vârsta de 26 ani ai candidatului)</w:t>
      </w:r>
    </w:p>
    <w:p w:rsidR="0010620D" w:rsidRPr="00780651" w:rsidRDefault="0010620D" w:rsidP="00780651">
      <w:pPr>
        <w:pStyle w:val="NormalWeb"/>
        <w:widowControl w:val="0"/>
        <w:numPr>
          <w:ilvl w:val="1"/>
          <w:numId w:val="13"/>
        </w:numPr>
        <w:spacing w:before="0" w:beforeAutospacing="0" w:after="0" w:afterAutospacing="0"/>
        <w:jc w:val="both"/>
        <w:rPr>
          <w:noProof/>
          <w:lang w:val="ro-RO"/>
        </w:rPr>
      </w:pPr>
      <w:r w:rsidRPr="00780651">
        <w:rPr>
          <w:noProof/>
          <w:lang w:val="ro-RO"/>
        </w:rPr>
        <w:t>adeverinţa pentru copiii cadrelor didactice aflate în activitate;</w:t>
      </w:r>
    </w:p>
    <w:p w:rsidR="0010620D" w:rsidRPr="00780651" w:rsidRDefault="002546DB" w:rsidP="00780651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r>
        <w:rPr>
          <w:noProof/>
          <w:lang w:val="ro-RO"/>
        </w:rPr>
        <w:t>candidaţi orfan</w:t>
      </w:r>
      <w:r w:rsidR="0010620D" w:rsidRPr="00780651">
        <w:rPr>
          <w:noProof/>
          <w:lang w:val="ro-RO"/>
        </w:rPr>
        <w:t>i de ambii părinţi;</w:t>
      </w:r>
      <w:r w:rsidR="0010620D" w:rsidRPr="00780651">
        <w:rPr>
          <w:noProof/>
          <w:color w:val="000000"/>
          <w:lang w:val="ro-RO"/>
        </w:rPr>
        <w:t xml:space="preserve"> </w:t>
      </w:r>
    </w:p>
    <w:p w:rsidR="0010620D" w:rsidRPr="00780651" w:rsidRDefault="0010620D" w:rsidP="00780651">
      <w:pPr>
        <w:pStyle w:val="NormalWeb"/>
        <w:widowControl w:val="0"/>
        <w:numPr>
          <w:ilvl w:val="1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proofErr w:type="spellStart"/>
      <w:r w:rsidRPr="00780651">
        <w:rPr>
          <w:color w:val="000000"/>
        </w:rPr>
        <w:t>certificatele</w:t>
      </w:r>
      <w:proofErr w:type="spellEnd"/>
      <w:r w:rsidRPr="00780651">
        <w:rPr>
          <w:color w:val="000000"/>
        </w:rPr>
        <w:t xml:space="preserve"> de </w:t>
      </w:r>
      <w:proofErr w:type="spellStart"/>
      <w:r w:rsidRPr="00780651">
        <w:rPr>
          <w:color w:val="000000"/>
        </w:rPr>
        <w:t>deces</w:t>
      </w:r>
      <w:proofErr w:type="spellEnd"/>
      <w:r w:rsidRPr="00780651">
        <w:rPr>
          <w:color w:val="000000"/>
        </w:rPr>
        <w:t xml:space="preserve"> ale părinţilor (până la vârsta de 26 ani ai candidatului);</w:t>
      </w:r>
      <w:r w:rsidRPr="00780651">
        <w:t xml:space="preserve"> </w:t>
      </w:r>
    </w:p>
    <w:p w:rsidR="00780651" w:rsidRPr="00780651" w:rsidRDefault="0010620D" w:rsidP="00780651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r w:rsidRPr="00780651">
        <w:rPr>
          <w:noProof/>
          <w:lang w:val="ro-RO"/>
        </w:rPr>
        <w:t>candidaţi instituţionalizaţi în aşezăminte de ocrotire sau din plasament familial;</w:t>
      </w:r>
    </w:p>
    <w:p w:rsidR="0010620D" w:rsidRPr="00780651" w:rsidRDefault="0010620D" w:rsidP="00780651">
      <w:pPr>
        <w:pStyle w:val="NormalWeb"/>
        <w:widowControl w:val="0"/>
        <w:numPr>
          <w:ilvl w:val="1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proofErr w:type="spellStart"/>
      <w:r w:rsidRPr="00780651">
        <w:rPr>
          <w:color w:val="000000"/>
        </w:rPr>
        <w:t>adeverinţă</w:t>
      </w:r>
      <w:proofErr w:type="spellEnd"/>
      <w:r w:rsidRPr="00780651">
        <w:rPr>
          <w:color w:val="000000"/>
        </w:rPr>
        <w:t xml:space="preserve"> de la Casa de copii sau de plasament familial;</w:t>
      </w:r>
    </w:p>
    <w:p w:rsidR="0010620D" w:rsidRPr="00780651" w:rsidRDefault="0010620D" w:rsidP="00780651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r w:rsidRPr="00780651">
        <w:rPr>
          <w:noProof/>
          <w:lang w:val="ro-RO"/>
        </w:rPr>
        <w:t>c</w:t>
      </w:r>
      <w:r w:rsidR="00780651" w:rsidRPr="00780651">
        <w:rPr>
          <w:noProof/>
          <w:lang w:val="ro-RO"/>
        </w:rPr>
        <w:t>opiii din fami</w:t>
      </w:r>
      <w:r w:rsidRPr="00780651">
        <w:rPr>
          <w:noProof/>
          <w:lang w:val="ro-RO"/>
        </w:rPr>
        <w:t>liile afectate de catastrofe naturale;</w:t>
      </w:r>
      <w:r w:rsidRPr="00780651">
        <w:rPr>
          <w:noProof/>
          <w:color w:val="000000"/>
          <w:lang w:val="ro-RO"/>
        </w:rPr>
        <w:t xml:space="preserve"> </w:t>
      </w:r>
    </w:p>
    <w:p w:rsidR="0010620D" w:rsidRPr="00780651" w:rsidRDefault="0010620D" w:rsidP="00780651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hAnsi="Times New Roman" w:cs="Times New Roman"/>
          <w:sz w:val="24"/>
          <w:szCs w:val="24"/>
        </w:rPr>
        <w:t>adeverință de la primărie că aparțin familiilor afectate de catastrofe naturale</w:t>
      </w:r>
    </w:p>
    <w:p w:rsidR="0010620D" w:rsidRPr="00780651" w:rsidRDefault="0010620D" w:rsidP="00780651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ro-RO"/>
        </w:rPr>
      </w:pPr>
      <w:r w:rsidRPr="00780651">
        <w:rPr>
          <w:noProof/>
          <w:lang w:val="ro-RO"/>
        </w:rPr>
        <w:t>eroii revoluţiei române şi copiii acestora;</w:t>
      </w:r>
      <w:r w:rsidRPr="00780651">
        <w:rPr>
          <w:noProof/>
          <w:color w:val="000000"/>
          <w:lang w:val="ro-RO"/>
        </w:rPr>
        <w:t xml:space="preserve"> </w:t>
      </w:r>
    </w:p>
    <w:p w:rsidR="0010620D" w:rsidRPr="00780651" w:rsidRDefault="0010620D" w:rsidP="00780651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651">
        <w:rPr>
          <w:rFonts w:ascii="Times New Roman" w:hAnsi="Times New Roman" w:cs="Times New Roman"/>
          <w:sz w:val="24"/>
          <w:szCs w:val="24"/>
        </w:rPr>
        <w:t>documente care atestă calitatea părintelui de</w:t>
      </w:r>
      <w:r w:rsidRPr="00780651">
        <w:rPr>
          <w:rFonts w:ascii="Times New Roman" w:hAnsi="Times New Roman" w:cs="Times New Roman"/>
          <w:color w:val="000000"/>
          <w:sz w:val="24"/>
          <w:szCs w:val="24"/>
        </w:rPr>
        <w:t xml:space="preserve"> „Erou martir al Revoluţiei”;</w:t>
      </w:r>
    </w:p>
    <w:p w:rsidR="00DE113D" w:rsidRPr="00DE113D" w:rsidRDefault="00FA4929" w:rsidP="00332B3D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113D">
        <w:rPr>
          <w:rFonts w:ascii="Times New Roman" w:hAnsi="Times New Roman" w:cs="Times New Roman"/>
          <w:b/>
          <w:bCs/>
          <w:sz w:val="24"/>
          <w:szCs w:val="24"/>
        </w:rPr>
        <w:t>Documentele obligatorii</w:t>
      </w:r>
      <w:r w:rsidR="00555678" w:rsidRPr="00DE113D">
        <w:rPr>
          <w:rFonts w:ascii="Times New Roman" w:hAnsi="Times New Roman" w:cs="Times New Roman"/>
          <w:bCs/>
          <w:sz w:val="24"/>
          <w:szCs w:val="24"/>
        </w:rPr>
        <w:t xml:space="preserve"> pentru candidati </w:t>
      </w:r>
      <w:r w:rsidR="00DE113D" w:rsidRPr="00DE113D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absolvenţi ai instituţiilor de învăţământ superior care doresc să urmeze o a doua specializare</w:t>
      </w:r>
      <w:r w:rsidR="00DE113D" w:rsidRPr="00DE11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55678" w:rsidRPr="00DE113D" w:rsidRDefault="00E20776" w:rsidP="00DE113D">
      <w:pPr>
        <w:pStyle w:val="ListParagraph"/>
        <w:widowControl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113D">
        <w:rPr>
          <w:rStyle w:val="Strong"/>
          <w:rFonts w:ascii="Times New Roman" w:hAnsi="Times New Roman" w:cs="Times New Roman"/>
          <w:color w:val="000000"/>
          <w:sz w:val="24"/>
          <w:szCs w:val="24"/>
        </w:rPr>
        <w:t>a.</w:t>
      </w:r>
      <w:r w:rsidR="00DE113D" w:rsidRPr="00DE113D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678" w:rsidRPr="00DE113D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Diploma de licenţă </w:t>
      </w:r>
      <w:r w:rsidR="00555678" w:rsidRPr="00DE113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sau</w:t>
      </w:r>
      <w:r w:rsidR="00555678" w:rsidRPr="00DE113D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diploma echivalentă</w:t>
      </w:r>
      <w:r w:rsidR="00555678" w:rsidRPr="00DE113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555678" w:rsidRPr="00780651" w:rsidRDefault="00E20776" w:rsidP="00780651">
      <w:pPr>
        <w:widowControl w:val="0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8065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b.</w:t>
      </w:r>
      <w:r w:rsidR="00DE113D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678" w:rsidRPr="0078065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Adeverinţa din care să rezulte calitatea de student </w:t>
      </w:r>
      <w:r w:rsidR="00555678" w:rsidRPr="00780651">
        <w:rPr>
          <w:rStyle w:val="Strong"/>
          <w:rFonts w:ascii="Times New Roman" w:hAnsi="Times New Roman" w:cs="Times New Roman"/>
          <w:sz w:val="24"/>
          <w:szCs w:val="24"/>
        </w:rPr>
        <w:t>și forma de finanțare</w:t>
      </w:r>
      <w:r w:rsidRPr="00780651">
        <w:rPr>
          <w:rStyle w:val="Strong"/>
          <w:rFonts w:ascii="Times New Roman" w:hAnsi="Times New Roman" w:cs="Times New Roman"/>
          <w:sz w:val="24"/>
          <w:szCs w:val="24"/>
        </w:rPr>
        <w:t xml:space="preserve"> (buget/taxa)</w:t>
      </w:r>
      <w:r w:rsidR="00555678" w:rsidRPr="00780651">
        <w:rPr>
          <w:rStyle w:val="Strong"/>
          <w:rFonts w:ascii="Times New Roman" w:hAnsi="Times New Roman" w:cs="Times New Roman"/>
          <w:sz w:val="24"/>
          <w:szCs w:val="24"/>
        </w:rPr>
        <w:t xml:space="preserve"> pe întreaga perioadă a studiilor</w:t>
      </w:r>
      <w:r w:rsidR="00555678" w:rsidRPr="00780651">
        <w:rPr>
          <w:rFonts w:ascii="Times New Roman" w:hAnsi="Times New Roman" w:cs="Times New Roman"/>
          <w:sz w:val="24"/>
          <w:szCs w:val="24"/>
        </w:rPr>
        <w:t xml:space="preserve"> </w:t>
      </w:r>
      <w:r w:rsidRPr="00780651">
        <w:rPr>
          <w:rFonts w:ascii="Times New Roman" w:hAnsi="Times New Roman" w:cs="Times New Roman"/>
          <w:sz w:val="24"/>
          <w:szCs w:val="24"/>
        </w:rPr>
        <w:t>de licenta anterior absolvite.</w:t>
      </w:r>
    </w:p>
    <w:p w:rsidR="00CC11DF" w:rsidRPr="00780651" w:rsidRDefault="00DE113D" w:rsidP="00780651">
      <w:pPr>
        <w:pStyle w:val="NormalWeb"/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noProof/>
          <w:lang w:val="ro-RO"/>
        </w:rPr>
      </w:pPr>
      <w:r>
        <w:rPr>
          <w:b/>
          <w:noProof/>
          <w:color w:val="000000"/>
          <w:lang w:val="ro-RO"/>
        </w:rPr>
        <w:t>D</w:t>
      </w:r>
      <w:r w:rsidR="00700A62" w:rsidRPr="00780651">
        <w:rPr>
          <w:b/>
          <w:noProof/>
          <w:color w:val="000000"/>
          <w:lang w:val="ro-RO"/>
        </w:rPr>
        <w:t>ocumentele</w:t>
      </w:r>
      <w:r w:rsidR="00A77710" w:rsidRPr="00780651">
        <w:rPr>
          <w:b/>
          <w:noProof/>
          <w:color w:val="000000"/>
          <w:lang w:val="ro-RO"/>
        </w:rPr>
        <w:t xml:space="preserve"> doveditoare</w:t>
      </w:r>
      <w:r w:rsidR="00700A62" w:rsidRPr="00780651">
        <w:rPr>
          <w:b/>
          <w:noProof/>
          <w:color w:val="000000"/>
          <w:lang w:val="ro-RO"/>
        </w:rPr>
        <w:t xml:space="preserve"> </w:t>
      </w:r>
      <w:r w:rsidR="00E20776" w:rsidRPr="00780651">
        <w:rPr>
          <w:b/>
          <w:noProof/>
          <w:color w:val="000000"/>
          <w:lang w:val="ro-RO"/>
        </w:rPr>
        <w:t>in functie de categoria de candidati:</w:t>
      </w:r>
      <w:r w:rsidR="00700A62" w:rsidRPr="00780651">
        <w:rPr>
          <w:b/>
          <w:noProof/>
          <w:color w:val="000000"/>
          <w:lang w:val="ro-RO"/>
        </w:rPr>
        <w:t xml:space="preserve"> </w:t>
      </w:r>
    </w:p>
    <w:p w:rsidR="00A77710" w:rsidRPr="00DE113D" w:rsidRDefault="00DE113D" w:rsidP="00DE113D">
      <w:pPr>
        <w:pStyle w:val="NormalWeb"/>
        <w:widowControl w:val="0"/>
        <w:numPr>
          <w:ilvl w:val="1"/>
          <w:numId w:val="14"/>
        </w:numPr>
        <w:spacing w:before="0" w:beforeAutospacing="0" w:after="0" w:afterAutospacing="0"/>
        <w:jc w:val="both"/>
        <w:rPr>
          <w:b/>
          <w:noProof/>
          <w:color w:val="000000"/>
          <w:lang w:val="ro-RO"/>
        </w:rPr>
      </w:pPr>
      <w:r w:rsidRPr="00DE113D">
        <w:rPr>
          <w:b/>
          <w:noProof/>
          <w:color w:val="000000"/>
          <w:lang w:val="ro-RO"/>
        </w:rPr>
        <w:t xml:space="preserve">. </w:t>
      </w:r>
      <w:r w:rsidR="00A77710" w:rsidRPr="00DE113D">
        <w:rPr>
          <w:b/>
          <w:noProof/>
          <w:color w:val="000000"/>
          <w:lang w:val="ro-RO"/>
        </w:rPr>
        <w:t>Candidat olimpic</w:t>
      </w:r>
      <w:r w:rsidR="00EA4DC8" w:rsidRPr="00DE113D">
        <w:rPr>
          <w:b/>
          <w:noProof/>
          <w:color w:val="000000"/>
          <w:lang w:val="ro-RO"/>
        </w:rPr>
        <w:t xml:space="preserve"> </w:t>
      </w:r>
    </w:p>
    <w:p w:rsidR="00EA4DC8" w:rsidRPr="00DE113D" w:rsidRDefault="00EA4DC8" w:rsidP="00DE113D">
      <w:pPr>
        <w:pStyle w:val="ListParagraph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3D">
        <w:rPr>
          <w:rFonts w:ascii="Times New Roman" w:hAnsi="Times New Roman" w:cs="Times New Roman"/>
          <w:b/>
          <w:sz w:val="24"/>
          <w:szCs w:val="24"/>
        </w:rPr>
        <w:t>Diploma olimpic</w:t>
      </w:r>
      <w:r w:rsidRPr="00DE11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113D">
        <w:rPr>
          <w:rFonts w:ascii="Times New Roman" w:hAnsi="Times New Roman" w:cs="Times New Roman"/>
          <w:sz w:val="24"/>
          <w:szCs w:val="24"/>
        </w:rPr>
        <w:t xml:space="preserve">in cazul </w:t>
      </w:r>
      <w:r w:rsidRPr="00DE113D">
        <w:rPr>
          <w:rFonts w:ascii="Times New Roman" w:eastAsia="Times New Roman" w:hAnsi="Times New Roman" w:cs="Times New Roman"/>
          <w:bCs/>
          <w:sz w:val="24"/>
          <w:szCs w:val="24"/>
        </w:rPr>
        <w:t>candidaţiilor care au obţinut, în perioada studiilor liceale, distincţii (premiile I, II, III, menţiune)</w:t>
      </w:r>
      <w:r w:rsidR="00AE4C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CAB" w:rsidRPr="00AE4CAB">
        <w:rPr>
          <w:rFonts w:ascii="Times New Roman" w:eastAsia="Times New Roman" w:hAnsi="Times New Roman"/>
          <w:bCs/>
          <w:sz w:val="24"/>
          <w:szCs w:val="24"/>
        </w:rPr>
        <w:t>la olimpiadele şcolare internaţionale recunoscute de către M.E.C</w:t>
      </w:r>
      <w:r w:rsidR="00AE4CAB">
        <w:rPr>
          <w:rFonts w:ascii="Times New Roman" w:eastAsia="Times New Roman" w:hAnsi="Times New Roman"/>
          <w:bCs/>
          <w:sz w:val="24"/>
          <w:szCs w:val="24"/>
        </w:rPr>
        <w:t>, precum si</w:t>
      </w:r>
      <w:r w:rsidRPr="00DE113D">
        <w:rPr>
          <w:rFonts w:ascii="Times New Roman" w:eastAsia="Times New Roman" w:hAnsi="Times New Roman" w:cs="Times New Roman"/>
          <w:bCs/>
          <w:sz w:val="24"/>
          <w:szCs w:val="24"/>
        </w:rPr>
        <w:t xml:space="preserve"> la olimpiadele naţionale recunoscute de M.E.C., la disciplinele Biologie, Fizică şi Chimie</w:t>
      </w:r>
    </w:p>
    <w:p w:rsidR="00A77710" w:rsidRPr="00DE113D" w:rsidRDefault="00DE113D" w:rsidP="00DE113D">
      <w:pPr>
        <w:pStyle w:val="NormalWeb"/>
        <w:widowControl w:val="0"/>
        <w:numPr>
          <w:ilvl w:val="1"/>
          <w:numId w:val="15"/>
        </w:numPr>
        <w:spacing w:before="0" w:beforeAutospacing="0" w:after="0" w:afterAutospacing="0"/>
        <w:jc w:val="both"/>
        <w:rPr>
          <w:b/>
          <w:noProof/>
          <w:color w:val="000000"/>
          <w:lang w:val="ro-RO"/>
        </w:rPr>
      </w:pPr>
      <w:r w:rsidRPr="00DE113D">
        <w:rPr>
          <w:b/>
          <w:noProof/>
          <w:color w:val="000000"/>
          <w:lang w:val="ro-RO"/>
        </w:rPr>
        <w:t xml:space="preserve"> </w:t>
      </w:r>
      <w:r w:rsidR="00A77710" w:rsidRPr="00DE113D">
        <w:rPr>
          <w:b/>
          <w:noProof/>
          <w:color w:val="000000"/>
          <w:lang w:val="ro-RO"/>
        </w:rPr>
        <w:t>Candidat pe locuri pentru rromi</w:t>
      </w:r>
    </w:p>
    <w:p w:rsidR="00EA4DC8" w:rsidRDefault="00EA4DC8" w:rsidP="00DE113D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FF0000"/>
          <w:lang w:val="ro-RO"/>
        </w:rPr>
      </w:pPr>
      <w:r w:rsidRPr="00780651">
        <w:rPr>
          <w:noProof/>
          <w:color w:val="FF0000"/>
          <w:lang w:val="ro-RO"/>
        </w:rPr>
        <w:t>Act doveditor</w:t>
      </w:r>
    </w:p>
    <w:p w:rsidR="00A77710" w:rsidRPr="00DE113D" w:rsidRDefault="00DE113D" w:rsidP="00DE113D">
      <w:pPr>
        <w:pStyle w:val="NormalWeb"/>
        <w:widowControl w:val="0"/>
        <w:numPr>
          <w:ilvl w:val="1"/>
          <w:numId w:val="15"/>
        </w:numPr>
        <w:spacing w:before="0" w:beforeAutospacing="0" w:after="0" w:afterAutospacing="0"/>
        <w:jc w:val="both"/>
        <w:rPr>
          <w:b/>
          <w:noProof/>
          <w:color w:val="000000"/>
          <w:lang w:val="ro-RO"/>
        </w:rPr>
      </w:pPr>
      <w:r w:rsidRPr="00DE113D">
        <w:rPr>
          <w:b/>
          <w:noProof/>
          <w:color w:val="000000"/>
          <w:lang w:val="ro-RO"/>
        </w:rPr>
        <w:t xml:space="preserve"> </w:t>
      </w:r>
      <w:r w:rsidR="00A77710" w:rsidRPr="00DE113D">
        <w:rPr>
          <w:b/>
          <w:noProof/>
          <w:color w:val="000000"/>
          <w:lang w:val="ro-RO"/>
        </w:rPr>
        <w:t>Candidat absolvent din centre de plasament</w:t>
      </w:r>
    </w:p>
    <w:p w:rsidR="00EA4DC8" w:rsidRPr="00780651" w:rsidRDefault="00EA4DC8" w:rsidP="00DE113D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FF0000"/>
          <w:lang w:val="ro-RO"/>
        </w:rPr>
      </w:pPr>
      <w:r w:rsidRPr="00780651">
        <w:rPr>
          <w:noProof/>
          <w:color w:val="FF0000"/>
          <w:lang w:val="ro-RO"/>
        </w:rPr>
        <w:t>Act doveditor</w:t>
      </w:r>
    </w:p>
    <w:p w:rsidR="00DE113D" w:rsidRDefault="00DE113D" w:rsidP="00DE113D">
      <w:pPr>
        <w:pStyle w:val="NormalWeb"/>
        <w:widowControl w:val="0"/>
        <w:numPr>
          <w:ilvl w:val="1"/>
          <w:numId w:val="17"/>
        </w:numPr>
        <w:spacing w:before="0" w:beforeAutospacing="0" w:after="0" w:afterAutospacing="0"/>
        <w:jc w:val="both"/>
        <w:rPr>
          <w:b/>
          <w:noProof/>
          <w:color w:val="000000"/>
          <w:lang w:val="ro-RO"/>
        </w:rPr>
      </w:pPr>
      <w:r w:rsidRPr="00DE113D">
        <w:rPr>
          <w:b/>
          <w:noProof/>
          <w:color w:val="000000"/>
          <w:lang w:val="ro-RO"/>
        </w:rPr>
        <w:t xml:space="preserve">. </w:t>
      </w:r>
      <w:r w:rsidR="00A77710" w:rsidRPr="00DE113D">
        <w:rPr>
          <w:b/>
          <w:noProof/>
          <w:color w:val="000000"/>
          <w:lang w:val="ro-RO"/>
        </w:rPr>
        <w:t>Candidat absolvent de liceu din mediu rural</w:t>
      </w:r>
    </w:p>
    <w:p w:rsidR="00EA4DC8" w:rsidRPr="00DE113D" w:rsidRDefault="00EA4DC8" w:rsidP="00DE113D">
      <w:pPr>
        <w:pStyle w:val="NormalWeb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b/>
          <w:noProof/>
          <w:color w:val="000000"/>
          <w:lang w:val="ro-RO"/>
        </w:rPr>
      </w:pPr>
      <w:r w:rsidRPr="00DE113D">
        <w:rPr>
          <w:noProof/>
          <w:color w:val="FF0000"/>
          <w:lang w:val="ro-RO"/>
        </w:rPr>
        <w:t>Act doveditor</w:t>
      </w:r>
    </w:p>
    <w:p w:rsidR="00EA4DC8" w:rsidRPr="000C288F" w:rsidRDefault="00A8102F" w:rsidP="000C288F">
      <w:pPr>
        <w:pStyle w:val="NormalWeb"/>
        <w:widowControl w:val="0"/>
        <w:spacing w:before="0" w:beforeAutospacing="0" w:after="0" w:afterAutospacing="0"/>
        <w:ind w:left="288" w:firstLine="720"/>
        <w:jc w:val="both"/>
        <w:rPr>
          <w:b/>
          <w:noProof/>
          <w:color w:val="000000"/>
          <w:lang w:val="ro-RO"/>
        </w:rPr>
      </w:pPr>
      <w:r w:rsidRPr="00A8102F">
        <w:rPr>
          <w:b/>
          <w:noProof/>
          <w:color w:val="000000"/>
          <w:lang w:val="ro-RO"/>
        </w:rPr>
        <w:t>12. Nota de informare privind procesare datelor personale</w:t>
      </w:r>
      <w:r w:rsidRPr="00A8102F">
        <w:rPr>
          <w:b/>
          <w:noProof/>
          <w:color w:val="000000"/>
          <w:lang w:val="ro-RO"/>
        </w:rPr>
        <w:tab/>
      </w:r>
    </w:p>
    <w:sectPr w:rsidR="00EA4DC8" w:rsidRPr="000C288F" w:rsidSect="00E5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994"/>
    <w:multiLevelType w:val="multilevel"/>
    <w:tmpl w:val="4BB245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0A6B658A"/>
    <w:multiLevelType w:val="hybridMultilevel"/>
    <w:tmpl w:val="CD92F6D0"/>
    <w:lvl w:ilvl="0" w:tplc="FD728F4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5B74ADA"/>
    <w:multiLevelType w:val="hybridMultilevel"/>
    <w:tmpl w:val="C3A40E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E44C5"/>
    <w:multiLevelType w:val="hybridMultilevel"/>
    <w:tmpl w:val="D5243F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E11AAC"/>
    <w:multiLevelType w:val="hybridMultilevel"/>
    <w:tmpl w:val="F60272D6"/>
    <w:lvl w:ilvl="0" w:tplc="3EC20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6AE6"/>
    <w:multiLevelType w:val="hybridMultilevel"/>
    <w:tmpl w:val="6C429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2584"/>
    <w:multiLevelType w:val="hybridMultilevel"/>
    <w:tmpl w:val="6C6AA44E"/>
    <w:lvl w:ilvl="0" w:tplc="68DC31D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6787C78"/>
    <w:multiLevelType w:val="hybridMultilevel"/>
    <w:tmpl w:val="F34C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94EE9"/>
    <w:multiLevelType w:val="hybridMultilevel"/>
    <w:tmpl w:val="F82EC976"/>
    <w:lvl w:ilvl="0" w:tplc="83A83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4A1132"/>
    <w:multiLevelType w:val="hybridMultilevel"/>
    <w:tmpl w:val="5B36BFE4"/>
    <w:lvl w:ilvl="0" w:tplc="16865DBC">
      <w:start w:val="8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 w15:restartNumberingAfterBreak="0">
    <w:nsid w:val="2E826605"/>
    <w:multiLevelType w:val="hybridMultilevel"/>
    <w:tmpl w:val="260AC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41F7D"/>
    <w:multiLevelType w:val="hybridMultilevel"/>
    <w:tmpl w:val="3C3428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162AC"/>
    <w:multiLevelType w:val="multilevel"/>
    <w:tmpl w:val="54A24AC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3" w15:restartNumberingAfterBreak="0">
    <w:nsid w:val="42A62DB6"/>
    <w:multiLevelType w:val="multilevel"/>
    <w:tmpl w:val="D99261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43C021C"/>
    <w:multiLevelType w:val="hybridMultilevel"/>
    <w:tmpl w:val="735AC82A"/>
    <w:lvl w:ilvl="0" w:tplc="3B48A8D4">
      <w:start w:val="1"/>
      <w:numFmt w:val="decimal"/>
      <w:lvlText w:val="%1"/>
      <w:lvlJc w:val="left"/>
      <w:pPr>
        <w:ind w:left="1571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47B66A9"/>
    <w:multiLevelType w:val="hybridMultilevel"/>
    <w:tmpl w:val="14A2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0F9E"/>
    <w:multiLevelType w:val="hybridMultilevel"/>
    <w:tmpl w:val="60E4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296E"/>
    <w:multiLevelType w:val="hybridMultilevel"/>
    <w:tmpl w:val="4BB25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FF7033"/>
    <w:multiLevelType w:val="hybridMultilevel"/>
    <w:tmpl w:val="CF80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82C22"/>
    <w:multiLevelType w:val="multilevel"/>
    <w:tmpl w:val="FA3EC7F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0" w15:restartNumberingAfterBreak="0">
    <w:nsid w:val="7C4A7B65"/>
    <w:multiLevelType w:val="multilevel"/>
    <w:tmpl w:val="26F632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1" w15:restartNumberingAfterBreak="0">
    <w:nsid w:val="7F180782"/>
    <w:multiLevelType w:val="hybridMultilevel"/>
    <w:tmpl w:val="90EC4BE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F2807"/>
    <w:multiLevelType w:val="multilevel"/>
    <w:tmpl w:val="8EC23E2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3" w15:restartNumberingAfterBreak="0">
    <w:nsid w:val="7FBF2019"/>
    <w:multiLevelType w:val="hybridMultilevel"/>
    <w:tmpl w:val="D8362E54"/>
    <w:lvl w:ilvl="0" w:tplc="3E107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3"/>
  </w:num>
  <w:num w:numId="5">
    <w:abstractNumId w:val="16"/>
  </w:num>
  <w:num w:numId="6">
    <w:abstractNumId w:val="23"/>
  </w:num>
  <w:num w:numId="7">
    <w:abstractNumId w:val="2"/>
  </w:num>
  <w:num w:numId="8">
    <w:abstractNumId w:val="8"/>
  </w:num>
  <w:num w:numId="9">
    <w:abstractNumId w:val="17"/>
  </w:num>
  <w:num w:numId="10">
    <w:abstractNumId w:val="14"/>
  </w:num>
  <w:num w:numId="11">
    <w:abstractNumId w:val="11"/>
  </w:num>
  <w:num w:numId="12">
    <w:abstractNumId w:val="19"/>
  </w:num>
  <w:num w:numId="13">
    <w:abstractNumId w:val="9"/>
  </w:num>
  <w:num w:numId="14">
    <w:abstractNumId w:val="0"/>
  </w:num>
  <w:num w:numId="15">
    <w:abstractNumId w:val="22"/>
  </w:num>
  <w:num w:numId="16">
    <w:abstractNumId w:val="12"/>
  </w:num>
  <w:num w:numId="17">
    <w:abstractNumId w:val="13"/>
  </w:num>
  <w:num w:numId="18">
    <w:abstractNumId w:val="4"/>
  </w:num>
  <w:num w:numId="19">
    <w:abstractNumId w:val="1"/>
  </w:num>
  <w:num w:numId="20">
    <w:abstractNumId w:val="6"/>
  </w:num>
  <w:num w:numId="21">
    <w:abstractNumId w:val="5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86"/>
    <w:rsid w:val="00035166"/>
    <w:rsid w:val="000C288F"/>
    <w:rsid w:val="000C39DD"/>
    <w:rsid w:val="000C5F13"/>
    <w:rsid w:val="0010620D"/>
    <w:rsid w:val="0015698D"/>
    <w:rsid w:val="001607CC"/>
    <w:rsid w:val="00165CE9"/>
    <w:rsid w:val="001B69E3"/>
    <w:rsid w:val="001E4699"/>
    <w:rsid w:val="00226C2C"/>
    <w:rsid w:val="002546DB"/>
    <w:rsid w:val="00264E7C"/>
    <w:rsid w:val="00273DB9"/>
    <w:rsid w:val="002C4E12"/>
    <w:rsid w:val="002F6561"/>
    <w:rsid w:val="0030162B"/>
    <w:rsid w:val="00331C11"/>
    <w:rsid w:val="00385777"/>
    <w:rsid w:val="0039504A"/>
    <w:rsid w:val="003A367A"/>
    <w:rsid w:val="003A6D41"/>
    <w:rsid w:val="003B6F7B"/>
    <w:rsid w:val="003E5E8C"/>
    <w:rsid w:val="003F1FFA"/>
    <w:rsid w:val="0049777F"/>
    <w:rsid w:val="004977CC"/>
    <w:rsid w:val="004B7247"/>
    <w:rsid w:val="004C2CCE"/>
    <w:rsid w:val="00555678"/>
    <w:rsid w:val="005866BF"/>
    <w:rsid w:val="005B12B5"/>
    <w:rsid w:val="005B3588"/>
    <w:rsid w:val="0065501D"/>
    <w:rsid w:val="006925C0"/>
    <w:rsid w:val="006A3D2D"/>
    <w:rsid w:val="006B1611"/>
    <w:rsid w:val="006C66DA"/>
    <w:rsid w:val="00700A62"/>
    <w:rsid w:val="00716AF5"/>
    <w:rsid w:val="00741F86"/>
    <w:rsid w:val="0074201E"/>
    <w:rsid w:val="00773A44"/>
    <w:rsid w:val="00780651"/>
    <w:rsid w:val="00791181"/>
    <w:rsid w:val="007C3C32"/>
    <w:rsid w:val="00807865"/>
    <w:rsid w:val="008550CB"/>
    <w:rsid w:val="00872FB7"/>
    <w:rsid w:val="008913E3"/>
    <w:rsid w:val="008A6081"/>
    <w:rsid w:val="008D21C1"/>
    <w:rsid w:val="009061D9"/>
    <w:rsid w:val="00923FB0"/>
    <w:rsid w:val="00980692"/>
    <w:rsid w:val="009A442B"/>
    <w:rsid w:val="009E270C"/>
    <w:rsid w:val="009E663F"/>
    <w:rsid w:val="00A204C4"/>
    <w:rsid w:val="00A30B66"/>
    <w:rsid w:val="00A77710"/>
    <w:rsid w:val="00A8102F"/>
    <w:rsid w:val="00AC7F1D"/>
    <w:rsid w:val="00AE4CAB"/>
    <w:rsid w:val="00B74455"/>
    <w:rsid w:val="00B77909"/>
    <w:rsid w:val="00BA7963"/>
    <w:rsid w:val="00BB200F"/>
    <w:rsid w:val="00BD1B0B"/>
    <w:rsid w:val="00BE7603"/>
    <w:rsid w:val="00C158C7"/>
    <w:rsid w:val="00C32E7A"/>
    <w:rsid w:val="00C75E81"/>
    <w:rsid w:val="00CC11DF"/>
    <w:rsid w:val="00D72D87"/>
    <w:rsid w:val="00D82AC2"/>
    <w:rsid w:val="00DB45BE"/>
    <w:rsid w:val="00DB517B"/>
    <w:rsid w:val="00DE113D"/>
    <w:rsid w:val="00DF6AC4"/>
    <w:rsid w:val="00E13F5A"/>
    <w:rsid w:val="00E20776"/>
    <w:rsid w:val="00E25E41"/>
    <w:rsid w:val="00E575E2"/>
    <w:rsid w:val="00E80F00"/>
    <w:rsid w:val="00EA4DC8"/>
    <w:rsid w:val="00F44081"/>
    <w:rsid w:val="00FA4929"/>
    <w:rsid w:val="00FB133B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02851-63E1-49D6-853F-D6986B87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F00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41F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66B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13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noProof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E113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32E7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0C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DB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1A38-03A9-4497-9913-2F0BF1EC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UMFCD</dc:creator>
  <cp:keywords/>
  <dc:description/>
  <cp:lastModifiedBy>User</cp:lastModifiedBy>
  <cp:revision>2</cp:revision>
  <cp:lastPrinted>2020-05-27T12:20:00Z</cp:lastPrinted>
  <dcterms:created xsi:type="dcterms:W3CDTF">2020-05-27T13:22:00Z</dcterms:created>
  <dcterms:modified xsi:type="dcterms:W3CDTF">2020-05-27T13:22:00Z</dcterms:modified>
</cp:coreProperties>
</file>