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948" w:rsidRDefault="00544948">
      <w:pPr>
        <w:rPr>
          <w:lang w:val="ro-RO"/>
        </w:rPr>
      </w:pPr>
    </w:p>
    <w:p w:rsidR="00544948" w:rsidRPr="008F0E68" w:rsidRDefault="00544948" w:rsidP="00EC08D4">
      <w:pPr>
        <w:rPr>
          <w:sz w:val="6"/>
          <w:szCs w:val="6"/>
        </w:rPr>
      </w:pPr>
    </w:p>
    <w:tbl>
      <w:tblPr>
        <w:tblW w:w="10198" w:type="dxa"/>
        <w:tblInd w:w="-72" w:type="dxa"/>
        <w:tblLook w:val="0000"/>
      </w:tblPr>
      <w:tblGrid>
        <w:gridCol w:w="10198"/>
      </w:tblGrid>
      <w:tr w:rsidR="00544948" w:rsidRPr="009065A8" w:rsidTr="00867BC6">
        <w:trPr>
          <w:trHeight w:val="47"/>
        </w:trPr>
        <w:tc>
          <w:tcPr>
            <w:tcW w:w="10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44948" w:rsidRPr="0060026E" w:rsidRDefault="00544948" w:rsidP="00867BC6">
            <w:pPr>
              <w:pStyle w:val="Header"/>
              <w:rPr>
                <w:rFonts w:ascii="Palatino Linotype" w:hAnsi="Palatino Linotype"/>
                <w:b/>
                <w:i/>
                <w:color w:val="002060"/>
                <w:sz w:val="6"/>
                <w:szCs w:val="6"/>
              </w:rPr>
            </w:pPr>
          </w:p>
          <w:p w:rsidR="00544948" w:rsidRPr="0060026E" w:rsidRDefault="00544948" w:rsidP="00867BC6">
            <w:pPr>
              <w:pStyle w:val="Header"/>
              <w:jc w:val="center"/>
              <w:rPr>
                <w:rFonts w:ascii="Palatino Linotype" w:hAnsi="Palatino Linotype"/>
                <w:b/>
                <w:i/>
                <w:color w:val="002060"/>
                <w:sz w:val="16"/>
                <w:szCs w:val="16"/>
              </w:rPr>
            </w:pPr>
          </w:p>
          <w:p w:rsidR="00544948" w:rsidRPr="007324A4" w:rsidRDefault="00544948" w:rsidP="00867BC6">
            <w:pPr>
              <w:pStyle w:val="Header"/>
              <w:jc w:val="center"/>
              <w:rPr>
                <w:rFonts w:ascii="Palatino Linotype" w:hAnsi="Palatino Linotype"/>
                <w:b/>
                <w:i/>
                <w:color w:val="002060"/>
                <w:sz w:val="28"/>
                <w:szCs w:val="28"/>
              </w:rPr>
            </w:pPr>
            <w:r>
              <w:rPr>
                <w:noProof/>
                <w:lang w:eastAsia="ro-RO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style="position:absolute;left:0;text-align:left;margin-left:426.2pt;margin-top:-9.1pt;width:48.75pt;height:65.05pt;z-index:251658240;visibility:visible">
                  <v:imagedata r:id="rId7" o:title="" croptop="-1f" cropbottom="5066f"/>
                  <w10:wrap type="square"/>
                </v:shape>
              </w:pict>
            </w:r>
            <w:r>
              <w:rPr>
                <w:noProof/>
                <w:lang w:eastAsia="ro-RO"/>
              </w:rPr>
              <w:pict>
                <v:shape id="Picture 1" o:spid="_x0000_s1027" type="#_x0000_t75" alt="UMF-Carol-Davila_logo.jpg" style="position:absolute;left:0;text-align:left;margin-left:-28.85pt;margin-top:-12.7pt;width:70.5pt;height:70.5pt;z-index:-251659264;visibility:visible" wrapcoords="-230 0 -230 21370 21600 21370 21600 0 -230 0">
                  <v:imagedata r:id="rId8" o:title=""/>
                  <w10:wrap type="through"/>
                </v:shape>
              </w:pict>
            </w:r>
            <w:smartTag w:uri="urn:schemas-microsoft-com:office:smarttags" w:element="place">
              <w:smartTag w:uri="urn:schemas-microsoft-com:office:smarttags" w:element="City">
                <w:r w:rsidRPr="007324A4">
                  <w:rPr>
                    <w:rFonts w:ascii="Palatino Linotype" w:hAnsi="Palatino Linotype"/>
                    <w:b/>
                    <w:i/>
                    <w:color w:val="002060"/>
                    <w:sz w:val="28"/>
                    <w:szCs w:val="28"/>
                  </w:rPr>
                  <w:t>UNIVERSITATEA</w:t>
                </w:r>
              </w:smartTag>
              <w:r w:rsidRPr="007324A4">
                <w:rPr>
                  <w:rFonts w:ascii="Palatino Linotype" w:hAnsi="Palatino Linotype"/>
                  <w:b/>
                  <w:i/>
                  <w:color w:val="002060"/>
                  <w:sz w:val="28"/>
                  <w:szCs w:val="28"/>
                </w:rPr>
                <w:t xml:space="preserve"> </w:t>
              </w:r>
              <w:smartTag w:uri="urn:schemas-microsoft-com:office:smarttags" w:element="State">
                <w:r w:rsidRPr="007324A4">
                  <w:rPr>
                    <w:rFonts w:ascii="Palatino Linotype" w:hAnsi="Palatino Linotype"/>
                    <w:b/>
                    <w:i/>
                    <w:color w:val="002060"/>
                    <w:sz w:val="28"/>
                    <w:szCs w:val="28"/>
                  </w:rPr>
                  <w:t>DE</w:t>
                </w:r>
              </w:smartTag>
            </w:smartTag>
            <w:r w:rsidRPr="007324A4">
              <w:rPr>
                <w:rFonts w:ascii="Palatino Linotype" w:hAnsi="Palatino Linotype"/>
                <w:b/>
                <w:i/>
                <w:color w:val="002060"/>
                <w:sz w:val="28"/>
                <w:szCs w:val="28"/>
              </w:rPr>
              <w:t xml:space="preserve"> MEDICINĂ ȘI FARMACIE</w:t>
            </w:r>
          </w:p>
          <w:p w:rsidR="00544948" w:rsidRDefault="00544948" w:rsidP="00867BC6">
            <w:pPr>
              <w:pStyle w:val="Header"/>
              <w:jc w:val="center"/>
              <w:rPr>
                <w:rFonts w:ascii="Palatino Linotype" w:hAnsi="Palatino Linotype"/>
                <w:b/>
                <w:i/>
                <w:color w:val="002060"/>
                <w:sz w:val="28"/>
                <w:szCs w:val="28"/>
              </w:rPr>
            </w:pPr>
            <w:r w:rsidRPr="007324A4">
              <w:rPr>
                <w:rFonts w:ascii="Palatino Linotype" w:hAnsi="Palatino Linotype"/>
                <w:b/>
                <w:i/>
                <w:color w:val="002060"/>
                <w:sz w:val="28"/>
                <w:szCs w:val="28"/>
              </w:rPr>
              <w:t xml:space="preserve">“CAROL DAVILA” </w:t>
            </w:r>
            <w:r>
              <w:rPr>
                <w:rFonts w:ascii="Palatino Linotype" w:hAnsi="Palatino Linotype"/>
                <w:b/>
                <w:i/>
                <w:color w:val="002060"/>
                <w:sz w:val="28"/>
                <w:szCs w:val="28"/>
              </w:rPr>
              <w:t xml:space="preserve">din </w:t>
            </w:r>
            <w:r w:rsidRPr="007324A4">
              <w:rPr>
                <w:rFonts w:ascii="Palatino Linotype" w:hAnsi="Palatino Linotype"/>
                <w:b/>
                <w:i/>
                <w:color w:val="002060"/>
                <w:sz w:val="28"/>
                <w:szCs w:val="28"/>
              </w:rPr>
              <w:t>BUCUREȘTI</w:t>
            </w:r>
          </w:p>
          <w:p w:rsidR="00544948" w:rsidRPr="009065A8" w:rsidRDefault="00544948" w:rsidP="00867BC6">
            <w:pPr>
              <w:rPr>
                <w:bCs/>
                <w:color w:val="000000"/>
                <w:sz w:val="14"/>
                <w:szCs w:val="14"/>
              </w:rPr>
            </w:pPr>
          </w:p>
        </w:tc>
      </w:tr>
      <w:tr w:rsidR="00544948" w:rsidRPr="009065A8" w:rsidTr="00867BC6">
        <w:trPr>
          <w:trHeight w:val="47"/>
        </w:trPr>
        <w:tc>
          <w:tcPr>
            <w:tcW w:w="10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44948" w:rsidRPr="009065A8" w:rsidRDefault="00544948" w:rsidP="00867BC6">
            <w:pPr>
              <w:rPr>
                <w:b/>
                <w:bCs/>
                <w:sz w:val="16"/>
                <w:szCs w:val="16"/>
                <w:lang w:val="it-IT"/>
              </w:rPr>
            </w:pPr>
            <w:r w:rsidRPr="009065A8">
              <w:rPr>
                <w:b/>
                <w:sz w:val="16"/>
                <w:szCs w:val="16"/>
              </w:rPr>
              <w:t>CABINET MEDICINA MUNCII</w:t>
            </w:r>
          </w:p>
        </w:tc>
      </w:tr>
    </w:tbl>
    <w:p w:rsidR="00544948" w:rsidRPr="00BA112B" w:rsidRDefault="00544948" w:rsidP="00EC08D4">
      <w:pPr>
        <w:tabs>
          <w:tab w:val="left" w:pos="4395"/>
          <w:tab w:val="left" w:pos="7938"/>
          <w:tab w:val="left" w:pos="9781"/>
          <w:tab w:val="left" w:pos="10773"/>
          <w:tab w:val="left" w:pos="12474"/>
          <w:tab w:val="right" w:pos="14034"/>
        </w:tabs>
        <w:rPr>
          <w:rFonts w:ascii="Verdana Ref" w:hAnsi="Verdana Ref"/>
          <w:sz w:val="6"/>
          <w:szCs w:val="6"/>
          <w:u w:val="dotted"/>
          <w:lang w:val="fr-FR"/>
        </w:rPr>
      </w:pPr>
    </w:p>
    <w:p w:rsidR="00544948" w:rsidRDefault="00544948">
      <w:pPr>
        <w:rPr>
          <w:lang w:val="ro-RO"/>
        </w:rPr>
      </w:pPr>
    </w:p>
    <w:p w:rsidR="00544948" w:rsidRDefault="00544948" w:rsidP="00EC08D4">
      <w:pPr>
        <w:pStyle w:val="Heading1"/>
        <w:shd w:val="clear" w:color="auto" w:fill="FFFFFF"/>
        <w:spacing w:before="0" w:after="75"/>
        <w:jc w:val="center"/>
        <w:rPr>
          <w:rFonts w:ascii="Times New Roman" w:hAnsi="Times New Roman"/>
          <w:color w:val="222222"/>
          <w:sz w:val="24"/>
          <w:szCs w:val="24"/>
          <w:lang w:val="ro-RO"/>
        </w:rPr>
      </w:pPr>
      <w:r>
        <w:rPr>
          <w:rFonts w:ascii="Times New Roman" w:hAnsi="Times New Roman"/>
          <w:color w:val="222222"/>
          <w:sz w:val="24"/>
          <w:szCs w:val="24"/>
          <w:lang w:val="ro-RO"/>
        </w:rPr>
        <w:t>Plan de măsuri pentru prevenirea și gestionarea infecțiilor cu CORONAVIRUS-  COVID – 19</w:t>
      </w:r>
    </w:p>
    <w:p w:rsidR="00544948" w:rsidRPr="009B5B4F" w:rsidRDefault="00544948" w:rsidP="009E11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hAnsi="Times New Roman"/>
          <w:sz w:val="24"/>
          <w:szCs w:val="24"/>
          <w:lang w:val="ro-RO"/>
        </w:rPr>
      </w:pPr>
      <w:r w:rsidRPr="009B5B4F">
        <w:rPr>
          <w:rFonts w:ascii="Times New Roman" w:hAnsi="Times New Roman"/>
          <w:sz w:val="24"/>
          <w:szCs w:val="24"/>
          <w:lang w:val="ro-RO"/>
        </w:rPr>
        <w:t>Afișarea pe site-ul Universitatii de Medicina si Farmacie “Carol Davila” și aducerea la cunoștinta personalului angajat din institutie Planului de masuri pentru gestionarea infectiilor cu CORONAVIRUS COVID – 19.</w:t>
      </w:r>
    </w:p>
    <w:p w:rsidR="00544948" w:rsidRPr="009B5B4F" w:rsidRDefault="00544948" w:rsidP="009B5B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hAnsi="Times New Roman"/>
          <w:sz w:val="24"/>
          <w:szCs w:val="24"/>
          <w:lang w:val="ro-RO"/>
        </w:rPr>
      </w:pPr>
      <w:r w:rsidRPr="009B5B4F">
        <w:rPr>
          <w:rFonts w:ascii="Times New Roman" w:hAnsi="Times New Roman"/>
          <w:sz w:val="24"/>
          <w:szCs w:val="24"/>
          <w:lang w:val="ro-RO"/>
        </w:rPr>
        <w:t xml:space="preserve">Afișarea pe site-ul instituției și la avizierul de la intrarea în instituție a măsurilor comunicate de Ministerul Sănătății pentru prevenirea infecțiilor cu CORONAVIRUS COVID – 19. </w:t>
      </w:r>
      <w:r w:rsidRPr="009B5B4F">
        <w:rPr>
          <w:rFonts w:ascii="Times New Roman" w:hAnsi="Times New Roman"/>
          <w:color w:val="0000FF"/>
          <w:sz w:val="24"/>
          <w:szCs w:val="24"/>
          <w:lang w:val="ro-RO"/>
        </w:rPr>
        <w:t>(</w:t>
      </w:r>
      <w:hyperlink r:id="rId9" w:history="1">
        <w:r w:rsidRPr="009B5B4F">
          <w:rPr>
            <w:rStyle w:val="Hyperlink"/>
            <w:rFonts w:ascii="Times New Roman" w:hAnsi="Times New Roman"/>
            <w:color w:val="0000FF"/>
            <w:sz w:val="24"/>
            <w:szCs w:val="24"/>
            <w:lang w:val="ro-RO"/>
          </w:rPr>
          <w:t>http://www.ms.ro/recomandari-privind-conduita-sociala-responsabila-in-prevenirea-raspandirii-coronavirus-covid-19/</w:t>
        </w:r>
      </w:hyperlink>
      <w:r w:rsidRPr="009B5B4F">
        <w:rPr>
          <w:rFonts w:ascii="Times New Roman" w:hAnsi="Times New Roman"/>
          <w:color w:val="0000FF"/>
          <w:sz w:val="24"/>
          <w:szCs w:val="24"/>
          <w:lang w:val="ro-RO"/>
        </w:rPr>
        <w:t>)</w:t>
      </w:r>
    </w:p>
    <w:p w:rsidR="00544948" w:rsidRPr="009B5B4F" w:rsidRDefault="00544948" w:rsidP="009B5B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hAnsi="Times New Roman"/>
          <w:sz w:val="24"/>
          <w:szCs w:val="24"/>
          <w:lang w:val="ro-RO"/>
        </w:rPr>
      </w:pPr>
      <w:r w:rsidRPr="009B5B4F">
        <w:rPr>
          <w:rFonts w:ascii="Times New Roman" w:hAnsi="Times New Roman"/>
          <w:sz w:val="24"/>
          <w:szCs w:val="24"/>
          <w:lang w:val="ro-RO"/>
        </w:rPr>
        <w:t>Afișarea pe site-ul instituției și la avizierul de la intrarea în instituție a numărului de TELVERDE pentru solicitarea de informații legate de COVID – 19. (</w:t>
      </w:r>
      <w:r w:rsidRPr="009B5B4F">
        <w:rPr>
          <w:rFonts w:ascii="Times New Roman" w:hAnsi="Times New Roman"/>
          <w:color w:val="008000"/>
          <w:sz w:val="24"/>
          <w:szCs w:val="24"/>
          <w:lang w:val="ro-RO"/>
        </w:rPr>
        <w:t>TELVERDE #COVID-2019: 0800 800 358</w:t>
      </w:r>
      <w:r w:rsidRPr="009B5B4F">
        <w:rPr>
          <w:rFonts w:ascii="Times New Roman" w:hAnsi="Times New Roman"/>
          <w:sz w:val="24"/>
          <w:szCs w:val="24"/>
          <w:lang w:val="ro-RO"/>
        </w:rPr>
        <w:t>)</w:t>
      </w:r>
    </w:p>
    <w:p w:rsidR="00544948" w:rsidRPr="009B5B4F" w:rsidRDefault="00544948" w:rsidP="009E11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hAnsi="Times New Roman"/>
          <w:sz w:val="24"/>
          <w:szCs w:val="24"/>
          <w:lang w:val="ro-RO"/>
        </w:rPr>
      </w:pPr>
      <w:r w:rsidRPr="009B5B4F">
        <w:rPr>
          <w:rFonts w:ascii="Times New Roman" w:hAnsi="Times New Roman"/>
          <w:sz w:val="24"/>
          <w:szCs w:val="24"/>
          <w:lang w:val="ro-RO"/>
        </w:rPr>
        <w:t>Amenajarea la intrarea în instituție a unui spațiu în care se află dezinfectant de mâini pentru toate persoanele care intră în sediul respectiv.</w:t>
      </w:r>
    </w:p>
    <w:p w:rsidR="00544948" w:rsidRPr="009B5B4F" w:rsidRDefault="00544948" w:rsidP="009E11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hAnsi="Times New Roman"/>
          <w:sz w:val="24"/>
          <w:szCs w:val="24"/>
          <w:lang w:val="ro-RO"/>
        </w:rPr>
      </w:pPr>
      <w:r w:rsidRPr="009B5B4F">
        <w:rPr>
          <w:rFonts w:ascii="Times New Roman" w:hAnsi="Times New Roman"/>
          <w:sz w:val="24"/>
          <w:szCs w:val="24"/>
          <w:lang w:val="ro-RO"/>
        </w:rPr>
        <w:t>La intrarea în instituție a persoanelor care prezintă in mod evident  simptome de infecție respiratorie (tuse, strănut, rinoree) li se va solicita să poarte mască de protecție.</w:t>
      </w:r>
    </w:p>
    <w:p w:rsidR="00544948" w:rsidRPr="009B5B4F" w:rsidRDefault="00544948" w:rsidP="009E11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hAnsi="Times New Roman"/>
          <w:sz w:val="24"/>
          <w:szCs w:val="24"/>
          <w:lang w:val="ro-RO"/>
        </w:rPr>
      </w:pPr>
      <w:r w:rsidRPr="009B5B4F">
        <w:rPr>
          <w:rFonts w:ascii="Times New Roman" w:hAnsi="Times New Roman"/>
          <w:sz w:val="24"/>
          <w:szCs w:val="24"/>
          <w:lang w:val="ro-RO"/>
        </w:rPr>
        <w:t>Informarea lucratorilor cu privire la procedura de acordare a concediului medical in caz de carantina si izolare la domicilui.</w:t>
      </w:r>
    </w:p>
    <w:p w:rsidR="00544948" w:rsidRPr="009B5B4F" w:rsidRDefault="00544948" w:rsidP="009E11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hAnsi="Times New Roman"/>
          <w:sz w:val="24"/>
          <w:szCs w:val="24"/>
          <w:lang w:val="ro-RO"/>
        </w:rPr>
      </w:pPr>
      <w:r w:rsidRPr="009B5B4F">
        <w:rPr>
          <w:rFonts w:ascii="Times New Roman" w:hAnsi="Times New Roman"/>
          <w:sz w:val="24"/>
          <w:szCs w:val="24"/>
          <w:lang w:val="ro-RO"/>
        </w:rPr>
        <w:t>Asigurarea la nivelul fiecărui birou a materialelor igienico-sanitare pentru dezinfecția mâinilor și a suprafețelor pentru personalul angajat.</w:t>
      </w:r>
    </w:p>
    <w:p w:rsidR="00544948" w:rsidRPr="009B5B4F" w:rsidRDefault="00544948" w:rsidP="009E11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hAnsi="Times New Roman"/>
          <w:sz w:val="24"/>
          <w:szCs w:val="24"/>
          <w:lang w:val="ro-RO"/>
        </w:rPr>
      </w:pPr>
      <w:r w:rsidRPr="009B5B4F">
        <w:rPr>
          <w:rFonts w:ascii="Times New Roman" w:hAnsi="Times New Roman"/>
          <w:sz w:val="24"/>
          <w:szCs w:val="24"/>
          <w:lang w:val="ro-RO"/>
        </w:rPr>
        <w:t>Evitarea participarii la evenimente interne si internationale care pot expune la risc de infectie.</w:t>
      </w:r>
    </w:p>
    <w:p w:rsidR="00544948" w:rsidRPr="009B5B4F" w:rsidRDefault="00544948" w:rsidP="001E12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hAnsi="Times New Roman"/>
          <w:sz w:val="24"/>
          <w:szCs w:val="24"/>
          <w:lang w:val="ro-RO"/>
        </w:rPr>
      </w:pPr>
      <w:r w:rsidRPr="009B5B4F">
        <w:rPr>
          <w:rFonts w:ascii="Times New Roman" w:hAnsi="Times New Roman"/>
          <w:sz w:val="24"/>
          <w:szCs w:val="24"/>
          <w:lang w:val="ro-RO"/>
        </w:rPr>
        <w:t>Participantii la astfel de evenimente sunt rugati sa respecte conditiile de izolare la domiciliu pentru lista galbena, respectiv de carantinare pentru lista rosie.</w:t>
      </w:r>
      <w:r w:rsidRPr="009B5B4F">
        <w:rPr>
          <w:rFonts w:ascii="Times New Roman" w:hAnsi="Times New Roman"/>
          <w:color w:val="0000FF"/>
          <w:sz w:val="24"/>
          <w:szCs w:val="24"/>
          <w:lang w:val="ro-RO"/>
        </w:rPr>
        <w:t>(https://www.cnscbt.ro/)</w:t>
      </w:r>
    </w:p>
    <w:p w:rsidR="00544948" w:rsidRPr="009B5B4F" w:rsidRDefault="00544948" w:rsidP="009E11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hAnsi="Times New Roman"/>
          <w:sz w:val="24"/>
          <w:szCs w:val="24"/>
          <w:lang w:val="ro-RO"/>
        </w:rPr>
      </w:pPr>
      <w:r w:rsidRPr="009B5B4F">
        <w:rPr>
          <w:rFonts w:ascii="Times New Roman" w:hAnsi="Times New Roman"/>
          <w:sz w:val="24"/>
          <w:szCs w:val="24"/>
          <w:lang w:val="ro-RO"/>
        </w:rPr>
        <w:t xml:space="preserve">Pentru limitarea propagării virusului adresăm personalului angajat si studentilor  rugămintea de a limita, pe cât posibil, deplasarea la sediile administrative ale universitatii. Comunicarea se poate face telefonic sau prin intermediul emailului. </w:t>
      </w:r>
    </w:p>
    <w:p w:rsidR="00544948" w:rsidRPr="009B5B4F" w:rsidRDefault="00544948" w:rsidP="009E11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hAnsi="Times New Roman"/>
          <w:sz w:val="24"/>
          <w:szCs w:val="24"/>
          <w:lang w:val="ro-RO"/>
        </w:rPr>
      </w:pPr>
      <w:r w:rsidRPr="009B5B4F">
        <w:rPr>
          <w:rFonts w:ascii="Times New Roman" w:hAnsi="Times New Roman"/>
          <w:sz w:val="24"/>
          <w:szCs w:val="24"/>
          <w:lang w:val="ro-RO"/>
        </w:rPr>
        <w:t>In situatiile in care este necesara prezenta fizica a solicitantului la sediul institutiei, se va avea in vedere mentinerea distantei de cel putin 1 metru fata de celelalte persoane din incinta.</w:t>
      </w:r>
    </w:p>
    <w:p w:rsidR="00544948" w:rsidRPr="009B5B4F" w:rsidRDefault="00544948" w:rsidP="009E11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hAnsi="Times New Roman"/>
          <w:sz w:val="24"/>
          <w:szCs w:val="24"/>
          <w:lang w:val="ro-RO"/>
        </w:rPr>
      </w:pPr>
      <w:r w:rsidRPr="009B5B4F">
        <w:rPr>
          <w:rFonts w:ascii="Times New Roman" w:hAnsi="Times New Roman"/>
          <w:color w:val="191919"/>
          <w:sz w:val="24"/>
          <w:szCs w:val="24"/>
          <w:lang w:val="ro-RO"/>
        </w:rPr>
        <w:t xml:space="preserve">În cazul unui lucrător confirmat cu COVID – 19, angajatorul are obligația să informeze Direcția de Sănătate Publică pe raza căreia își desfășoară activitatea, în vederea demarării procedurilor pentru efectuarea anchetei epidemiologice. </w:t>
      </w:r>
    </w:p>
    <w:p w:rsidR="00544948" w:rsidRPr="001E1248" w:rsidRDefault="00544948" w:rsidP="00E6248D">
      <w:pPr>
        <w:pStyle w:val="NormalWeb"/>
        <w:shd w:val="clear" w:color="auto" w:fill="FFFFFF"/>
        <w:rPr>
          <w:color w:val="008000"/>
          <w:lang w:val="ro-RO"/>
        </w:rPr>
      </w:pPr>
    </w:p>
    <w:p w:rsidR="00544948" w:rsidRDefault="00544948" w:rsidP="00E6248D">
      <w:pPr>
        <w:pStyle w:val="NormalWeb"/>
        <w:shd w:val="clear" w:color="auto" w:fill="FFFFFF"/>
        <w:rPr>
          <w:lang w:val="ro-RO"/>
        </w:rPr>
      </w:pPr>
      <w:r>
        <w:rPr>
          <w:rStyle w:val="Strong"/>
          <w:lang w:val="ro-RO"/>
        </w:rPr>
        <w:t>Recomandările Ministerului Sănătății:</w:t>
      </w:r>
      <w:r>
        <w:rPr>
          <w:lang w:val="ro-RO"/>
        </w:rPr>
        <w:t xml:space="preserve"> </w:t>
      </w:r>
    </w:p>
    <w:p w:rsidR="00544948" w:rsidRDefault="00544948" w:rsidP="001E1248">
      <w:pPr>
        <w:pStyle w:val="NormalWeb"/>
        <w:shd w:val="clear" w:color="auto" w:fill="FFFFFF"/>
        <w:jc w:val="both"/>
        <w:rPr>
          <w:lang w:val="ro-RO"/>
        </w:rPr>
      </w:pPr>
      <w:r>
        <w:rPr>
          <w:lang w:val="ro-RO"/>
        </w:rPr>
        <w:t xml:space="preserve">Spălați-vă mâinile de multe ori; </w:t>
      </w:r>
    </w:p>
    <w:p w:rsidR="00544948" w:rsidRDefault="00544948" w:rsidP="001E1248">
      <w:pPr>
        <w:pStyle w:val="NormalWeb"/>
        <w:shd w:val="clear" w:color="auto" w:fill="FFFFFF"/>
        <w:jc w:val="both"/>
        <w:rPr>
          <w:lang w:val="ro-RO"/>
        </w:rPr>
      </w:pPr>
      <w:r>
        <w:rPr>
          <w:lang w:val="ro-RO"/>
        </w:rPr>
        <w:t xml:space="preserve">Evitați contactul cu persoane care sunt suspecte de infecții respiratorii acute; </w:t>
      </w:r>
    </w:p>
    <w:p w:rsidR="00544948" w:rsidRDefault="00544948" w:rsidP="001E1248">
      <w:pPr>
        <w:pStyle w:val="NormalWeb"/>
        <w:shd w:val="clear" w:color="auto" w:fill="FFFFFF"/>
        <w:jc w:val="both"/>
        <w:rPr>
          <w:lang w:val="ro-RO"/>
        </w:rPr>
      </w:pPr>
      <w:r>
        <w:rPr>
          <w:lang w:val="ro-RO"/>
        </w:rPr>
        <w:t xml:space="preserve">Nu vă atingeți ochii, nasul și gura cu mâinile; </w:t>
      </w:r>
    </w:p>
    <w:p w:rsidR="00544948" w:rsidRDefault="00544948" w:rsidP="001E1248">
      <w:pPr>
        <w:pStyle w:val="NormalWeb"/>
        <w:shd w:val="clear" w:color="auto" w:fill="FFFFFF"/>
        <w:jc w:val="both"/>
        <w:rPr>
          <w:lang w:val="ro-RO"/>
        </w:rPr>
      </w:pPr>
      <w:r>
        <w:rPr>
          <w:lang w:val="ro-RO"/>
        </w:rPr>
        <w:t xml:space="preserve">Acoperiți-vă gura și nasul daca strănutați sau tușiți;  </w:t>
      </w:r>
    </w:p>
    <w:p w:rsidR="00544948" w:rsidRDefault="00544948" w:rsidP="001E1248">
      <w:pPr>
        <w:pStyle w:val="NormalWeb"/>
        <w:shd w:val="clear" w:color="auto" w:fill="FFFFFF"/>
        <w:jc w:val="both"/>
        <w:rPr>
          <w:lang w:val="ro-RO"/>
        </w:rPr>
      </w:pPr>
      <w:r>
        <w:rPr>
          <w:lang w:val="ro-RO"/>
        </w:rPr>
        <w:t xml:space="preserve">Nu luați medicamente antivirale și nici antibiotice decât, în cazul, în care va prescrie medicul;  </w:t>
      </w:r>
    </w:p>
    <w:p w:rsidR="00544948" w:rsidRDefault="00544948" w:rsidP="001E1248">
      <w:pPr>
        <w:pStyle w:val="NormalWeb"/>
        <w:shd w:val="clear" w:color="auto" w:fill="FFFFFF"/>
        <w:jc w:val="both"/>
        <w:rPr>
          <w:lang w:val="ro-RO"/>
        </w:rPr>
      </w:pPr>
      <w:r>
        <w:rPr>
          <w:lang w:val="ro-RO"/>
        </w:rPr>
        <w:t xml:space="preserve">Curățați toate suprafețele cu dezinfectanți pe bază de clor sau alcool;  </w:t>
      </w:r>
    </w:p>
    <w:p w:rsidR="00544948" w:rsidRDefault="00544948" w:rsidP="001E1248">
      <w:pPr>
        <w:pStyle w:val="NormalWeb"/>
        <w:shd w:val="clear" w:color="auto" w:fill="FFFFFF"/>
        <w:jc w:val="both"/>
        <w:rPr>
          <w:lang w:val="ro-RO"/>
        </w:rPr>
      </w:pPr>
      <w:r>
        <w:rPr>
          <w:lang w:val="ro-RO"/>
        </w:rPr>
        <w:t xml:space="preserve">Utilizați masca de protecție doar, în cazul, în care suspectați că sunteți bolnav sau în cazul în care acordați asistență persoanelor bolnave;  </w:t>
      </w:r>
    </w:p>
    <w:p w:rsidR="00544948" w:rsidRDefault="00544948" w:rsidP="001E1248">
      <w:pPr>
        <w:pStyle w:val="NormalWeb"/>
        <w:shd w:val="clear" w:color="auto" w:fill="FFFFFF"/>
        <w:jc w:val="both"/>
        <w:rPr>
          <w:lang w:val="ro-RO"/>
        </w:rPr>
      </w:pPr>
      <w:r>
        <w:rPr>
          <w:lang w:val="ro-RO"/>
        </w:rPr>
        <w:t xml:space="preserve">Sunați la 112 dacă aveți febră, tușiți sau v-ați întors din China sau zonele în carantina din Europa de cel puțin 14 zile;  </w:t>
      </w:r>
    </w:p>
    <w:p w:rsidR="00544948" w:rsidRDefault="00544948" w:rsidP="001E1248">
      <w:pPr>
        <w:pStyle w:val="NormalWeb"/>
        <w:shd w:val="clear" w:color="auto" w:fill="FFFFFF"/>
        <w:jc w:val="both"/>
        <w:rPr>
          <w:lang w:val="ro-RO"/>
        </w:rPr>
      </w:pPr>
      <w:r>
        <w:rPr>
          <w:lang w:val="ro-RO"/>
        </w:rPr>
        <w:t xml:space="preserve">Animalele de companie nu transmit coronavirus. (pentru actualizări consultați link-ul </w:t>
      </w:r>
      <w:r w:rsidRPr="001E1248">
        <w:rPr>
          <w:color w:val="0000FF"/>
          <w:lang w:val="ro-RO"/>
        </w:rPr>
        <w:t>http://www.ms.ro/coronavirus-covid-19/</w:t>
      </w:r>
      <w:r>
        <w:rPr>
          <w:lang w:val="ro-RO"/>
        </w:rPr>
        <w:t xml:space="preserve"> )</w:t>
      </w:r>
    </w:p>
    <w:p w:rsidR="00544948" w:rsidRDefault="00544948" w:rsidP="001E1248">
      <w:pPr>
        <w:pStyle w:val="NormalWeb"/>
        <w:shd w:val="clear" w:color="auto" w:fill="FFFFFF"/>
        <w:jc w:val="both"/>
        <w:rPr>
          <w:lang w:val="ro-RO"/>
        </w:rPr>
      </w:pPr>
      <w:r>
        <w:rPr>
          <w:lang w:val="ro-RO"/>
        </w:rPr>
        <w:br/>
      </w:r>
      <w:r>
        <w:rPr>
          <w:rStyle w:val="Strong"/>
          <w:lang w:val="ro-RO"/>
        </w:rPr>
        <w:t>Recomandările Autorității Naționale Sanitară Veterinară și pentru Siguranța Alimentelor:</w:t>
      </w:r>
    </w:p>
    <w:p w:rsidR="00544948" w:rsidRDefault="00544948" w:rsidP="001E1248">
      <w:pPr>
        <w:pStyle w:val="NormalWeb"/>
        <w:shd w:val="clear" w:color="auto" w:fill="FFFFFF"/>
        <w:jc w:val="both"/>
        <w:rPr>
          <w:lang w:val="ro-RO"/>
        </w:rPr>
      </w:pPr>
      <w:r>
        <w:rPr>
          <w:lang w:val="ro-RO"/>
        </w:rPr>
        <w:t xml:space="preserve">Evitarea contactului cu persoanele care suferă de infecții respiratorii acute și interzicerea acestora de a veni în contact direct sau indirect cu animalele și produsele de origine animală;  </w:t>
      </w:r>
    </w:p>
    <w:p w:rsidR="00544948" w:rsidRDefault="00544948" w:rsidP="001E1248">
      <w:pPr>
        <w:pStyle w:val="NormalWeb"/>
        <w:shd w:val="clear" w:color="auto" w:fill="FFFFFF"/>
        <w:jc w:val="both"/>
        <w:rPr>
          <w:lang w:val="ro-RO"/>
        </w:rPr>
      </w:pPr>
      <w:r>
        <w:rPr>
          <w:lang w:val="ro-RO"/>
        </w:rPr>
        <w:t xml:space="preserve">Spălarea frecventă a mâinilor cu apă și săpun sau cu soluții dezinfectante, în special după contactul direct cu persoanele sau cu animalele bolnave;  </w:t>
      </w:r>
    </w:p>
    <w:p w:rsidR="00544948" w:rsidRDefault="00544948" w:rsidP="001E1248">
      <w:pPr>
        <w:pStyle w:val="NormalWeb"/>
        <w:shd w:val="clear" w:color="auto" w:fill="FFFFFF"/>
        <w:jc w:val="both"/>
        <w:rPr>
          <w:lang w:val="ro-RO"/>
        </w:rPr>
      </w:pPr>
      <w:r>
        <w:rPr>
          <w:lang w:val="ro-RO"/>
        </w:rPr>
        <w:t xml:space="preserve">Evitarea contactului neprotejat cu animalele din ferme sau cu animalele sălbatice;  </w:t>
      </w:r>
    </w:p>
    <w:p w:rsidR="00544948" w:rsidRDefault="00544948" w:rsidP="001E1248">
      <w:pPr>
        <w:pStyle w:val="NormalWeb"/>
        <w:shd w:val="clear" w:color="auto" w:fill="FFFFFF"/>
        <w:jc w:val="both"/>
        <w:rPr>
          <w:lang w:val="ro-RO"/>
        </w:rPr>
      </w:pPr>
      <w:r>
        <w:rPr>
          <w:lang w:val="ro-RO"/>
        </w:rPr>
        <w:t xml:space="preserve">Toate produsele de origine animală în stare crudă (carnea, organe, lapte, etc) trebuie manipulate cu grijă, pentru a evita contaminarea încrucișată cu alimente ce nu necesită gătire, conform bunelor practice de siguranță alimentară;  </w:t>
      </w:r>
    </w:p>
    <w:p w:rsidR="00544948" w:rsidRDefault="00544948" w:rsidP="001E1248">
      <w:pPr>
        <w:pStyle w:val="NormalWeb"/>
        <w:shd w:val="clear" w:color="auto" w:fill="FFFFFF"/>
        <w:jc w:val="both"/>
        <w:rPr>
          <w:lang w:val="ro-RO"/>
        </w:rPr>
      </w:pPr>
      <w:r>
        <w:rPr>
          <w:lang w:val="ro-RO"/>
        </w:rPr>
        <w:t xml:space="preserve">Gătirea termică a cărnii, ouălor, laptelui (produselor și subproduselor de origine animală);  </w:t>
      </w:r>
    </w:p>
    <w:p w:rsidR="00544948" w:rsidRDefault="00544948" w:rsidP="001E1248">
      <w:pPr>
        <w:pStyle w:val="NormalWeb"/>
        <w:shd w:val="clear" w:color="auto" w:fill="FFFFFF"/>
        <w:jc w:val="both"/>
        <w:rPr>
          <w:lang w:val="ro-RO"/>
        </w:rPr>
      </w:pPr>
      <w:r>
        <w:rPr>
          <w:lang w:val="ro-RO"/>
        </w:rPr>
        <w:t xml:space="preserve">Efectuarea de schimburi comerciale cu evitarea oricarui risc epidemiologic. (pentru actualizări consultați link-ul </w:t>
      </w:r>
      <w:r w:rsidRPr="001E1248">
        <w:rPr>
          <w:color w:val="0000FF"/>
          <w:lang w:val="ro-RO"/>
        </w:rPr>
        <w:t>http://www.ansvsa.ro/</w:t>
      </w:r>
      <w:r>
        <w:rPr>
          <w:lang w:val="ro-RO"/>
        </w:rPr>
        <w:t xml:space="preserve"> ) </w:t>
      </w:r>
    </w:p>
    <w:p w:rsidR="00544948" w:rsidRDefault="00544948" w:rsidP="001E1248">
      <w:pPr>
        <w:pStyle w:val="NormalWeb"/>
        <w:shd w:val="clear" w:color="auto" w:fill="FFFFFF"/>
        <w:jc w:val="both"/>
        <w:rPr>
          <w:rStyle w:val="Strong"/>
          <w:lang w:val="ro-RO"/>
        </w:rPr>
      </w:pPr>
    </w:p>
    <w:p w:rsidR="00544948" w:rsidRDefault="00544948" w:rsidP="001E1248">
      <w:pPr>
        <w:pStyle w:val="NormalWeb"/>
        <w:shd w:val="clear" w:color="auto" w:fill="FFFFFF"/>
        <w:jc w:val="both"/>
        <w:rPr>
          <w:lang w:val="ro-RO"/>
        </w:rPr>
      </w:pPr>
      <w:r>
        <w:rPr>
          <w:rStyle w:val="Strong"/>
          <w:lang w:val="ro-RO"/>
        </w:rPr>
        <w:t>ORDONANŢĂ DE URGENŢĂ nr. 158 din 17 noiembrie 2005</w:t>
      </w:r>
      <w:r>
        <w:rPr>
          <w:lang w:val="ro-RO"/>
        </w:rPr>
        <w:t xml:space="preserve"> privind concediile şi indemnizaţiile de asigurări sociale de sănătate</w:t>
      </w:r>
    </w:p>
    <w:p w:rsidR="00544948" w:rsidRDefault="00544948" w:rsidP="009B5B4F">
      <w:pPr>
        <w:pStyle w:val="NormalWeb"/>
        <w:shd w:val="clear" w:color="auto" w:fill="FFFFFF"/>
        <w:spacing w:before="0" w:beforeAutospacing="0" w:after="0"/>
        <w:jc w:val="both"/>
        <w:rPr>
          <w:lang w:val="ro-RO"/>
        </w:rPr>
      </w:pPr>
      <w:r w:rsidRPr="009B5B4F">
        <w:rPr>
          <w:rStyle w:val="Strong"/>
          <w:b w:val="0"/>
          <w:lang w:val="ro-RO"/>
        </w:rPr>
        <w:t>EMITENT:</w:t>
      </w:r>
      <w:r>
        <w:rPr>
          <w:rStyle w:val="Strong"/>
          <w:lang w:val="ro-RO"/>
        </w:rPr>
        <w:t xml:space="preserve">     </w:t>
      </w:r>
      <w:r>
        <w:rPr>
          <w:lang w:val="ro-RO"/>
        </w:rPr>
        <w:t>GUVERNUL</w:t>
      </w:r>
    </w:p>
    <w:p w:rsidR="00544948" w:rsidRPr="001E1248" w:rsidRDefault="00544948" w:rsidP="009B5B4F">
      <w:pPr>
        <w:pStyle w:val="NormalWeb"/>
        <w:shd w:val="clear" w:color="auto" w:fill="FFFFFF"/>
        <w:spacing w:before="0" w:beforeAutospacing="0" w:after="0"/>
        <w:jc w:val="both"/>
        <w:rPr>
          <w:b/>
          <w:lang w:val="ro-RO"/>
        </w:rPr>
      </w:pPr>
      <w:r w:rsidRPr="001E1248">
        <w:rPr>
          <w:rStyle w:val="Strong"/>
          <w:b w:val="0"/>
          <w:lang w:val="ro-RO"/>
        </w:rPr>
        <w:t xml:space="preserve">PUBLICAT ÎN: </w:t>
      </w:r>
      <w:r w:rsidRPr="001E1248">
        <w:rPr>
          <w:lang w:val="ro-RO"/>
        </w:rPr>
        <w:t>MONITORUL OFICIAL nr. 1074 din 29 noiembrie 2005</w:t>
      </w:r>
    </w:p>
    <w:p w:rsidR="00544948" w:rsidRPr="001E1248" w:rsidRDefault="00544948" w:rsidP="009B5B4F">
      <w:pPr>
        <w:pStyle w:val="NormalWeb"/>
        <w:shd w:val="clear" w:color="auto" w:fill="FFFFFF"/>
        <w:spacing w:before="0" w:beforeAutospacing="0" w:after="0"/>
        <w:jc w:val="both"/>
        <w:rPr>
          <w:b/>
          <w:lang w:val="ro-RO"/>
        </w:rPr>
      </w:pPr>
      <w:r w:rsidRPr="001E1248">
        <w:rPr>
          <w:rStyle w:val="Strong"/>
          <w:b w:val="0"/>
          <w:lang w:val="ro-RO"/>
        </w:rPr>
        <w:t>Data intrarii in vigoare : 1 ianuarie 2006</w:t>
      </w:r>
    </w:p>
    <w:p w:rsidR="00544948" w:rsidRPr="001E1248" w:rsidRDefault="00544948" w:rsidP="009B5B4F">
      <w:pPr>
        <w:pStyle w:val="NormalWeb"/>
        <w:shd w:val="clear" w:color="auto" w:fill="FFFFFF"/>
        <w:spacing w:before="0" w:beforeAutospacing="0" w:after="0"/>
        <w:jc w:val="both"/>
        <w:rPr>
          <w:b/>
          <w:lang w:val="ro-RO"/>
        </w:rPr>
      </w:pPr>
      <w:r w:rsidRPr="001E1248">
        <w:rPr>
          <w:rStyle w:val="Strong"/>
          <w:b w:val="0"/>
          <w:lang w:val="ro-RO"/>
        </w:rPr>
        <w:t>Forma actualizata valabila la data de : 11 martie 2020</w:t>
      </w:r>
    </w:p>
    <w:p w:rsidR="00544948" w:rsidRPr="001E1248" w:rsidRDefault="00544948" w:rsidP="001E1248">
      <w:pPr>
        <w:pStyle w:val="NormalWeb"/>
        <w:shd w:val="clear" w:color="auto" w:fill="FFFFFF"/>
        <w:jc w:val="both"/>
        <w:rPr>
          <w:b/>
          <w:lang w:val="ro-RO"/>
        </w:rPr>
      </w:pPr>
      <w:r w:rsidRPr="001E1248">
        <w:rPr>
          <w:rStyle w:val="Strong"/>
          <w:b w:val="0"/>
          <w:lang w:val="ro-RO"/>
        </w:rPr>
        <w:t>CAP. III</w:t>
      </w:r>
    </w:p>
    <w:p w:rsidR="00544948" w:rsidRPr="001E1248" w:rsidRDefault="00544948" w:rsidP="001E1248">
      <w:pPr>
        <w:pStyle w:val="NormalWeb"/>
        <w:shd w:val="clear" w:color="auto" w:fill="FFFFFF"/>
        <w:jc w:val="both"/>
        <w:rPr>
          <w:b/>
          <w:lang w:val="ro-RO"/>
        </w:rPr>
      </w:pPr>
      <w:r w:rsidRPr="001E1248">
        <w:rPr>
          <w:rStyle w:val="Strong"/>
          <w:b w:val="0"/>
          <w:lang w:val="ro-RO"/>
        </w:rPr>
        <w:t>    Concediile şi indemnizaţiile pentru prevenirea îmbolnăvirilor şi recuperarea capacităţii de muncă</w:t>
      </w:r>
    </w:p>
    <w:p w:rsidR="00544948" w:rsidRDefault="00544948" w:rsidP="001E1248">
      <w:pPr>
        <w:pStyle w:val="NormalWeb"/>
        <w:shd w:val="clear" w:color="auto" w:fill="FFFFFF"/>
        <w:jc w:val="both"/>
        <w:rPr>
          <w:lang w:val="ro-RO"/>
        </w:rPr>
      </w:pPr>
      <w:r>
        <w:rPr>
          <w:rStyle w:val="Strong"/>
          <w:lang w:val="ro-RO"/>
        </w:rPr>
        <w:t>    ART. 18</w:t>
      </w:r>
    </w:p>
    <w:p w:rsidR="00544948" w:rsidRDefault="00544948" w:rsidP="001E1248">
      <w:pPr>
        <w:pStyle w:val="NormalWeb"/>
        <w:shd w:val="clear" w:color="auto" w:fill="FFFFFF"/>
        <w:jc w:val="both"/>
        <w:rPr>
          <w:lang w:val="ro-RO"/>
        </w:rPr>
      </w:pPr>
      <w:r>
        <w:rPr>
          <w:rStyle w:val="Strong"/>
          <w:lang w:val="ro-RO"/>
        </w:rPr>
        <w:t>    În scopul prevenirii îmbolnăvirilor şi recuperării capacităţii de muncă, asiguraţii pot beneficia de:</w:t>
      </w:r>
    </w:p>
    <w:p w:rsidR="00544948" w:rsidRDefault="00544948" w:rsidP="001E1248">
      <w:pPr>
        <w:pStyle w:val="NormalWeb"/>
        <w:shd w:val="clear" w:color="auto" w:fill="FFFFFF"/>
        <w:jc w:val="both"/>
        <w:rPr>
          <w:lang w:val="ro-RO"/>
        </w:rPr>
      </w:pPr>
      <w:r>
        <w:rPr>
          <w:rStyle w:val="Strong"/>
          <w:lang w:val="ro-RO"/>
        </w:rPr>
        <w:t>    b) concediu şi indemnizaţie pentru carantină;</w:t>
      </w:r>
    </w:p>
    <w:p w:rsidR="00544948" w:rsidRDefault="00544948" w:rsidP="001E1248">
      <w:pPr>
        <w:pStyle w:val="NormalWeb"/>
        <w:shd w:val="clear" w:color="auto" w:fill="FFFFFF"/>
        <w:jc w:val="both"/>
        <w:rPr>
          <w:lang w:val="ro-RO"/>
        </w:rPr>
      </w:pPr>
      <w:r>
        <w:rPr>
          <w:rStyle w:val="Strong"/>
          <w:lang w:val="ro-RO"/>
        </w:rPr>
        <w:t>    ART. 20</w:t>
      </w:r>
    </w:p>
    <w:p w:rsidR="00544948" w:rsidRDefault="00544948" w:rsidP="001E1248">
      <w:pPr>
        <w:pStyle w:val="NormalWeb"/>
        <w:shd w:val="clear" w:color="auto" w:fill="FFFFFF"/>
        <w:jc w:val="both"/>
        <w:rPr>
          <w:lang w:val="ro-RO"/>
        </w:rPr>
      </w:pPr>
      <w:r>
        <w:rPr>
          <w:rStyle w:val="Strong"/>
          <w:lang w:val="ro-RO"/>
        </w:rPr>
        <w:t>    (1) Concediul şi indemnizaţia pentru carantină se acordă asiguraţilor cărora li se interzice continuarea activităţii din cauza unei boli contagioase, pe durata stabilită prin certificatul eliberat de direcţia de sănătate publică.</w:t>
      </w:r>
    </w:p>
    <w:p w:rsidR="00544948" w:rsidRDefault="00544948" w:rsidP="001E1248">
      <w:pPr>
        <w:pStyle w:val="NormalWeb"/>
        <w:shd w:val="clear" w:color="auto" w:fill="FFFFFF"/>
        <w:jc w:val="both"/>
        <w:rPr>
          <w:lang w:val="ro-RO"/>
        </w:rPr>
      </w:pPr>
      <w:r>
        <w:rPr>
          <w:rStyle w:val="Strong"/>
          <w:lang w:val="ro-RO"/>
        </w:rPr>
        <w:t>    (2) Cuantumul brut lunar al indemnizaţiei pentru carantină reprezintă 75% din baza de calcul stabilită conform art. 10.</w:t>
      </w:r>
    </w:p>
    <w:p w:rsidR="00544948" w:rsidRDefault="00544948" w:rsidP="001E1248">
      <w:pPr>
        <w:jc w:val="both"/>
        <w:rPr>
          <w:lang w:val="ro-RO"/>
        </w:rPr>
      </w:pPr>
    </w:p>
    <w:p w:rsidR="00544948" w:rsidRDefault="00544948" w:rsidP="001E1248">
      <w:pPr>
        <w:jc w:val="both"/>
        <w:rPr>
          <w:lang w:val="ro-RO"/>
        </w:rPr>
      </w:pPr>
      <w:r>
        <w:rPr>
          <w:lang w:val="ro-RO"/>
        </w:rPr>
        <w:t>12.03.2020</w:t>
      </w:r>
    </w:p>
    <w:p w:rsidR="00544948" w:rsidRDefault="00544948" w:rsidP="001E1248">
      <w:pPr>
        <w:jc w:val="both"/>
        <w:rPr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080"/>
        <w:gridCol w:w="3081"/>
        <w:gridCol w:w="3081"/>
      </w:tblGrid>
      <w:tr w:rsidR="00544948" w:rsidTr="009B5B4F">
        <w:trPr>
          <w:trHeight w:val="403"/>
        </w:trPr>
        <w:tc>
          <w:tcPr>
            <w:tcW w:w="3080" w:type="dxa"/>
          </w:tcPr>
          <w:p w:rsidR="00544948" w:rsidRDefault="00544948" w:rsidP="001E1248">
            <w:pPr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Dr.Handra Claudia-Mariana</w:t>
            </w:r>
          </w:p>
        </w:tc>
        <w:tc>
          <w:tcPr>
            <w:tcW w:w="3081" w:type="dxa"/>
          </w:tcPr>
          <w:p w:rsidR="00544948" w:rsidRDefault="00544948" w:rsidP="001E1248">
            <w:pPr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Prof.dr.Naghi Eugenia</w:t>
            </w:r>
          </w:p>
        </w:tc>
        <w:tc>
          <w:tcPr>
            <w:tcW w:w="3081" w:type="dxa"/>
          </w:tcPr>
          <w:p w:rsidR="00544948" w:rsidRDefault="00544948" w:rsidP="001E1248">
            <w:pPr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Prof.Dr.Rascu Agripina</w:t>
            </w:r>
          </w:p>
        </w:tc>
      </w:tr>
      <w:tr w:rsidR="00544948" w:rsidTr="009B5B4F">
        <w:tc>
          <w:tcPr>
            <w:tcW w:w="3080" w:type="dxa"/>
          </w:tcPr>
          <w:p w:rsidR="00544948" w:rsidRDefault="00544948" w:rsidP="001E1248">
            <w:pPr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Medic primar medicina muncii</w:t>
            </w:r>
          </w:p>
        </w:tc>
        <w:tc>
          <w:tcPr>
            <w:tcW w:w="3081" w:type="dxa"/>
          </w:tcPr>
          <w:p w:rsidR="00544948" w:rsidRDefault="00544948" w:rsidP="001E1248">
            <w:pPr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Medic primar medicina muncii</w:t>
            </w:r>
          </w:p>
        </w:tc>
        <w:tc>
          <w:tcPr>
            <w:tcW w:w="3081" w:type="dxa"/>
          </w:tcPr>
          <w:p w:rsidR="00544948" w:rsidRDefault="00544948" w:rsidP="001E1248">
            <w:pPr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Medic primar medicina muncii</w:t>
            </w:r>
          </w:p>
        </w:tc>
      </w:tr>
    </w:tbl>
    <w:p w:rsidR="00544948" w:rsidRPr="00E6248D" w:rsidRDefault="00544948" w:rsidP="001E1248">
      <w:pPr>
        <w:jc w:val="both"/>
        <w:rPr>
          <w:lang w:val="ro-RO"/>
        </w:rPr>
      </w:pPr>
    </w:p>
    <w:sectPr w:rsidR="00544948" w:rsidRPr="00E6248D" w:rsidSect="00EC08D4">
      <w:footerReference w:type="even" r:id="rId10"/>
      <w:footerReference w:type="default" r:id="rId11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948" w:rsidRDefault="00544948">
      <w:r>
        <w:separator/>
      </w:r>
    </w:p>
  </w:endnote>
  <w:endnote w:type="continuationSeparator" w:id="0">
    <w:p w:rsidR="00544948" w:rsidRDefault="005449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 Ref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948" w:rsidRDefault="00544948" w:rsidP="004E01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4948" w:rsidRDefault="00544948" w:rsidP="001E124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948" w:rsidRDefault="00544948" w:rsidP="004E01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544948" w:rsidRDefault="00544948" w:rsidP="001E124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948" w:rsidRDefault="00544948">
      <w:r>
        <w:separator/>
      </w:r>
    </w:p>
  </w:footnote>
  <w:footnote w:type="continuationSeparator" w:id="0">
    <w:p w:rsidR="00544948" w:rsidRDefault="005449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E6728"/>
    <w:multiLevelType w:val="multilevel"/>
    <w:tmpl w:val="73C60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248D"/>
    <w:rsid w:val="000E0C19"/>
    <w:rsid w:val="001E1248"/>
    <w:rsid w:val="00394567"/>
    <w:rsid w:val="004E019D"/>
    <w:rsid w:val="005241AF"/>
    <w:rsid w:val="00544948"/>
    <w:rsid w:val="00560408"/>
    <w:rsid w:val="0060026E"/>
    <w:rsid w:val="007324A4"/>
    <w:rsid w:val="00867BC6"/>
    <w:rsid w:val="008F0E68"/>
    <w:rsid w:val="009065A8"/>
    <w:rsid w:val="009B5B4F"/>
    <w:rsid w:val="009E1169"/>
    <w:rsid w:val="009F2C1E"/>
    <w:rsid w:val="00BA112B"/>
    <w:rsid w:val="00E6248D"/>
    <w:rsid w:val="00EB711F"/>
    <w:rsid w:val="00EC0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1AF"/>
    <w:pPr>
      <w:spacing w:after="200" w:line="276" w:lineRule="auto"/>
    </w:pPr>
    <w:rPr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6248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6248D"/>
    <w:rPr>
      <w:rFonts w:ascii="Cambria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uiPriority w:val="99"/>
    <w:semiHidden/>
    <w:rsid w:val="00E6248D"/>
    <w:rPr>
      <w:rFonts w:cs="Times New Roman"/>
      <w:color w:val="B61F10"/>
      <w:u w:val="none"/>
      <w:effect w:val="none"/>
    </w:rPr>
  </w:style>
  <w:style w:type="paragraph" w:styleId="NormalWeb">
    <w:name w:val="Normal (Web)"/>
    <w:basedOn w:val="Normal"/>
    <w:uiPriority w:val="99"/>
    <w:semiHidden/>
    <w:rsid w:val="00E6248D"/>
    <w:pPr>
      <w:spacing w:before="100" w:beforeAutospacing="1" w:after="225" w:line="240" w:lineRule="auto"/>
    </w:pPr>
    <w:rPr>
      <w:rFonts w:ascii="Times New Roman" w:hAnsi="Times New Roman"/>
      <w:sz w:val="24"/>
      <w:szCs w:val="24"/>
    </w:rPr>
  </w:style>
  <w:style w:type="character" w:customStyle="1" w:styleId="byline3">
    <w:name w:val="byline3"/>
    <w:basedOn w:val="DefaultParagraphFont"/>
    <w:uiPriority w:val="99"/>
    <w:rsid w:val="00E6248D"/>
    <w:rPr>
      <w:rFonts w:cs="Times New Roman"/>
      <w:vanish/>
    </w:rPr>
  </w:style>
  <w:style w:type="character" w:styleId="Strong">
    <w:name w:val="Strong"/>
    <w:basedOn w:val="DefaultParagraphFont"/>
    <w:uiPriority w:val="99"/>
    <w:qFormat/>
    <w:rsid w:val="00E6248D"/>
    <w:rPr>
      <w:rFonts w:cs="Times New Roman"/>
      <w:b/>
      <w:bCs/>
    </w:rPr>
  </w:style>
  <w:style w:type="paragraph" w:styleId="Header">
    <w:name w:val="header"/>
    <w:basedOn w:val="Normal"/>
    <w:link w:val="HeaderChar1"/>
    <w:uiPriority w:val="99"/>
    <w:rsid w:val="00EC08D4"/>
    <w:pPr>
      <w:tabs>
        <w:tab w:val="center" w:pos="4536"/>
        <w:tab w:val="right" w:pos="9072"/>
      </w:tabs>
      <w:spacing w:after="0" w:line="240" w:lineRule="auto"/>
      <w:jc w:val="both"/>
    </w:pPr>
    <w:rPr>
      <w:rFonts w:ascii="Georgia" w:hAnsi="Georgia"/>
      <w:sz w:val="20"/>
      <w:szCs w:val="20"/>
      <w:lang w:val="ro-RO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C08D4"/>
    <w:rPr>
      <w:rFonts w:cs="Times New Roman"/>
    </w:rPr>
  </w:style>
  <w:style w:type="character" w:customStyle="1" w:styleId="HeaderChar1">
    <w:name w:val="Header Char1"/>
    <w:link w:val="Header"/>
    <w:uiPriority w:val="99"/>
    <w:locked/>
    <w:rsid w:val="00EC08D4"/>
    <w:rPr>
      <w:rFonts w:ascii="Georgia" w:hAnsi="Georgia"/>
      <w:sz w:val="20"/>
      <w:lang w:val="ro-RO" w:eastAsia="en-US"/>
    </w:rPr>
  </w:style>
  <w:style w:type="character" w:customStyle="1" w:styleId="ff02">
    <w:name w:val="ff02"/>
    <w:uiPriority w:val="99"/>
    <w:rsid w:val="00EC08D4"/>
  </w:style>
  <w:style w:type="paragraph" w:customStyle="1" w:styleId="Normal1">
    <w:name w:val="Normal1"/>
    <w:basedOn w:val="Normal"/>
    <w:uiPriority w:val="99"/>
    <w:rsid w:val="00EC08D4"/>
    <w:pPr>
      <w:widowControl w:val="0"/>
      <w:spacing w:after="0" w:line="240" w:lineRule="auto"/>
    </w:pPr>
    <w:rPr>
      <w:rFonts w:ascii="Times New Roman" w:hAnsi="Times New Roman"/>
      <w:sz w:val="24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9E116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1E124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242C"/>
    <w:rPr>
      <w:lang w:val="en-GB" w:eastAsia="en-GB"/>
    </w:rPr>
  </w:style>
  <w:style w:type="character" w:styleId="PageNumber">
    <w:name w:val="page number"/>
    <w:basedOn w:val="DefaultParagraphFont"/>
    <w:uiPriority w:val="99"/>
    <w:rsid w:val="001E1248"/>
    <w:rPr>
      <w:rFonts w:cs="Times New Roman"/>
    </w:rPr>
  </w:style>
  <w:style w:type="table" w:styleId="TableGrid">
    <w:name w:val="Table Grid"/>
    <w:basedOn w:val="TableNormal"/>
    <w:uiPriority w:val="99"/>
    <w:locked/>
    <w:rsid w:val="009B5B4F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8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558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8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88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88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88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88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885583">
                                              <w:marLeft w:val="0"/>
                                              <w:marRight w:val="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85589">
                                                  <w:marLeft w:val="12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885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885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6885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885600"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8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88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88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885578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single" w:sz="6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885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885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85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885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885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8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s.ro/recomandari-privind-conduita-sociala-responsabila-in-prevenirea-raspandirii-coronavirus-covid-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79</TotalTime>
  <Pages>3</Pages>
  <Words>813</Words>
  <Characters>4719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</cp:lastModifiedBy>
  <cp:revision>8</cp:revision>
  <dcterms:created xsi:type="dcterms:W3CDTF">2020-03-12T05:49:00Z</dcterms:created>
  <dcterms:modified xsi:type="dcterms:W3CDTF">2020-03-12T09:43:00Z</dcterms:modified>
</cp:coreProperties>
</file>