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B6" w:rsidRPr="00CE31D0" w:rsidRDefault="00D31EB6" w:rsidP="00D31EB6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CE31D0">
        <w:rPr>
          <w:rFonts w:ascii="Times New Roman" w:hAnsi="Times New Roman" w:cs="Times New Roman"/>
          <w:b/>
          <w:lang w:val="fr-FR"/>
        </w:rPr>
        <w:t xml:space="preserve">TEMATICA DE CONCURS PENTRU PROBA DIDACTICA </w:t>
      </w:r>
    </w:p>
    <w:p w:rsidR="003A22C4" w:rsidRPr="00CE31D0" w:rsidRDefault="00D31EB6" w:rsidP="00D31EB6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CE31D0">
        <w:rPr>
          <w:rFonts w:ascii="Times New Roman" w:hAnsi="Times New Roman" w:cs="Times New Roman"/>
          <w:b/>
          <w:lang w:val="fr-FR"/>
        </w:rPr>
        <w:t>POST DE SEF LUCRARI OBSTETRICA-GINECOLOGIE POZITIA 5</w:t>
      </w:r>
    </w:p>
    <w:p w:rsidR="00D31EB6" w:rsidRDefault="00D31EB6" w:rsidP="00D31EB6">
      <w:pPr>
        <w:spacing w:after="0"/>
        <w:jc w:val="center"/>
        <w:rPr>
          <w:rFonts w:ascii="Times New Roman" w:hAnsi="Times New Roman" w:cs="Times New Roman"/>
        </w:rPr>
      </w:pPr>
      <w:r w:rsidRPr="00EE64E5">
        <w:rPr>
          <w:rFonts w:ascii="Times New Roman" w:hAnsi="Times New Roman" w:cs="Times New Roman"/>
          <w:b/>
        </w:rPr>
        <w:t>SPITALUL CLINIC DE URGENTA “SF. PANTELIMON” BUCURESTI</w:t>
      </w:r>
    </w:p>
    <w:p w:rsidR="00D31EB6" w:rsidRPr="00D31EB6" w:rsidRDefault="00D31EB6" w:rsidP="00D31EB6">
      <w:pPr>
        <w:spacing w:after="0"/>
        <w:jc w:val="center"/>
        <w:rPr>
          <w:rFonts w:ascii="Times New Roman" w:hAnsi="Times New Roman" w:cs="Times New Roman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a. Noț</w:t>
      </w:r>
      <w:r w:rsidR="00290BD9"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iuni de anatomie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b. Noțiuni de endocrinologie</w:t>
      </w:r>
      <w:r w:rsidR="00290BD9"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 a reproducerii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2. Sarcina normală</w:t>
      </w:r>
    </w:p>
    <w:p w:rsidR="00290BD9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a. Fiziologia maternă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Consultația preconcepțională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c. Îngrijirea prenatală </w:t>
      </w:r>
    </w:p>
    <w:p w:rsidR="00290BD9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d. Diagnosticul prenatal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e. Statistica obstetricală, prezentare generală a obstetricii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3. Avortul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4. Boala trofoblastică gestațională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5. Hemoragiile obstetricale antepartum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6. Complicații medicale și chirurgicale în sarcină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7. Ecografia în obstetrică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a. Evaluarea ecografică a riscului de aneuploidie fetală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Ecografia în sarcina de trimestrul I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c. Biometria și creșterea fetală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d. Evaluarea ecografică a anatomiei fătului normal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e. Evaluarea ecografică în sarcina multiplă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8. Medicină fetală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a. Embriogeneza și dezvoltarea morfologică fetală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b. Genetică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c. Teratologie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d. Monitorizarea fetală antepartum și intrapartum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e. Restricția de creștere fetală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f. Suferința fetală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g. Moartea fetală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a. Nașterea normală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Prezentațiile distocice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c. Anomalii ale travaliului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d. Nașterea vaginală operatorie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e. Analgezia și anestezia în obstetrică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f. Hemoragia postpartum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g. Nou-născutul. Îngrijiri acordate nou-născutului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10. Anemia fetală. Alloimunizarea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11. Afecțiuni hipertensive în sarcină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12. Sarcina multiplă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13. Travaliul înainte de termen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14. Sarcina prelungită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15. Patologia anexelor fetale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a. Anomaliile placentare, ale membranelor amniotice și ale cordonului ombilical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Lichidul amniotic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16. Lehuzia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a. Lehuzia fiziologică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Complicațiile puerperale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17. Urgențe vitale în obstetrică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a. Sepsisul și șocul în obstetrică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b. Embolia cu lichid amniotic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c. Colapsul matern peripartum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18. Sindroame în ginecologie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a. Tulburările de ciclu menstrual: Sângerarea uterină anormală - menoragia,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metroragii disfuncționale , amenoreea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b. Durerea pelvină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19. Infecțiile ginecologice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20. Sarcina extrauterină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21. Endometrioza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22. Anomaliile congenitale ale organelor genitale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23. Tulburările de statică pelvină. Incontinența urinară . Prolapsul organelor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pelvine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>a. Patologii benigne ale tractului reproducător inferior. Leziuni vulvare și vaginale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b. Patologia benignă a colului uterin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c. Leziuni preinvazive de tract genital inferior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d. Tumorile uterine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e. Tumorile ovariene și tubare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f. Patologia benignă și preinvazivă a sânului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iCs/>
          <w:sz w:val="24"/>
          <w:szCs w:val="24"/>
        </w:rPr>
        <w:t xml:space="preserve">25. </w:t>
      </w:r>
      <w:r w:rsidRPr="00D31EB6">
        <w:rPr>
          <w:rFonts w:ascii="Times New Roman" w:hAnsi="Times New Roman" w:cs="Times New Roman"/>
          <w:sz w:val="24"/>
          <w:szCs w:val="24"/>
        </w:rPr>
        <w:t>Cancerele ginecologice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a. Cancerul de col uterin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b. Cancerul vulvar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c. Cancerul vaginal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d. Cancerul de corp uterin. Cancerul endometrial 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EB6">
        <w:rPr>
          <w:rFonts w:ascii="Times New Roman" w:hAnsi="Times New Roman" w:cs="Times New Roman"/>
          <w:sz w:val="24"/>
          <w:szCs w:val="24"/>
        </w:rPr>
        <w:t>Sarcoamele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EB6">
        <w:rPr>
          <w:rFonts w:ascii="Times New Roman" w:hAnsi="Times New Roman" w:cs="Times New Roman"/>
          <w:sz w:val="24"/>
          <w:szCs w:val="24"/>
        </w:rPr>
        <w:t xml:space="preserve">uterine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>e. Cancerul de ovar: Cancerul epitelial ovarian . Tumorile celulelor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germinale ovariene și stromale ale cordoanelor sexuale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lastRenderedPageBreak/>
        <w:t xml:space="preserve">f. Cancerul de sân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26. Ginecologie pediatrică 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EB6">
        <w:rPr>
          <w:rFonts w:ascii="Times New Roman" w:hAnsi="Times New Roman" w:cs="Times New Roman"/>
          <w:sz w:val="24"/>
          <w:szCs w:val="24"/>
        </w:rPr>
        <w:t xml:space="preserve">27. Tranziția menopauzală . Femeia matură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28. Evaluarea cuplului infertil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E31D0">
        <w:rPr>
          <w:rFonts w:ascii="Times New Roman" w:hAnsi="Times New Roman" w:cs="Times New Roman"/>
          <w:sz w:val="24"/>
          <w:szCs w:val="24"/>
          <w:lang w:val="fr-FR"/>
        </w:rPr>
        <w:t xml:space="preserve">29. Contracepție și sterilitate 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p w:rsidR="00166B45" w:rsidRPr="00CE31D0" w:rsidRDefault="00166B45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E31D0">
        <w:rPr>
          <w:rFonts w:ascii="Times New Roman" w:hAnsi="Times New Roman" w:cs="Times New Roman"/>
          <w:b/>
          <w:bCs/>
          <w:lang w:val="fr-FR"/>
        </w:rPr>
        <w:t>Bibliografie</w:t>
      </w:r>
    </w:p>
    <w:p w:rsidR="00166B45" w:rsidRPr="00CE31D0" w:rsidRDefault="00166B45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0"/>
          <w:szCs w:val="20"/>
        </w:rPr>
        <w:t xml:space="preserve">1. </w:t>
      </w:r>
      <w:r w:rsidRPr="00D31EB6">
        <w:rPr>
          <w:rFonts w:ascii="Times New Roman" w:hAnsi="Times New Roman" w:cs="Times New Roman"/>
          <w:sz w:val="23"/>
          <w:szCs w:val="23"/>
        </w:rPr>
        <w:t>Williams Obstetrică, Ed. a 24-a, Tratat F. Cunningham, Kenneth Leveno, Steven Bloom,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3"/>
          <w:szCs w:val="23"/>
        </w:rPr>
        <w:t>Catherine Spong, Jodi Dashe, Barbara Hoffman, Brian casey, Jeanne Sheffield, Coordonatorul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3"/>
          <w:szCs w:val="23"/>
        </w:rPr>
        <w:t>ediției în limba română Prof. Dr. Radu Vlădăreanu. Editura Hipocrate, București, 2017.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0"/>
          <w:szCs w:val="20"/>
        </w:rPr>
        <w:t xml:space="preserve">2. </w:t>
      </w:r>
      <w:r w:rsidRPr="00D31EB6">
        <w:rPr>
          <w:rFonts w:ascii="Times New Roman" w:hAnsi="Times New Roman" w:cs="Times New Roman"/>
          <w:sz w:val="23"/>
          <w:szCs w:val="23"/>
        </w:rPr>
        <w:t>Williams Ginecologie, Ed. a II-a, Hoffman, Schorge, Schaffer, Halvorson, Bradshaw,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3"/>
          <w:szCs w:val="23"/>
        </w:rPr>
        <w:t>Cunningham, Coordonatorul ediției în limba română Prof. Dr. Radu Vlădăreanu,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3"/>
          <w:szCs w:val="23"/>
          <w:lang w:val="fr-FR"/>
        </w:rPr>
        <w:t>Editura Hipocrate, București, 2015.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0"/>
          <w:szCs w:val="20"/>
          <w:lang w:val="fr-FR"/>
        </w:rPr>
        <w:t xml:space="preserve">3. 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>Tratat de chirurgie, Ed. a II-a, Vol. V Obstetrică și Ginecologie, sub redacția Irinel Popescu,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3"/>
          <w:szCs w:val="23"/>
          <w:lang w:val="fr-FR"/>
        </w:rPr>
        <w:t>Constantin Ciuce, Coordonator: Gheorghe Peltecu, Editura Academiei Romane, București,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3"/>
          <w:szCs w:val="23"/>
          <w:lang w:val="fr-FR"/>
        </w:rPr>
        <w:t>2014.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CE31D0">
        <w:rPr>
          <w:rFonts w:ascii="Times New Roman" w:hAnsi="Times New Roman" w:cs="Times New Roman"/>
          <w:sz w:val="20"/>
          <w:szCs w:val="20"/>
          <w:lang w:val="fr-FR"/>
        </w:rPr>
        <w:t xml:space="preserve">4. </w:t>
      </w:r>
      <w:r w:rsidRPr="00CE31D0">
        <w:rPr>
          <w:rFonts w:ascii="Times New Roman" w:hAnsi="Times New Roman" w:cs="Times New Roman"/>
          <w:lang w:val="fr-FR"/>
        </w:rPr>
        <w:t>Callen, Ultrasonografie în Obstetrică și Ginecologie. Mary Norton, Leslie Scoutt, Vickie Feldstein.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CE31D0">
        <w:rPr>
          <w:rFonts w:ascii="Times New Roman" w:hAnsi="Times New Roman" w:cs="Times New Roman"/>
          <w:lang w:val="fr-FR"/>
        </w:rPr>
        <w:t>Ed. a 6-a, coordonată în limba română: Radu Vlădăreanu, București, Editura Hipocrate, 2017.</w:t>
      </w:r>
    </w:p>
    <w:p w:rsidR="00D31EB6" w:rsidRPr="00CE31D0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0"/>
          <w:szCs w:val="20"/>
          <w:lang w:val="fr-FR"/>
        </w:rPr>
        <w:t xml:space="preserve">5. 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>Urgențele obstetricale intrapartum, Editori: Gheorghe Peltecu, Anca Maria Panaitescu, Radu</w:t>
      </w:r>
    </w:p>
    <w:p w:rsid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31EB6">
        <w:rPr>
          <w:rFonts w:ascii="Times New Roman" w:hAnsi="Times New Roman" w:cs="Times New Roman"/>
          <w:sz w:val="23"/>
          <w:szCs w:val="23"/>
        </w:rPr>
        <w:t>Botezatu, George Iancu, Editura Academiei Române, 2017.</w:t>
      </w:r>
    </w:p>
    <w:p w:rsidR="00CC2673" w:rsidRPr="00CE31D0" w:rsidRDefault="00CC2673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 w:rsidRPr="00CE31D0">
        <w:rPr>
          <w:rFonts w:ascii="Times New Roman" w:hAnsi="Times New Roman" w:cs="Times New Roman"/>
          <w:sz w:val="23"/>
          <w:szCs w:val="23"/>
          <w:lang w:val="fr-FR"/>
        </w:rPr>
        <w:t>6.</w:t>
      </w:r>
      <w:r w:rsidR="00B75AE0"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Curs de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Obstetrica</w:t>
      </w:r>
      <w:r w:rsidR="00B75AE0" w:rsidRPr="00CE31D0">
        <w:rPr>
          <w:rFonts w:ascii="Times New Roman" w:hAnsi="Times New Roman" w:cs="Times New Roman"/>
          <w:sz w:val="23"/>
          <w:szCs w:val="23"/>
          <w:lang w:val="fr-FR"/>
        </w:rPr>
        <w:t>,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Ginecologie</w:t>
      </w:r>
      <w:r w:rsidR="00B75AE0"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si Neonatologie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–</w:t>
      </w:r>
      <w:r w:rsidR="00B75AE0"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Editura</w:t>
      </w:r>
      <w:r w:rsidRPr="00CE31D0">
        <w:rPr>
          <w:rFonts w:ascii="Times New Roman" w:hAnsi="Times New Roman" w:cs="Times New Roman"/>
          <w:sz w:val="23"/>
          <w:szCs w:val="23"/>
          <w:lang w:val="fr-FR"/>
        </w:rPr>
        <w:t xml:space="preserve"> Universitar</w:t>
      </w:r>
      <w:r w:rsidR="00B75AE0" w:rsidRPr="00CE31D0">
        <w:rPr>
          <w:rFonts w:ascii="Times New Roman" w:hAnsi="Times New Roman" w:cs="Times New Roman"/>
          <w:sz w:val="23"/>
          <w:szCs w:val="23"/>
          <w:lang w:val="fr-FR"/>
        </w:rPr>
        <w:t>a “Carol Davila”, Bucuresti 2017</w:t>
      </w:r>
    </w:p>
    <w:p w:rsidR="00CC2673" w:rsidRPr="00D31EB6" w:rsidRDefault="00CC2673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</w:t>
      </w:r>
      <w:r w:rsidR="00B75AE0">
        <w:rPr>
          <w:rFonts w:ascii="Times New Roman" w:hAnsi="Times New Roman" w:cs="Times New Roman"/>
          <w:sz w:val="23"/>
          <w:szCs w:val="23"/>
        </w:rPr>
        <w:t>James, Steer, Weiner, Gonik, Crowther, Robson. High risk pregnancy-Management options 4</w:t>
      </w:r>
      <w:r w:rsidR="00B75AE0" w:rsidRPr="00B75AE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B75AE0">
        <w:rPr>
          <w:rFonts w:ascii="Times New Roman" w:hAnsi="Times New Roman" w:cs="Times New Roman"/>
          <w:sz w:val="23"/>
          <w:szCs w:val="23"/>
        </w:rPr>
        <w:t xml:space="preserve"> edition, Elsevier Saunders 2011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31EB6" w:rsidRPr="00D31EB6" w:rsidRDefault="00D31EB6" w:rsidP="00D31EB6">
      <w:pPr>
        <w:pStyle w:val="NoSpacing"/>
        <w:rPr>
          <w:rFonts w:ascii="Times New Roman" w:hAnsi="Times New Roman"/>
          <w:sz w:val="24"/>
          <w:szCs w:val="28"/>
        </w:rPr>
      </w:pPr>
      <w:r w:rsidRPr="00D31EB6">
        <w:rPr>
          <w:rFonts w:ascii="Times New Roman" w:hAnsi="Times New Roman"/>
          <w:sz w:val="24"/>
          <w:szCs w:val="28"/>
        </w:rPr>
        <w:t>Cu considerație</w:t>
      </w:r>
    </w:p>
    <w:p w:rsidR="00D31EB6" w:rsidRPr="00D31EB6" w:rsidRDefault="00D31EB6" w:rsidP="00D31EB6">
      <w:pPr>
        <w:pStyle w:val="NoSpacing"/>
        <w:rPr>
          <w:rFonts w:ascii="Times New Roman" w:hAnsi="Times New Roman"/>
          <w:sz w:val="24"/>
          <w:szCs w:val="28"/>
        </w:rPr>
      </w:pPr>
      <w:r w:rsidRPr="00D31EB6">
        <w:rPr>
          <w:rFonts w:ascii="Times New Roman" w:hAnsi="Times New Roman"/>
          <w:sz w:val="24"/>
          <w:szCs w:val="28"/>
        </w:rPr>
        <w:t>Sef Disciplină Obstetrică-Ginecologie</w:t>
      </w:r>
    </w:p>
    <w:p w:rsidR="00D31EB6" w:rsidRPr="00D31EB6" w:rsidRDefault="00D31EB6" w:rsidP="00D31EB6">
      <w:pPr>
        <w:pStyle w:val="NoSpacing"/>
        <w:rPr>
          <w:rFonts w:ascii="Times New Roman" w:hAnsi="Times New Roman"/>
          <w:sz w:val="24"/>
          <w:szCs w:val="28"/>
        </w:rPr>
      </w:pPr>
      <w:r w:rsidRPr="00D31EB6">
        <w:rPr>
          <w:rFonts w:ascii="Times New Roman" w:hAnsi="Times New Roman"/>
          <w:sz w:val="24"/>
          <w:szCs w:val="28"/>
        </w:rPr>
        <w:t>Conf dr Ionescu Cringu</w:t>
      </w:r>
    </w:p>
    <w:p w:rsidR="00D31EB6" w:rsidRPr="00D31EB6" w:rsidRDefault="00D31EB6" w:rsidP="00D31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31EB6" w:rsidRPr="00D31EB6" w:rsidSect="003A22C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2B" w:rsidRDefault="000E182B" w:rsidP="00483CB1">
      <w:pPr>
        <w:spacing w:after="0" w:line="240" w:lineRule="auto"/>
      </w:pPr>
      <w:r>
        <w:separator/>
      </w:r>
    </w:p>
  </w:endnote>
  <w:endnote w:type="continuationSeparator" w:id="1">
    <w:p w:rsidR="000E182B" w:rsidRDefault="000E182B" w:rsidP="0048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6985"/>
      <w:docPartObj>
        <w:docPartGallery w:val="Page Numbers (Bottom of Page)"/>
        <w:docPartUnique/>
      </w:docPartObj>
    </w:sdtPr>
    <w:sdtContent>
      <w:p w:rsidR="00483CB1" w:rsidRDefault="00D10400">
        <w:pPr>
          <w:pStyle w:val="Footer"/>
          <w:jc w:val="right"/>
        </w:pPr>
        <w:fldSimple w:instr=" PAGE   \* MERGEFORMAT ">
          <w:r w:rsidR="00CE31D0">
            <w:rPr>
              <w:noProof/>
            </w:rPr>
            <w:t>2</w:t>
          </w:r>
        </w:fldSimple>
      </w:p>
    </w:sdtContent>
  </w:sdt>
  <w:p w:rsidR="00483CB1" w:rsidRDefault="00483C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2B" w:rsidRDefault="000E182B" w:rsidP="00483CB1">
      <w:pPr>
        <w:spacing w:after="0" w:line="240" w:lineRule="auto"/>
      </w:pPr>
      <w:r>
        <w:separator/>
      </w:r>
    </w:p>
  </w:footnote>
  <w:footnote w:type="continuationSeparator" w:id="1">
    <w:p w:rsidR="000E182B" w:rsidRDefault="000E182B" w:rsidP="00483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EB6"/>
    <w:rsid w:val="000E182B"/>
    <w:rsid w:val="00166B45"/>
    <w:rsid w:val="00290BD9"/>
    <w:rsid w:val="003A22C4"/>
    <w:rsid w:val="00483CB1"/>
    <w:rsid w:val="005F1337"/>
    <w:rsid w:val="0060607F"/>
    <w:rsid w:val="007F74B5"/>
    <w:rsid w:val="00B31671"/>
    <w:rsid w:val="00B75AE0"/>
    <w:rsid w:val="00CC2673"/>
    <w:rsid w:val="00CE31D0"/>
    <w:rsid w:val="00D10400"/>
    <w:rsid w:val="00D31EB6"/>
    <w:rsid w:val="00EE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EB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CB1"/>
  </w:style>
  <w:style w:type="paragraph" w:styleId="Footer">
    <w:name w:val="footer"/>
    <w:basedOn w:val="Normal"/>
    <w:link w:val="FooterChar"/>
    <w:uiPriority w:val="99"/>
    <w:unhideWhenUsed/>
    <w:rsid w:val="0048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Crangu</dc:creator>
  <cp:lastModifiedBy>SECRETARIAT</cp:lastModifiedBy>
  <cp:revision>2</cp:revision>
  <dcterms:created xsi:type="dcterms:W3CDTF">2019-06-06T08:09:00Z</dcterms:created>
  <dcterms:modified xsi:type="dcterms:W3CDTF">2019-06-06T08:09:00Z</dcterms:modified>
</cp:coreProperties>
</file>