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CC" w:rsidRPr="00B61E98" w:rsidRDefault="00D87CCC" w:rsidP="00D87CCC">
      <w:pPr>
        <w:spacing w:after="0" w:line="240" w:lineRule="auto"/>
        <w:rPr>
          <w:sz w:val="24"/>
          <w:szCs w:val="24"/>
        </w:rPr>
      </w:pPr>
    </w:p>
    <w:p w:rsidR="00D87CCC" w:rsidRPr="00F04628" w:rsidRDefault="00D87CCC" w:rsidP="00A93BE0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TEMATICA CONCURSULUI  PENTR</w:t>
      </w:r>
      <w:r w:rsidR="00591850">
        <w:rPr>
          <w:rFonts w:eastAsia="Times New Roman"/>
          <w:b/>
          <w:bCs/>
          <w:sz w:val="22"/>
          <w:szCs w:val="22"/>
        </w:rPr>
        <w:t>U OCUPAREA POSTULUI DE CONFERENȚ</w:t>
      </w:r>
      <w:r w:rsidRPr="00F04628">
        <w:rPr>
          <w:rFonts w:eastAsia="Times New Roman"/>
          <w:b/>
          <w:bCs/>
          <w:sz w:val="22"/>
          <w:szCs w:val="22"/>
        </w:rPr>
        <w:t>IAR</w:t>
      </w:r>
      <w:bookmarkStart w:id="0" w:name="_GoBack"/>
      <w:bookmarkEnd w:id="0"/>
    </w:p>
    <w:p w:rsidR="00D87CCC" w:rsidRPr="00F04628" w:rsidRDefault="00D87CCC" w:rsidP="00D87CCC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</w:t>
      </w:r>
      <w:r w:rsidR="00411E28">
        <w:rPr>
          <w:rFonts w:eastAsia="Times New Roman"/>
          <w:b/>
          <w:bCs/>
          <w:sz w:val="22"/>
          <w:szCs w:val="22"/>
        </w:rPr>
        <w:t>TAMENT</w:t>
      </w:r>
      <w:r>
        <w:rPr>
          <w:rFonts w:eastAsia="Times New Roman"/>
          <w:b/>
          <w:bCs/>
          <w:sz w:val="22"/>
          <w:szCs w:val="22"/>
        </w:rPr>
        <w:t xml:space="preserve"> ÎNVĂȚĂMÂNT CLINIC 10 </w:t>
      </w:r>
    </w:p>
    <w:p w:rsidR="00D87CCC" w:rsidRDefault="00D87CCC" w:rsidP="00D87CCC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 w:rsidRPr="00591850">
        <w:rPr>
          <w:rFonts w:eastAsia="Times New Roman"/>
          <w:b/>
          <w:color w:val="auto"/>
          <w:sz w:val="22"/>
          <w:szCs w:val="22"/>
          <w:u w:val="single"/>
          <w:lang w:val="ro-RO"/>
        </w:rPr>
        <w:t xml:space="preserve">CHIRURGIE </w:t>
      </w:r>
      <w:r w:rsidR="00591850" w:rsidRPr="00591850">
        <w:rPr>
          <w:rFonts w:eastAsia="Times New Roman"/>
          <w:b/>
          <w:color w:val="auto"/>
          <w:sz w:val="22"/>
          <w:szCs w:val="22"/>
          <w:u w:val="single"/>
          <w:lang w:val="ro-RO"/>
        </w:rPr>
        <w:t>ONCOLOGICĂ</w:t>
      </w:r>
    </w:p>
    <w:p w:rsidR="00591850" w:rsidRPr="00F04628" w:rsidRDefault="00591850" w:rsidP="00D87CCC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INSTITUTUL ONCOLOGIC „Prof. dr. Al. Trestioreanu”</w:t>
      </w:r>
    </w:p>
    <w:p w:rsidR="00D87CCC" w:rsidRPr="00F04628" w:rsidRDefault="00591850" w:rsidP="00D87CCC">
      <w:pPr>
        <w:spacing w:after="0" w:line="240" w:lineRule="auto"/>
        <w:jc w:val="center"/>
        <w:rPr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CONF. POZ 2</w:t>
      </w:r>
    </w:p>
    <w:p w:rsidR="00D87CCC" w:rsidRPr="00F04628" w:rsidRDefault="00D87CCC" w:rsidP="00D87CCC">
      <w:pPr>
        <w:tabs>
          <w:tab w:val="left" w:pos="990"/>
        </w:tabs>
        <w:rPr>
          <w:b/>
        </w:rPr>
      </w:pPr>
      <w:r>
        <w:rPr>
          <w:b/>
        </w:rPr>
        <w:t>TEMATICA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Istoricul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Principii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terapiei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ale </w:t>
      </w:r>
      <w:proofErr w:type="spellStart"/>
      <w:r w:rsidRPr="00B61E98">
        <w:rPr>
          <w:rFonts w:ascii="Times New Roman" w:hAnsi="Times New Roman"/>
          <w:sz w:val="24"/>
          <w:szCs w:val="24"/>
        </w:rPr>
        <w:t>degetelor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mâinii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Piciorul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diabetic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arterelor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venoasă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Pleureziile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Chistul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hidatic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malignă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defectelor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peretelui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abdominal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Eventraţiile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Herniile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hiatale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Evaluarea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preoperatorie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pacienţilor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esofagului.Corpii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străini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Tulburări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funcţionale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scuamos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Alte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formaţiuni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tumorale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Stenozele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stomacului.Ulcerul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gastro- duodenal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gastrice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sau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ulcerative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duodenale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particulare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operat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Apendicele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cecal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diverticulară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Bolile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inflamatorii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nespecifice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Rectocolita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ulcerativă</w:t>
      </w:r>
      <w:proofErr w:type="spellEnd"/>
      <w:r w:rsidRPr="00B61E98">
        <w:rPr>
          <w:rFonts w:ascii="Times New Roman" w:hAnsi="Times New Roman"/>
          <w:sz w:val="24"/>
          <w:szCs w:val="24"/>
        </w:rPr>
        <w:t>)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colon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regiunii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Abcesele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Colangiocarcinomul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intrahepatic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lastRenderedPageBreak/>
        <w:t>Metastazele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Litiaza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Icterul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mecanic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Colecistopatii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căilor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acută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Ocluziile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Hemoragiile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digestive</w:t>
      </w:r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Peritonitele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B61E98">
        <w:rPr>
          <w:rFonts w:ascii="Times New Roman" w:hAnsi="Times New Roman"/>
          <w:sz w:val="24"/>
          <w:szCs w:val="24"/>
        </w:rPr>
        <w:t>difuze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splinei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traumatice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Generalităţi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1E98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elementare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B61E98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Endoscopia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terapeutică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Transplantul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organe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plastică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microchirurgie</w:t>
      </w:r>
      <w:proofErr w:type="spellEnd"/>
    </w:p>
    <w:p w:rsidR="00D87CCC" w:rsidRDefault="00D87CCC" w:rsidP="00D87C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Aspecte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juridice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deontologice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practicii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România</w:t>
      </w:r>
      <w:proofErr w:type="spellEnd"/>
    </w:p>
    <w:p w:rsidR="00D87CCC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Pr="00B61E98" w:rsidRDefault="00D87CCC" w:rsidP="00D87CC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7CCC" w:rsidRPr="00B61E98" w:rsidRDefault="00D87CCC" w:rsidP="00D87CCC">
      <w:pPr>
        <w:spacing w:after="0" w:line="240" w:lineRule="auto"/>
        <w:rPr>
          <w:sz w:val="24"/>
          <w:szCs w:val="24"/>
        </w:rPr>
      </w:pPr>
    </w:p>
    <w:p w:rsidR="00D87CCC" w:rsidRPr="00B61E98" w:rsidRDefault="00D87CCC" w:rsidP="00D87CCC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coordonator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 – Curs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pentru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studenti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E98">
        <w:rPr>
          <w:rFonts w:ascii="Times New Roman" w:hAnsi="Times New Roman"/>
          <w:sz w:val="24"/>
          <w:szCs w:val="24"/>
        </w:rPr>
        <w:t>anii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B61E98">
        <w:rPr>
          <w:rFonts w:ascii="Times New Roman" w:hAnsi="Times New Roman"/>
          <w:sz w:val="24"/>
          <w:szCs w:val="24"/>
        </w:rPr>
        <w:t>si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V –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Ilex,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  <w:r w:rsidRPr="00B61E98">
        <w:rPr>
          <w:rFonts w:ascii="Times New Roman" w:hAnsi="Times New Roman"/>
          <w:sz w:val="24"/>
          <w:szCs w:val="24"/>
        </w:rPr>
        <w:t>, 2013</w:t>
      </w:r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</w:t>
      </w:r>
      <w:r w:rsidR="00FE3321">
        <w:rPr>
          <w:rFonts w:ascii="Times New Roman" w:hAnsi="Times New Roman"/>
          <w:sz w:val="24"/>
          <w:szCs w:val="24"/>
        </w:rPr>
        <w:t>artea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="00FE3321">
        <w:rPr>
          <w:rFonts w:ascii="Times New Roman" w:hAnsi="Times New Roman"/>
          <w:sz w:val="24"/>
          <w:szCs w:val="24"/>
        </w:rPr>
        <w:t>Chirurgie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321">
        <w:rPr>
          <w:rFonts w:ascii="Times New Roman" w:hAnsi="Times New Roman"/>
          <w:sz w:val="24"/>
          <w:szCs w:val="24"/>
        </w:rPr>
        <w:t>generală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591850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oncologi</w:t>
      </w:r>
      <w:r w:rsidR="00FE3321">
        <w:rPr>
          <w:rFonts w:ascii="Times New Roman" w:hAnsi="Times New Roman"/>
          <w:sz w:val="24"/>
          <w:szCs w:val="24"/>
        </w:rPr>
        <w:t>e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321">
        <w:rPr>
          <w:rFonts w:ascii="Times New Roman" w:hAnsi="Times New Roman"/>
          <w:sz w:val="24"/>
          <w:szCs w:val="24"/>
        </w:rPr>
        <w:t>digestivă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, </w:t>
      </w:r>
      <w:r w:rsidR="00D87CCC" w:rsidRPr="00B61E98">
        <w:rPr>
          <w:rFonts w:ascii="Times New Roman" w:hAnsi="Times New Roman"/>
          <w:sz w:val="24"/>
          <w:szCs w:val="24"/>
        </w:rPr>
        <w:t xml:space="preserve">Vol. I, Vol. II,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 I-II</w:t>
      </w:r>
      <w:r>
        <w:rPr>
          <w:rFonts w:ascii="Times New Roman" w:hAnsi="Times New Roman"/>
          <w:sz w:val="24"/>
          <w:szCs w:val="24"/>
        </w:rPr>
        <w:t>)</w:t>
      </w:r>
      <w:r w:rsidR="00D87CCC" w:rsidRPr="00B61E9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Vol. III,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Ed. </w:t>
      </w:r>
      <w:proofErr w:type="spellStart"/>
      <w:r>
        <w:rPr>
          <w:rFonts w:ascii="Times New Roman" w:hAnsi="Times New Roman"/>
          <w:sz w:val="24"/>
          <w:szCs w:val="24"/>
        </w:rPr>
        <w:t>Academiei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Romane</w:t>
      </w:r>
      <w:proofErr w:type="spellEnd"/>
      <w:r w:rsidR="00D87CCC"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87CCC"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</w:t>
      </w:r>
      <w:proofErr w:type="gramStart"/>
      <w:r w:rsidRPr="00B61E98">
        <w:rPr>
          <w:rFonts w:ascii="Times New Roman" w:hAnsi="Times New Roman"/>
          <w:sz w:val="24"/>
          <w:szCs w:val="24"/>
        </w:rPr>
        <w:t>a</w:t>
      </w:r>
      <w:proofErr w:type="gramEnd"/>
      <w:r w:rsidRPr="00B61E9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321">
        <w:rPr>
          <w:rFonts w:ascii="Times New Roman" w:hAnsi="Times New Roman"/>
          <w:sz w:val="24"/>
          <w:szCs w:val="24"/>
        </w:rPr>
        <w:t>engleza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3321">
        <w:rPr>
          <w:rFonts w:ascii="Times New Roman" w:hAnsi="Times New Roman"/>
          <w:sz w:val="24"/>
          <w:szCs w:val="24"/>
        </w:rPr>
        <w:t>Editia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="00FE3321">
        <w:rPr>
          <w:rFonts w:ascii="Times New Roman" w:hAnsi="Times New Roman"/>
          <w:sz w:val="24"/>
          <w:szCs w:val="24"/>
        </w:rPr>
        <w:t>limba</w:t>
      </w:r>
      <w:proofErr w:type="spellEnd"/>
      <w:r w:rsidR="00FE3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3321">
        <w:rPr>
          <w:rFonts w:ascii="Times New Roman" w:hAnsi="Times New Roman"/>
          <w:sz w:val="24"/>
          <w:szCs w:val="24"/>
        </w:rPr>
        <w:t>română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D87CCC" w:rsidRPr="00B61E98" w:rsidRDefault="00D87CCC" w:rsidP="00D87CC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4A77F0" w:rsidRDefault="004A77F0"/>
    <w:sectPr w:rsidR="004A77F0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CC"/>
    <w:rsid w:val="002C0BDC"/>
    <w:rsid w:val="00411E28"/>
    <w:rsid w:val="004A77F0"/>
    <w:rsid w:val="00591850"/>
    <w:rsid w:val="00A93BE0"/>
    <w:rsid w:val="00D87CCC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39AF"/>
  <w15:chartTrackingRefBased/>
  <w15:docId w15:val="{80A725DF-4F41-4349-9645-6C258274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CC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CC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2019-06-03T08:58:00Z</dcterms:created>
  <dcterms:modified xsi:type="dcterms:W3CDTF">2019-06-03T09:37:00Z</dcterms:modified>
</cp:coreProperties>
</file>