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FAB225" w14:textId="77777777" w:rsidR="005D76E7" w:rsidRPr="00940E98" w:rsidRDefault="005D76E7" w:rsidP="00940E98">
      <w:pPr>
        <w:spacing w:after="0" w:line="240" w:lineRule="auto"/>
        <w:jc w:val="center"/>
        <w:rPr>
          <w:b/>
          <w:bCs/>
          <w:sz w:val="20"/>
        </w:rPr>
      </w:pPr>
    </w:p>
    <w:p w14:paraId="3F90F3A2" w14:textId="77777777" w:rsidR="005D76E7" w:rsidRPr="00940E98" w:rsidRDefault="00C21DB9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940E98">
        <w:rPr>
          <w:rFonts w:ascii="Times New Roman" w:hAnsi="Times New Roman" w:cs="Times New Roman"/>
          <w:b/>
          <w:bCs/>
          <w:sz w:val="24"/>
        </w:rPr>
        <w:t xml:space="preserve">TEMATICA PENTRU EXAMENUL DE PROMOVARE PE POSTUL DE CONFERENȚIAR UNIVERSITAR </w:t>
      </w:r>
    </w:p>
    <w:p w14:paraId="36DF5E8D" w14:textId="7F05C39D" w:rsidR="005D76E7" w:rsidRPr="00940E98" w:rsidRDefault="00C21DB9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940E98">
        <w:rPr>
          <w:rFonts w:ascii="Times New Roman" w:hAnsi="Times New Roman" w:cs="Times New Roman"/>
          <w:b/>
          <w:bCs/>
          <w:sz w:val="24"/>
        </w:rPr>
        <w:t xml:space="preserve">LA DISCIPLINA DE </w:t>
      </w:r>
      <w:r w:rsidR="002C0B50">
        <w:rPr>
          <w:rFonts w:ascii="Times New Roman" w:hAnsi="Times New Roman" w:cs="Times New Roman"/>
          <w:b/>
          <w:bCs/>
          <w:sz w:val="24"/>
        </w:rPr>
        <w:t>MATEMATIC</w:t>
      </w:r>
      <w:r w:rsidRPr="00940E98">
        <w:rPr>
          <w:rFonts w:ascii="Times New Roman" w:hAnsi="Times New Roman" w:cs="Times New Roman"/>
          <w:b/>
          <w:bCs/>
          <w:sz w:val="24"/>
        </w:rPr>
        <w:t>Ă</w:t>
      </w:r>
      <w:r w:rsidR="002C0B50">
        <w:rPr>
          <w:rFonts w:ascii="Times New Roman" w:hAnsi="Times New Roman" w:cs="Times New Roman"/>
          <w:b/>
          <w:bCs/>
          <w:sz w:val="24"/>
        </w:rPr>
        <w:t xml:space="preserve"> APLICATĂ ȘI BIOSTATISTICĂ</w:t>
      </w:r>
      <w:r w:rsidRPr="00940E98">
        <w:rPr>
          <w:rFonts w:ascii="Times New Roman" w:hAnsi="Times New Roman" w:cs="Times New Roman"/>
          <w:b/>
          <w:bCs/>
          <w:sz w:val="24"/>
        </w:rPr>
        <w:t xml:space="preserve">, </w:t>
      </w:r>
    </w:p>
    <w:p w14:paraId="323B12C0" w14:textId="50C5757E" w:rsidR="005D76E7" w:rsidRDefault="00C21DB9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940E98">
        <w:rPr>
          <w:rFonts w:ascii="Times New Roman" w:hAnsi="Times New Roman" w:cs="Times New Roman"/>
          <w:b/>
          <w:bCs/>
          <w:sz w:val="24"/>
        </w:rPr>
        <w:t>FACULTATEA DE FARMACIE, UMF “CAROL DAVILA” – BUCUREŞTI</w:t>
      </w:r>
    </w:p>
    <w:p w14:paraId="4239562A" w14:textId="77777777" w:rsidR="003C0A8C" w:rsidRPr="00940E98" w:rsidRDefault="003C0A8C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7AB7F58" w14:textId="4F6B600A" w:rsidR="00110AC3" w:rsidRDefault="002C0B50" w:rsidP="00574525">
      <w:pPr>
        <w:pStyle w:val="BodyTextIndent"/>
        <w:rPr>
          <w:rFonts w:eastAsia="Calibri"/>
          <w:bCs/>
          <w:sz w:val="24"/>
          <w:szCs w:val="24"/>
        </w:rPr>
      </w:pPr>
      <w:r w:rsidRPr="002C0B50">
        <w:rPr>
          <w:rFonts w:eastAsia="Calibri"/>
          <w:bCs/>
          <w:sz w:val="24"/>
          <w:szCs w:val="24"/>
        </w:rPr>
        <w:t>1.</w:t>
      </w:r>
      <w:r w:rsidRPr="002C0B50">
        <w:rPr>
          <w:rFonts w:eastAsia="Calibri"/>
          <w:bCs/>
          <w:sz w:val="24"/>
          <w:szCs w:val="24"/>
        </w:rPr>
        <w:tab/>
        <w:t xml:space="preserve">ELEMENTE DE TEORIA GENERALA A FUNCTIILOR CONTINUE. Elemente de topologie generala.Spatii metrice. Spatii normate. Spatiu euclidian si spatial Hilbert. Limita unui sir. Functii continue in spatii metrice. </w:t>
      </w:r>
    </w:p>
    <w:p w14:paraId="762C90B3" w14:textId="65503E7D" w:rsidR="002C0B50" w:rsidRPr="002C0B50" w:rsidRDefault="00110AC3" w:rsidP="00574525">
      <w:pPr>
        <w:pStyle w:val="BodyTextIndent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2. METODE DE CALCUL IN </w:t>
      </w:r>
      <w:proofErr w:type="spellStart"/>
      <w:r>
        <w:rPr>
          <w:rFonts w:eastAsia="Calibri"/>
          <w:bCs/>
          <w:sz w:val="24"/>
          <w:szCs w:val="24"/>
        </w:rPr>
        <w:t>FARMACIE.Aplicații</w:t>
      </w:r>
      <w:proofErr w:type="spellEnd"/>
      <w:r>
        <w:rPr>
          <w:rFonts w:eastAsia="Calibri"/>
          <w:bCs/>
          <w:sz w:val="24"/>
          <w:szCs w:val="24"/>
        </w:rPr>
        <w:t xml:space="preserve"> ale </w:t>
      </w:r>
      <w:proofErr w:type="spellStart"/>
      <w:r>
        <w:rPr>
          <w:rFonts w:eastAsia="Calibri"/>
          <w:bCs/>
          <w:sz w:val="24"/>
          <w:szCs w:val="24"/>
        </w:rPr>
        <w:t>functiilor</w:t>
      </w:r>
      <w:proofErr w:type="spellEnd"/>
      <w:r>
        <w:rPr>
          <w:rFonts w:eastAsia="Calibri"/>
          <w:bCs/>
          <w:sz w:val="24"/>
          <w:szCs w:val="24"/>
        </w:rPr>
        <w:t xml:space="preserve"> elementare in farmacie. </w:t>
      </w:r>
      <w:proofErr w:type="spellStart"/>
      <w:r>
        <w:rPr>
          <w:rFonts w:eastAsia="Calibri"/>
          <w:bCs/>
          <w:sz w:val="24"/>
          <w:szCs w:val="24"/>
        </w:rPr>
        <w:t>Solutia</w:t>
      </w:r>
      <w:proofErr w:type="spellEnd"/>
      <w:r>
        <w:rPr>
          <w:rFonts w:eastAsia="Calibri"/>
          <w:bCs/>
          <w:sz w:val="24"/>
          <w:szCs w:val="24"/>
        </w:rPr>
        <w:t xml:space="preserve"> </w:t>
      </w:r>
      <w:proofErr w:type="spellStart"/>
      <w:r>
        <w:rPr>
          <w:rFonts w:eastAsia="Calibri"/>
          <w:bCs/>
          <w:sz w:val="24"/>
          <w:szCs w:val="24"/>
        </w:rPr>
        <w:t>exponentiala</w:t>
      </w:r>
      <w:proofErr w:type="spellEnd"/>
      <w:r>
        <w:rPr>
          <w:rFonts w:eastAsia="Calibri"/>
          <w:bCs/>
          <w:sz w:val="24"/>
          <w:szCs w:val="24"/>
        </w:rPr>
        <w:t xml:space="preserve"> a modelului </w:t>
      </w:r>
      <w:proofErr w:type="spellStart"/>
      <w:r>
        <w:rPr>
          <w:rFonts w:eastAsia="Calibri"/>
          <w:bCs/>
          <w:sz w:val="24"/>
          <w:szCs w:val="24"/>
        </w:rPr>
        <w:t>farmacocinetic</w:t>
      </w:r>
      <w:proofErr w:type="spellEnd"/>
      <w:r>
        <w:rPr>
          <w:rFonts w:eastAsia="Calibri"/>
          <w:bCs/>
          <w:sz w:val="24"/>
          <w:szCs w:val="24"/>
        </w:rPr>
        <w:t xml:space="preserve"> </w:t>
      </w:r>
      <w:proofErr w:type="spellStart"/>
      <w:r>
        <w:rPr>
          <w:rFonts w:eastAsia="Calibri"/>
          <w:bCs/>
          <w:sz w:val="24"/>
          <w:szCs w:val="24"/>
        </w:rPr>
        <w:t>monocompartimental</w:t>
      </w:r>
      <w:proofErr w:type="spellEnd"/>
      <w:r>
        <w:rPr>
          <w:rFonts w:eastAsia="Calibri"/>
          <w:bCs/>
          <w:sz w:val="24"/>
          <w:szCs w:val="24"/>
        </w:rPr>
        <w:t xml:space="preserve">. Sume de </w:t>
      </w:r>
      <w:proofErr w:type="spellStart"/>
      <w:r>
        <w:rPr>
          <w:rFonts w:eastAsia="Calibri"/>
          <w:bCs/>
          <w:sz w:val="24"/>
          <w:szCs w:val="24"/>
        </w:rPr>
        <w:t>exponentiale</w:t>
      </w:r>
      <w:proofErr w:type="spellEnd"/>
      <w:r>
        <w:rPr>
          <w:rFonts w:eastAsia="Calibri"/>
          <w:bCs/>
          <w:sz w:val="24"/>
          <w:szCs w:val="24"/>
        </w:rPr>
        <w:t xml:space="preserve"> in </w:t>
      </w:r>
      <w:proofErr w:type="spellStart"/>
      <w:r>
        <w:rPr>
          <w:rFonts w:eastAsia="Calibri"/>
          <w:bCs/>
          <w:sz w:val="24"/>
          <w:szCs w:val="24"/>
        </w:rPr>
        <w:t>farmacocinetica</w:t>
      </w:r>
      <w:proofErr w:type="spellEnd"/>
      <w:r>
        <w:rPr>
          <w:rFonts w:eastAsia="Calibri"/>
          <w:bCs/>
          <w:sz w:val="24"/>
          <w:szCs w:val="24"/>
        </w:rPr>
        <w:t xml:space="preserve">. Modelul matematic general n-compartimental in </w:t>
      </w:r>
      <w:proofErr w:type="spellStart"/>
      <w:r>
        <w:rPr>
          <w:rFonts w:eastAsia="Calibri"/>
          <w:bCs/>
          <w:sz w:val="24"/>
          <w:szCs w:val="24"/>
        </w:rPr>
        <w:t>farmacocinetica</w:t>
      </w:r>
      <w:proofErr w:type="spellEnd"/>
      <w:r>
        <w:rPr>
          <w:rFonts w:eastAsia="Calibri"/>
          <w:bCs/>
          <w:sz w:val="24"/>
          <w:szCs w:val="24"/>
        </w:rPr>
        <w:t xml:space="preserve"> in scriere vectoriala. Incertitudini asupra </w:t>
      </w:r>
      <w:proofErr w:type="spellStart"/>
      <w:r>
        <w:rPr>
          <w:rFonts w:eastAsia="Calibri"/>
          <w:bCs/>
          <w:sz w:val="24"/>
          <w:szCs w:val="24"/>
        </w:rPr>
        <w:t>functiei</w:t>
      </w:r>
      <w:proofErr w:type="spellEnd"/>
      <w:r>
        <w:rPr>
          <w:rFonts w:eastAsia="Calibri"/>
          <w:bCs/>
          <w:sz w:val="24"/>
          <w:szCs w:val="24"/>
        </w:rPr>
        <w:t xml:space="preserve"> de ales in analiza unui experiment.</w:t>
      </w:r>
    </w:p>
    <w:p w14:paraId="7DAB8887" w14:textId="527A3FF7" w:rsidR="002C0B50" w:rsidRPr="002C0B50" w:rsidRDefault="00110AC3" w:rsidP="00574525">
      <w:pPr>
        <w:pStyle w:val="BodyTextIndent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3</w:t>
      </w:r>
      <w:r w:rsidR="002C0B50" w:rsidRPr="002C0B50">
        <w:rPr>
          <w:rFonts w:eastAsia="Calibri"/>
          <w:bCs/>
          <w:sz w:val="24"/>
          <w:szCs w:val="24"/>
        </w:rPr>
        <w:t>.</w:t>
      </w:r>
      <w:r w:rsidR="002C0B50" w:rsidRPr="002C0B50">
        <w:rPr>
          <w:rFonts w:eastAsia="Calibri"/>
          <w:bCs/>
          <w:sz w:val="24"/>
          <w:szCs w:val="24"/>
        </w:rPr>
        <w:tab/>
        <w:t xml:space="preserve">FUNCTII DIFERENTIABILE. Derivata unei functii reale. Diferentiale. Derivate partiale. Diferentiala unei functii compuse. Operatori diferentiali. Elemente de teoria campului, camp scalar, camp, vectorial. Teorema </w:t>
      </w:r>
      <w:proofErr w:type="spellStart"/>
      <w:r w:rsidR="002C0B50" w:rsidRPr="002C0B50">
        <w:rPr>
          <w:rFonts w:eastAsia="Calibri"/>
          <w:bCs/>
          <w:sz w:val="24"/>
          <w:szCs w:val="24"/>
        </w:rPr>
        <w:t>Taylor.</w:t>
      </w:r>
      <w:r>
        <w:rPr>
          <w:rFonts w:eastAsia="Calibri"/>
          <w:bCs/>
          <w:sz w:val="24"/>
          <w:szCs w:val="24"/>
        </w:rPr>
        <w:t>Cinetici</w:t>
      </w:r>
      <w:proofErr w:type="spellEnd"/>
      <w:r>
        <w:rPr>
          <w:rFonts w:eastAsia="Calibri"/>
          <w:bCs/>
          <w:sz w:val="24"/>
          <w:szCs w:val="24"/>
        </w:rPr>
        <w:t xml:space="preserve"> de dizolvare.</w:t>
      </w:r>
    </w:p>
    <w:p w14:paraId="2613649F" w14:textId="36F4B88E" w:rsidR="0051178D" w:rsidRPr="002C0B50" w:rsidRDefault="00110AC3" w:rsidP="00574525">
      <w:pPr>
        <w:pStyle w:val="BodyTextIndent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4</w:t>
      </w:r>
      <w:r w:rsidR="002C0B50" w:rsidRPr="002C0B50">
        <w:rPr>
          <w:rFonts w:eastAsia="Calibri"/>
          <w:bCs/>
          <w:sz w:val="24"/>
          <w:szCs w:val="24"/>
        </w:rPr>
        <w:t>.</w:t>
      </w:r>
      <w:r w:rsidR="002C0B50" w:rsidRPr="002C0B50">
        <w:rPr>
          <w:rFonts w:eastAsia="Calibri"/>
          <w:bCs/>
          <w:sz w:val="24"/>
          <w:szCs w:val="24"/>
        </w:rPr>
        <w:tab/>
        <w:t xml:space="preserve">EXTREME ALE FUNCTIILOR DIFERENTIABILE. Extreme libere. Puncte de extrem cu restrictii. Extremele </w:t>
      </w:r>
      <w:proofErr w:type="spellStart"/>
      <w:r w:rsidR="002C0B50" w:rsidRPr="002C0B50">
        <w:rPr>
          <w:rFonts w:eastAsia="Calibri"/>
          <w:bCs/>
          <w:sz w:val="24"/>
          <w:szCs w:val="24"/>
        </w:rPr>
        <w:t>functiilor</w:t>
      </w:r>
      <w:proofErr w:type="spellEnd"/>
      <w:r w:rsidR="002C0B50" w:rsidRPr="002C0B50">
        <w:rPr>
          <w:rFonts w:eastAsia="Calibri"/>
          <w:bCs/>
          <w:sz w:val="24"/>
          <w:szCs w:val="24"/>
        </w:rPr>
        <w:t xml:space="preserve"> de n- variabile</w:t>
      </w:r>
    </w:p>
    <w:p w14:paraId="77A5F520" w14:textId="6558E08C" w:rsidR="002C0B50" w:rsidRPr="002C0B50" w:rsidRDefault="002C0B50" w:rsidP="00574525">
      <w:pPr>
        <w:pStyle w:val="BodyTextIndent"/>
        <w:rPr>
          <w:rFonts w:eastAsia="Calibri"/>
          <w:bCs/>
          <w:sz w:val="24"/>
          <w:szCs w:val="24"/>
        </w:rPr>
      </w:pPr>
      <w:r w:rsidRPr="002C0B50">
        <w:rPr>
          <w:rFonts w:eastAsia="Calibri"/>
          <w:bCs/>
          <w:sz w:val="24"/>
          <w:szCs w:val="24"/>
        </w:rPr>
        <w:t>5.</w:t>
      </w:r>
      <w:r w:rsidRPr="002C0B50">
        <w:rPr>
          <w:rFonts w:eastAsia="Calibri"/>
          <w:bCs/>
          <w:sz w:val="24"/>
          <w:szCs w:val="24"/>
        </w:rPr>
        <w:tab/>
        <w:t xml:space="preserve">SERII NUMERICE DE FUNCTII. Convergenta sirurilor. Serii. Operatii cu serii convergente.  Siruri si serii de functii. Criteriul Cauchy pentru convergenta uniforma. Convergenta uniforma si continuitate. Convergenta uniforma si integrarea. </w:t>
      </w:r>
    </w:p>
    <w:p w14:paraId="34B9D658" w14:textId="77777777" w:rsidR="002C0B50" w:rsidRPr="002C0B50" w:rsidRDefault="002C0B50" w:rsidP="002C0B50">
      <w:pPr>
        <w:pStyle w:val="BodyTextIndent"/>
        <w:rPr>
          <w:rFonts w:eastAsia="Calibri"/>
          <w:bCs/>
          <w:sz w:val="24"/>
          <w:szCs w:val="24"/>
        </w:rPr>
      </w:pPr>
      <w:r w:rsidRPr="002C0B50">
        <w:rPr>
          <w:rFonts w:eastAsia="Calibri"/>
          <w:bCs/>
          <w:sz w:val="24"/>
          <w:szCs w:val="24"/>
        </w:rPr>
        <w:t>6.</w:t>
      </w:r>
      <w:r w:rsidRPr="002C0B50">
        <w:rPr>
          <w:rFonts w:eastAsia="Calibri"/>
          <w:bCs/>
          <w:sz w:val="24"/>
          <w:szCs w:val="24"/>
        </w:rPr>
        <w:tab/>
        <w:t>ELEMENTE DE CALCUL INTEGRAL Integrale improprii si cu parametri. Transformata Laplace.</w:t>
      </w:r>
    </w:p>
    <w:p w14:paraId="47F87946" w14:textId="4ED788C1" w:rsidR="002C0B50" w:rsidRPr="002C0B50" w:rsidRDefault="002C0B50" w:rsidP="00574525">
      <w:pPr>
        <w:pStyle w:val="BodyTextIndent"/>
        <w:rPr>
          <w:rFonts w:eastAsia="Calibri"/>
          <w:bCs/>
          <w:sz w:val="24"/>
          <w:szCs w:val="24"/>
        </w:rPr>
      </w:pPr>
      <w:r w:rsidRPr="002C0B50">
        <w:rPr>
          <w:rFonts w:eastAsia="Calibri"/>
          <w:bCs/>
          <w:sz w:val="24"/>
          <w:szCs w:val="24"/>
        </w:rPr>
        <w:t>7.</w:t>
      </w:r>
      <w:r w:rsidRPr="002C0B50">
        <w:rPr>
          <w:rFonts w:eastAsia="Calibri"/>
          <w:bCs/>
          <w:sz w:val="24"/>
          <w:szCs w:val="24"/>
        </w:rPr>
        <w:tab/>
        <w:t xml:space="preserve">ELEMENTE DE CALCUL INTEGRAL Legatura intre integralele Euler. Integrala functiei lui Gauss. Convolutia a doua functii in farmacocinetica. Integrala dubla. Integrala tripla si integrale multiple de ordin superior. Integrala curbilinie. Integrala de suprafata de tipul I si integrala de </w:t>
      </w:r>
      <w:proofErr w:type="spellStart"/>
      <w:r w:rsidRPr="002C0B50">
        <w:rPr>
          <w:rFonts w:eastAsia="Calibri"/>
          <w:bCs/>
          <w:sz w:val="24"/>
          <w:szCs w:val="24"/>
        </w:rPr>
        <w:t>suprafata</w:t>
      </w:r>
      <w:proofErr w:type="spellEnd"/>
      <w:r w:rsidRPr="002C0B50">
        <w:rPr>
          <w:rFonts w:eastAsia="Calibri"/>
          <w:bCs/>
          <w:sz w:val="24"/>
          <w:szCs w:val="24"/>
        </w:rPr>
        <w:t xml:space="preserve"> de tipul II.</w:t>
      </w:r>
    </w:p>
    <w:p w14:paraId="2E51A83B" w14:textId="3DA63F69" w:rsidR="00110AC3" w:rsidRDefault="002C0B50" w:rsidP="00574525">
      <w:pPr>
        <w:pStyle w:val="BodyTextIndent"/>
        <w:rPr>
          <w:rFonts w:eastAsia="Calibri"/>
          <w:bCs/>
          <w:sz w:val="24"/>
          <w:szCs w:val="24"/>
        </w:rPr>
      </w:pPr>
      <w:r w:rsidRPr="002C0B50">
        <w:rPr>
          <w:rFonts w:eastAsia="Calibri"/>
          <w:bCs/>
          <w:sz w:val="24"/>
          <w:szCs w:val="24"/>
        </w:rPr>
        <w:t>8.</w:t>
      </w:r>
      <w:r w:rsidRPr="002C0B50">
        <w:rPr>
          <w:rFonts w:eastAsia="Calibri"/>
          <w:bCs/>
          <w:sz w:val="24"/>
          <w:szCs w:val="24"/>
        </w:rPr>
        <w:tab/>
        <w:t xml:space="preserve">ELEMENTE DE ELGEBRA </w:t>
      </w:r>
      <w:proofErr w:type="spellStart"/>
      <w:r w:rsidRPr="002C0B50">
        <w:rPr>
          <w:rFonts w:eastAsia="Calibri"/>
          <w:bCs/>
          <w:sz w:val="24"/>
          <w:szCs w:val="24"/>
        </w:rPr>
        <w:t>Functii</w:t>
      </w:r>
      <w:proofErr w:type="spellEnd"/>
      <w:r w:rsidRPr="002C0B50">
        <w:rPr>
          <w:rFonts w:eastAsia="Calibri"/>
          <w:bCs/>
          <w:sz w:val="24"/>
          <w:szCs w:val="24"/>
        </w:rPr>
        <w:t xml:space="preserve"> liniare si </w:t>
      </w:r>
      <w:proofErr w:type="spellStart"/>
      <w:r w:rsidRPr="002C0B50">
        <w:rPr>
          <w:rFonts w:eastAsia="Calibri"/>
          <w:bCs/>
          <w:sz w:val="24"/>
          <w:szCs w:val="24"/>
        </w:rPr>
        <w:t>matrici.Vectori</w:t>
      </w:r>
      <w:proofErr w:type="spellEnd"/>
      <w:r w:rsidRPr="002C0B50">
        <w:rPr>
          <w:rFonts w:eastAsia="Calibri"/>
          <w:bCs/>
          <w:sz w:val="24"/>
          <w:szCs w:val="24"/>
        </w:rPr>
        <w:t xml:space="preserve"> si valori proprii ai unei transformari liniare. Sisteme ortogonale de functii. </w:t>
      </w:r>
    </w:p>
    <w:p w14:paraId="23DF2521" w14:textId="2DDB7D2E" w:rsidR="002C0B50" w:rsidRPr="002C0B50" w:rsidRDefault="00110AC3" w:rsidP="00574525">
      <w:pPr>
        <w:pStyle w:val="BodyTextIndent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9. </w:t>
      </w:r>
      <w:r>
        <w:rPr>
          <w:rFonts w:eastAsia="Calibri"/>
          <w:bCs/>
          <w:sz w:val="24"/>
          <w:szCs w:val="24"/>
        </w:rPr>
        <w:tab/>
      </w:r>
      <w:r w:rsidRPr="002C0B50">
        <w:rPr>
          <w:rFonts w:eastAsia="Calibri"/>
          <w:bCs/>
          <w:sz w:val="24"/>
          <w:szCs w:val="24"/>
        </w:rPr>
        <w:t>ELEMENTE DE ANALIZA FOURIER</w:t>
      </w:r>
      <w:r>
        <w:rPr>
          <w:rFonts w:eastAsia="Calibri"/>
          <w:bCs/>
          <w:sz w:val="24"/>
          <w:szCs w:val="24"/>
        </w:rPr>
        <w:t>.</w:t>
      </w:r>
      <w:r w:rsidRPr="00110AC3">
        <w:rPr>
          <w:rFonts w:eastAsia="Calibri"/>
          <w:bCs/>
          <w:sz w:val="24"/>
          <w:szCs w:val="24"/>
        </w:rPr>
        <w:t xml:space="preserve"> </w:t>
      </w:r>
      <w:r w:rsidRPr="002C0B50">
        <w:rPr>
          <w:rFonts w:eastAsia="Calibri"/>
          <w:bCs/>
          <w:sz w:val="24"/>
          <w:szCs w:val="24"/>
        </w:rPr>
        <w:t>Polinoame trigonometrice si serii Fourier. Integrala Fourier.</w:t>
      </w:r>
    </w:p>
    <w:p w14:paraId="4A43BD53" w14:textId="2EE3C09D" w:rsidR="003C0A8C" w:rsidRDefault="00110AC3" w:rsidP="00574525">
      <w:pPr>
        <w:pStyle w:val="BodyTextIndent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10</w:t>
      </w:r>
      <w:r w:rsidR="002C0B50" w:rsidRPr="002C0B50">
        <w:rPr>
          <w:rFonts w:eastAsia="Calibri"/>
          <w:bCs/>
          <w:sz w:val="24"/>
          <w:szCs w:val="24"/>
        </w:rPr>
        <w:t>.</w:t>
      </w:r>
      <w:r w:rsidR="002C0B50" w:rsidRPr="002C0B50">
        <w:rPr>
          <w:rFonts w:eastAsia="Calibri"/>
          <w:bCs/>
          <w:sz w:val="24"/>
          <w:szCs w:val="24"/>
        </w:rPr>
        <w:tab/>
        <w:t>ECUATII DIFERENTIALE ASOCIATE TRANSFERULUI MEDICAMENTELOR IN VIVO SI IN VITRO. Ecuatii diferentiale de ordinul I. Ecuatii integrabile prin cuadraturi. Ecuatii diferentiale de ordinul I cu variabile separate si separabile. Ecuatii diferentiale de ordinul I, liniare.</w:t>
      </w:r>
    </w:p>
    <w:p w14:paraId="5955742A" w14:textId="726103E0" w:rsidR="002C0B50" w:rsidRPr="002C0B50" w:rsidRDefault="002C0B50" w:rsidP="00574525">
      <w:pPr>
        <w:pStyle w:val="BodyTextIndent"/>
        <w:rPr>
          <w:rFonts w:eastAsia="Calibri"/>
          <w:bCs/>
          <w:sz w:val="24"/>
          <w:szCs w:val="24"/>
        </w:rPr>
      </w:pPr>
      <w:r w:rsidRPr="002C0B50">
        <w:rPr>
          <w:rFonts w:eastAsia="Calibri"/>
          <w:bCs/>
          <w:sz w:val="24"/>
          <w:szCs w:val="24"/>
        </w:rPr>
        <w:t>1</w:t>
      </w:r>
      <w:r w:rsidR="00110AC3">
        <w:rPr>
          <w:rFonts w:eastAsia="Calibri"/>
          <w:bCs/>
          <w:sz w:val="24"/>
          <w:szCs w:val="24"/>
        </w:rPr>
        <w:t>1</w:t>
      </w:r>
      <w:r w:rsidRPr="002C0B50">
        <w:rPr>
          <w:rFonts w:eastAsia="Calibri"/>
          <w:bCs/>
          <w:sz w:val="24"/>
          <w:szCs w:val="24"/>
        </w:rPr>
        <w:t>.</w:t>
      </w:r>
      <w:r w:rsidRPr="002C0B50">
        <w:rPr>
          <w:rFonts w:eastAsia="Calibri"/>
          <w:bCs/>
          <w:sz w:val="24"/>
          <w:szCs w:val="24"/>
        </w:rPr>
        <w:tab/>
        <w:t xml:space="preserve">ECUATII DIFERENTIALE ASOCIATE TRANSFERULUI MEDICAMENTELOR IN VIVO SI IN VITRO. Rezolvarea ecuatiilor farmacocineticii. Modelul monocompartimental. Modelul bicompartimental deschis. Modelul </w:t>
      </w:r>
      <w:proofErr w:type="spellStart"/>
      <w:r w:rsidRPr="002C0B50">
        <w:rPr>
          <w:rFonts w:eastAsia="Calibri"/>
          <w:bCs/>
          <w:sz w:val="24"/>
          <w:szCs w:val="24"/>
        </w:rPr>
        <w:t>tricompartimental</w:t>
      </w:r>
      <w:proofErr w:type="spellEnd"/>
      <w:r w:rsidRPr="002C0B50">
        <w:rPr>
          <w:rFonts w:eastAsia="Calibri"/>
          <w:bCs/>
          <w:sz w:val="24"/>
          <w:szCs w:val="24"/>
        </w:rPr>
        <w:t>.</w:t>
      </w:r>
    </w:p>
    <w:p w14:paraId="3E564A85" w14:textId="1B81E227" w:rsidR="002C0B50" w:rsidRPr="002C0B50" w:rsidRDefault="002C0B50" w:rsidP="002C0B50">
      <w:pPr>
        <w:pStyle w:val="BodyTextIndent"/>
        <w:rPr>
          <w:rFonts w:eastAsia="Calibri"/>
          <w:bCs/>
          <w:sz w:val="24"/>
          <w:szCs w:val="24"/>
        </w:rPr>
      </w:pPr>
      <w:r w:rsidRPr="002C0B50">
        <w:rPr>
          <w:rFonts w:eastAsia="Calibri"/>
          <w:bCs/>
          <w:sz w:val="24"/>
          <w:szCs w:val="24"/>
        </w:rPr>
        <w:t>1</w:t>
      </w:r>
      <w:r w:rsidR="00110AC3">
        <w:rPr>
          <w:rFonts w:eastAsia="Calibri"/>
          <w:bCs/>
          <w:sz w:val="24"/>
          <w:szCs w:val="24"/>
        </w:rPr>
        <w:t>2</w:t>
      </w:r>
      <w:r w:rsidRPr="002C0B50">
        <w:rPr>
          <w:rFonts w:eastAsia="Calibri"/>
          <w:bCs/>
          <w:sz w:val="24"/>
          <w:szCs w:val="24"/>
        </w:rPr>
        <w:t>.</w:t>
      </w:r>
      <w:r w:rsidRPr="002C0B50">
        <w:rPr>
          <w:rFonts w:eastAsia="Calibri"/>
          <w:bCs/>
          <w:sz w:val="24"/>
          <w:szCs w:val="24"/>
        </w:rPr>
        <w:tab/>
        <w:t xml:space="preserve">METODE DE REZOLVARE A ECUATIILOR CU DERIVATE PARTIALE DIN TEORIA CALDURII, TEORIA USCARII SI TEORIA DIFUZIEI MEDICAMENTELOR. Modelul general al fenomenelor de transfer. Metoda separarii variabilelor. </w:t>
      </w:r>
    </w:p>
    <w:p w14:paraId="0F75B34D" w14:textId="77777777" w:rsidR="002C0B50" w:rsidRPr="002C0B50" w:rsidRDefault="002C0B50" w:rsidP="002C0B50">
      <w:pPr>
        <w:pStyle w:val="BodyTextIndent"/>
        <w:rPr>
          <w:rFonts w:eastAsia="Calibri"/>
          <w:bCs/>
          <w:sz w:val="24"/>
          <w:szCs w:val="24"/>
        </w:rPr>
      </w:pPr>
    </w:p>
    <w:p w14:paraId="41BF071E" w14:textId="0EDE9519" w:rsidR="002C0B50" w:rsidRPr="002C0B50" w:rsidRDefault="002C0B50" w:rsidP="00574525">
      <w:pPr>
        <w:pStyle w:val="BodyTextIndent"/>
        <w:rPr>
          <w:rFonts w:eastAsia="Calibri"/>
          <w:bCs/>
          <w:sz w:val="24"/>
          <w:szCs w:val="24"/>
        </w:rPr>
      </w:pPr>
      <w:r w:rsidRPr="002C0B50">
        <w:rPr>
          <w:rFonts w:eastAsia="Calibri"/>
          <w:bCs/>
          <w:sz w:val="24"/>
          <w:szCs w:val="24"/>
        </w:rPr>
        <w:t>1</w:t>
      </w:r>
      <w:r w:rsidR="00110AC3">
        <w:rPr>
          <w:rFonts w:eastAsia="Calibri"/>
          <w:bCs/>
          <w:sz w:val="24"/>
          <w:szCs w:val="24"/>
        </w:rPr>
        <w:t>3</w:t>
      </w:r>
      <w:r w:rsidRPr="002C0B50">
        <w:rPr>
          <w:rFonts w:eastAsia="Calibri"/>
          <w:bCs/>
          <w:sz w:val="24"/>
          <w:szCs w:val="24"/>
        </w:rPr>
        <w:t>.</w:t>
      </w:r>
      <w:r w:rsidRPr="002C0B50">
        <w:rPr>
          <w:rFonts w:eastAsia="Calibri"/>
          <w:bCs/>
          <w:sz w:val="24"/>
          <w:szCs w:val="24"/>
        </w:rPr>
        <w:tab/>
        <w:t>METODE DE REZOLVARE A ECUATIILOR CU DERIVATE PARTIALE DIN TEORIA CALDURII, TEORIA USCARII SI TEORIA DIFUZIEI MEDICAMENTELOR</w:t>
      </w:r>
      <w:r w:rsidR="00110AC3">
        <w:rPr>
          <w:rFonts w:eastAsia="Calibri"/>
          <w:bCs/>
          <w:sz w:val="24"/>
          <w:szCs w:val="24"/>
        </w:rPr>
        <w:t xml:space="preserve">. </w:t>
      </w:r>
      <w:r w:rsidRPr="002C0B50">
        <w:rPr>
          <w:rFonts w:eastAsia="Calibri"/>
          <w:bCs/>
          <w:sz w:val="24"/>
          <w:szCs w:val="24"/>
        </w:rPr>
        <w:t>Metoda transformatei Laplace.</w:t>
      </w:r>
    </w:p>
    <w:p w14:paraId="5880F45F" w14:textId="480BA5F2" w:rsidR="002C0B50" w:rsidRPr="002C0B50" w:rsidRDefault="002C0B50" w:rsidP="002C0B50">
      <w:pPr>
        <w:pStyle w:val="BodyTextIndent"/>
        <w:rPr>
          <w:rFonts w:eastAsia="Calibri"/>
          <w:bCs/>
          <w:sz w:val="24"/>
          <w:szCs w:val="24"/>
        </w:rPr>
      </w:pPr>
      <w:r w:rsidRPr="002C0B50">
        <w:rPr>
          <w:rFonts w:eastAsia="Calibri"/>
          <w:bCs/>
          <w:sz w:val="24"/>
          <w:szCs w:val="24"/>
        </w:rPr>
        <w:t>1</w:t>
      </w:r>
      <w:r w:rsidR="00110AC3">
        <w:rPr>
          <w:rFonts w:eastAsia="Calibri"/>
          <w:bCs/>
          <w:sz w:val="24"/>
          <w:szCs w:val="24"/>
        </w:rPr>
        <w:t>4</w:t>
      </w:r>
      <w:r w:rsidRPr="002C0B50">
        <w:rPr>
          <w:rFonts w:eastAsia="Calibri"/>
          <w:bCs/>
          <w:sz w:val="24"/>
          <w:szCs w:val="24"/>
        </w:rPr>
        <w:t>.</w:t>
      </w:r>
      <w:r w:rsidRPr="002C0B50">
        <w:rPr>
          <w:rFonts w:eastAsia="Calibri"/>
          <w:bCs/>
          <w:sz w:val="24"/>
          <w:szCs w:val="24"/>
        </w:rPr>
        <w:tab/>
        <w:t>ELEMENTE DE ANALIZA NUMERICA</w:t>
      </w:r>
    </w:p>
    <w:p w14:paraId="662BBE9F" w14:textId="77777777" w:rsidR="002C0B50" w:rsidRPr="002C0B50" w:rsidRDefault="002C0B50" w:rsidP="002C0B50">
      <w:pPr>
        <w:pStyle w:val="BodyTextIndent"/>
        <w:rPr>
          <w:rFonts w:eastAsia="Calibri"/>
          <w:bCs/>
          <w:sz w:val="24"/>
          <w:szCs w:val="24"/>
        </w:rPr>
      </w:pPr>
      <w:r w:rsidRPr="002C0B50">
        <w:rPr>
          <w:rFonts w:eastAsia="Calibri"/>
          <w:bCs/>
          <w:sz w:val="24"/>
          <w:szCs w:val="24"/>
        </w:rPr>
        <w:t>Metoda aproximatiilor successive. Metoda tangentei Newton.Teorema de punct fix Brower.</w:t>
      </w:r>
    </w:p>
    <w:p w14:paraId="373CB8FF" w14:textId="77777777" w:rsidR="002C0B50" w:rsidRPr="002C0B50" w:rsidRDefault="002C0B50" w:rsidP="002C0B50">
      <w:pPr>
        <w:pStyle w:val="BodyTextIndent"/>
        <w:rPr>
          <w:rFonts w:eastAsia="Calibri"/>
          <w:bCs/>
          <w:sz w:val="24"/>
          <w:szCs w:val="24"/>
        </w:rPr>
      </w:pPr>
    </w:p>
    <w:p w14:paraId="54A3D51F" w14:textId="77777777" w:rsidR="002C0B50" w:rsidRPr="002C0B50" w:rsidRDefault="002C0B50" w:rsidP="002C0B50">
      <w:pPr>
        <w:pStyle w:val="BodyTextIndent"/>
        <w:rPr>
          <w:rFonts w:ascii="Calibri" w:eastAsia="Calibri" w:hAnsi="Calibri" w:cs="Calibri"/>
          <w:b/>
          <w:bCs/>
          <w:sz w:val="20"/>
          <w:szCs w:val="22"/>
        </w:rPr>
      </w:pPr>
      <w:bookmarkStart w:id="0" w:name="_GoBack"/>
      <w:bookmarkEnd w:id="0"/>
    </w:p>
    <w:p w14:paraId="2C33FA2D" w14:textId="77777777" w:rsidR="002C0B50" w:rsidRPr="002C0B50" w:rsidRDefault="002C0B50" w:rsidP="002C0B50">
      <w:pPr>
        <w:pStyle w:val="BodyTextIndent"/>
        <w:rPr>
          <w:rFonts w:ascii="Calibri" w:eastAsia="Calibri" w:hAnsi="Calibri" w:cs="Calibri"/>
          <w:b/>
          <w:bCs/>
          <w:sz w:val="20"/>
          <w:szCs w:val="22"/>
        </w:rPr>
      </w:pPr>
    </w:p>
    <w:p w14:paraId="259F8EB5" w14:textId="77777777" w:rsidR="005D76E7" w:rsidRPr="00940E98" w:rsidRDefault="005D76E7" w:rsidP="00940E98">
      <w:pPr>
        <w:pStyle w:val="BodyTextIndent"/>
        <w:ind w:firstLine="0"/>
        <w:rPr>
          <w:sz w:val="20"/>
          <w:szCs w:val="24"/>
        </w:rPr>
      </w:pPr>
    </w:p>
    <w:p w14:paraId="75327DAF" w14:textId="77777777" w:rsidR="005D76E7" w:rsidRPr="00940E98" w:rsidRDefault="005D76E7" w:rsidP="00940E98">
      <w:pPr>
        <w:spacing w:after="0" w:line="240" w:lineRule="auto"/>
        <w:rPr>
          <w:rFonts w:ascii="Times New Roman" w:hAnsi="Times New Roman" w:cs="Times New Roman"/>
          <w:bCs/>
          <w:sz w:val="20"/>
          <w:szCs w:val="24"/>
        </w:rPr>
      </w:pPr>
    </w:p>
    <w:p w14:paraId="2D0C8ACD" w14:textId="77777777" w:rsidR="005D76E7" w:rsidRPr="00940E98" w:rsidRDefault="00C21DB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98">
        <w:rPr>
          <w:rFonts w:ascii="Times New Roman" w:hAnsi="Times New Roman" w:cs="Times New Roman"/>
          <w:b/>
          <w:bCs/>
          <w:sz w:val="24"/>
          <w:szCs w:val="24"/>
        </w:rPr>
        <w:t xml:space="preserve">BIBLIOGRAFIA PENTRU EXAMENUL DE PROMOVARE PE POSTUL DE CONFERENȚIAR  UNIVERSITAR </w:t>
      </w:r>
    </w:p>
    <w:p w14:paraId="5535A76C" w14:textId="769A66A2" w:rsidR="005D76E7" w:rsidRPr="00940E98" w:rsidRDefault="00C21DB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98">
        <w:rPr>
          <w:rFonts w:ascii="Times New Roman" w:hAnsi="Times New Roman" w:cs="Times New Roman"/>
          <w:b/>
          <w:bCs/>
          <w:sz w:val="24"/>
          <w:szCs w:val="24"/>
        </w:rPr>
        <w:t xml:space="preserve">LA DISCIPLINA DE </w:t>
      </w:r>
      <w:r w:rsidR="00A73CF2">
        <w:rPr>
          <w:rFonts w:ascii="Times New Roman" w:hAnsi="Times New Roman" w:cs="Times New Roman"/>
          <w:b/>
          <w:bCs/>
          <w:sz w:val="24"/>
        </w:rPr>
        <w:t>MATEMATIC</w:t>
      </w:r>
      <w:r w:rsidR="00A73CF2" w:rsidRPr="00940E98">
        <w:rPr>
          <w:rFonts w:ascii="Times New Roman" w:hAnsi="Times New Roman" w:cs="Times New Roman"/>
          <w:b/>
          <w:bCs/>
          <w:sz w:val="24"/>
        </w:rPr>
        <w:t>Ă</w:t>
      </w:r>
      <w:r w:rsidR="00A73CF2">
        <w:rPr>
          <w:rFonts w:ascii="Times New Roman" w:hAnsi="Times New Roman" w:cs="Times New Roman"/>
          <w:b/>
          <w:bCs/>
          <w:sz w:val="24"/>
        </w:rPr>
        <w:t xml:space="preserve"> APLICATĂ ȘI BIOSTATISTICĂ</w:t>
      </w:r>
      <w:r w:rsidRPr="00940E9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0664C8FB" w14:textId="388799C0" w:rsidR="005D76E7" w:rsidRDefault="00C21DB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CF2">
        <w:rPr>
          <w:rFonts w:ascii="Times New Roman" w:hAnsi="Times New Roman" w:cs="Times New Roman"/>
          <w:b/>
          <w:bCs/>
          <w:sz w:val="24"/>
          <w:szCs w:val="24"/>
        </w:rPr>
        <w:t>FACULTATEA DE FARMACIE, UMF “CAROL DAVILA” – BUCUREŞTI</w:t>
      </w:r>
    </w:p>
    <w:p w14:paraId="45221E7C" w14:textId="77777777" w:rsidR="00A73CF2" w:rsidRPr="00A73CF2" w:rsidRDefault="00A73CF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C120C" w14:textId="4F8C4DAA" w:rsidR="00A73CF2" w:rsidRPr="00A73CF2" w:rsidRDefault="00A73CF2" w:rsidP="00A73CF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2">
        <w:rPr>
          <w:rFonts w:ascii="Times New Roman" w:hAnsi="Times New Roman" w:cs="Times New Roman"/>
          <w:sz w:val="24"/>
          <w:szCs w:val="24"/>
        </w:rPr>
        <w:t>Mircioiu C, Curs de matematici aplicate, Vol. I Metode de analiză matematică, Ed. Tehnoplast Company SRL, București 2000</w:t>
      </w:r>
    </w:p>
    <w:p w14:paraId="0E1D5A9C" w14:textId="1D4774A4" w:rsidR="00A73CF2" w:rsidRPr="00A73CF2" w:rsidRDefault="00A73CF2" w:rsidP="00A73CF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2">
        <w:rPr>
          <w:rFonts w:ascii="Times New Roman" w:hAnsi="Times New Roman" w:cs="Times New Roman"/>
          <w:sz w:val="24"/>
          <w:szCs w:val="24"/>
        </w:rPr>
        <w:t>Mircioiu C, Curs de matematici aplicate, Vol.II Metode de matematici speciale, Ed. Tehnoplast Company SRL, București 2000</w:t>
      </w:r>
    </w:p>
    <w:p w14:paraId="6DC6461D" w14:textId="77777777" w:rsidR="00A73CF2" w:rsidRDefault="00A73CF2" w:rsidP="00A73CF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2">
        <w:rPr>
          <w:rFonts w:ascii="Times New Roman" w:hAnsi="Times New Roman" w:cs="Times New Roman"/>
          <w:sz w:val="24"/>
          <w:szCs w:val="24"/>
        </w:rPr>
        <w:t>David H. A., Compartmental Modeling and Tracer Kinetics, Springer-Verlag, Berlin Heidelberg New York Tokyo 1983</w:t>
      </w:r>
    </w:p>
    <w:p w14:paraId="5875C15B" w14:textId="77777777" w:rsidR="00A73CF2" w:rsidRDefault="00A73CF2" w:rsidP="00A73CF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2">
        <w:rPr>
          <w:rFonts w:ascii="Times New Roman" w:hAnsi="Times New Roman" w:cs="Times New Roman"/>
          <w:sz w:val="24"/>
          <w:szCs w:val="24"/>
        </w:rPr>
        <w:t>Prasacu I, Mircioiu C, Miron D, Seminarii de matematici aplicate în farmacie, Ed. Universitara « Carol Davila «, Bucuresti 2010</w:t>
      </w:r>
    </w:p>
    <w:p w14:paraId="75DEAFA7" w14:textId="0C0AA924" w:rsidR="005D76E7" w:rsidRDefault="00A73CF2" w:rsidP="00A73CF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2">
        <w:rPr>
          <w:rFonts w:ascii="Times New Roman" w:hAnsi="Times New Roman" w:cs="Times New Roman"/>
          <w:sz w:val="24"/>
          <w:szCs w:val="24"/>
        </w:rPr>
        <w:t xml:space="preserve">Macheras P, Iliadis A, Modelling in Biopharmaceutics </w:t>
      </w:r>
      <w:proofErr w:type="spellStart"/>
      <w:r w:rsidRPr="00A73C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73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CF2">
        <w:rPr>
          <w:rFonts w:ascii="Times New Roman" w:hAnsi="Times New Roman" w:cs="Times New Roman"/>
          <w:sz w:val="24"/>
          <w:szCs w:val="24"/>
        </w:rPr>
        <w:t>Pharmacodynamics</w:t>
      </w:r>
      <w:proofErr w:type="spellEnd"/>
      <w:r w:rsidRPr="00A73CF2">
        <w:rPr>
          <w:rFonts w:ascii="Times New Roman" w:hAnsi="Times New Roman" w:cs="Times New Roman"/>
          <w:sz w:val="24"/>
          <w:szCs w:val="24"/>
        </w:rPr>
        <w:t>, Springer 2006</w:t>
      </w:r>
    </w:p>
    <w:p w14:paraId="10078161" w14:textId="0AFB1BAA" w:rsidR="00574525" w:rsidRPr="00574525" w:rsidRDefault="00574525" w:rsidP="00574525"/>
    <w:p w14:paraId="5E610FCA" w14:textId="4CA799B7" w:rsidR="00574525" w:rsidRPr="00574525" w:rsidRDefault="00574525" w:rsidP="00574525"/>
    <w:p w14:paraId="54C0D972" w14:textId="0562CDB3" w:rsidR="00574525" w:rsidRPr="00574525" w:rsidRDefault="00574525" w:rsidP="00574525"/>
    <w:p w14:paraId="3A79F2FE" w14:textId="736BBF21" w:rsidR="00574525" w:rsidRPr="00574525" w:rsidRDefault="00574525" w:rsidP="00574525"/>
    <w:p w14:paraId="0790526C" w14:textId="46B6AF68" w:rsidR="00574525" w:rsidRDefault="00574525" w:rsidP="005745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40F22" w14:textId="642AA09A" w:rsidR="00574525" w:rsidRDefault="00574525" w:rsidP="00574525">
      <w:pPr>
        <w:tabs>
          <w:tab w:val="left" w:pos="61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ab/>
        <w:t xml:space="preserve">       </w:t>
      </w:r>
      <w:proofErr w:type="spellStart"/>
      <w:r w:rsidRPr="00574525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574525">
        <w:rPr>
          <w:rFonts w:ascii="Times New Roman" w:hAnsi="Times New Roman" w:cs="Times New Roman"/>
          <w:sz w:val="24"/>
          <w:szCs w:val="24"/>
        </w:rPr>
        <w:t xml:space="preserve"> disciplina</w:t>
      </w:r>
    </w:p>
    <w:p w14:paraId="36673C17" w14:textId="0F3198DC" w:rsidR="00574525" w:rsidRPr="00574525" w:rsidRDefault="00574525" w:rsidP="00574525">
      <w:pPr>
        <w:tabs>
          <w:tab w:val="left" w:pos="61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S.L Dr. Prasacu Irina</w:t>
      </w:r>
    </w:p>
    <w:sectPr w:rsidR="00574525" w:rsidRPr="00574525" w:rsidSect="00940E98">
      <w:headerReference w:type="default" r:id="rId7"/>
      <w:footerReference w:type="default" r:id="rId8"/>
      <w:pgSz w:w="11900" w:h="16840"/>
      <w:pgMar w:top="1440" w:right="1440" w:bottom="1440" w:left="1440" w:header="39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9A4B2" w14:textId="77777777" w:rsidR="007B18EA" w:rsidRDefault="007B18EA" w:rsidP="005D76E7">
      <w:pPr>
        <w:spacing w:after="0" w:line="240" w:lineRule="auto"/>
      </w:pPr>
      <w:r>
        <w:separator/>
      </w:r>
    </w:p>
  </w:endnote>
  <w:endnote w:type="continuationSeparator" w:id="0">
    <w:p w14:paraId="526D64BF" w14:textId="77777777" w:rsidR="007B18EA" w:rsidRDefault="007B18EA" w:rsidP="005D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38CF" w14:textId="77777777" w:rsidR="005D76E7" w:rsidRDefault="005D76E7">
    <w:pPr>
      <w:pStyle w:val="Footer"/>
      <w:pBdr>
        <w:top w:val="single" w:sz="4" w:space="0" w:color="000000"/>
      </w:pBdr>
      <w:tabs>
        <w:tab w:val="clear" w:pos="9072"/>
        <w:tab w:val="right" w:pos="9000"/>
      </w:tabs>
      <w:jc w:val="center"/>
      <w:rPr>
        <w:b/>
        <w:bCs/>
        <w:i/>
        <w:iCs/>
        <w:sz w:val="20"/>
        <w:szCs w:val="20"/>
      </w:rPr>
    </w:pPr>
  </w:p>
  <w:p w14:paraId="34883EFB" w14:textId="77777777" w:rsidR="005D76E7" w:rsidRDefault="00C21DB9">
    <w:pPr>
      <w:pStyle w:val="Footer"/>
      <w:tabs>
        <w:tab w:val="clear" w:pos="9072"/>
        <w:tab w:val="right" w:pos="9000"/>
      </w:tabs>
      <w:jc w:val="center"/>
      <w:rPr>
        <w:b/>
        <w:bCs/>
        <w:i/>
        <w:iCs/>
      </w:rPr>
    </w:pPr>
    <w:r>
      <w:rPr>
        <w:b/>
        <w:bCs/>
        <w:i/>
        <w:iCs/>
      </w:rPr>
      <w:t>Universitatea de Medicină și Farmacie „Carol Davila” din București</w:t>
    </w:r>
  </w:p>
  <w:p w14:paraId="69E4FE98" w14:textId="77777777" w:rsidR="005D76E7" w:rsidRDefault="00C21DB9">
    <w:pPr>
      <w:pStyle w:val="Footer"/>
      <w:tabs>
        <w:tab w:val="clear" w:pos="9072"/>
        <w:tab w:val="right" w:pos="9000"/>
      </w:tabs>
      <w:jc w:val="center"/>
      <w:rPr>
        <w:i/>
        <w:iCs/>
      </w:rPr>
    </w:pPr>
    <w:r>
      <w:rPr>
        <w:i/>
        <w:iCs/>
      </w:rPr>
      <w:t>Strada Dionisie Lupu nr. 37 București, Sector 1, 020022 România,Cod fiscal: 4192910 </w:t>
    </w:r>
    <w:r>
      <w:rPr>
        <w:i/>
        <w:iCs/>
      </w:rPr>
      <w:br/>
      <w:t>Cont: RO61TREZ701504601x000413, Banca: TREZORERIE sect. 1</w:t>
    </w:r>
  </w:p>
  <w:p w14:paraId="1107FE24" w14:textId="77777777" w:rsidR="005D76E7" w:rsidRDefault="00C21DB9">
    <w:pPr>
      <w:pStyle w:val="Footer"/>
      <w:tabs>
        <w:tab w:val="clear" w:pos="9072"/>
        <w:tab w:val="right" w:pos="9000"/>
      </w:tabs>
      <w:jc w:val="center"/>
      <w:rPr>
        <w:i/>
        <w:iCs/>
      </w:rPr>
    </w:pPr>
    <w:r>
      <w:rPr>
        <w:i/>
        <w:iCs/>
      </w:rPr>
      <w:t>+40.21 318.0719; +40.21 318.0721; +40.21 318.0722</w:t>
    </w:r>
  </w:p>
  <w:p w14:paraId="7AAD5449" w14:textId="77777777" w:rsidR="005D76E7" w:rsidRPr="00940E98" w:rsidRDefault="007B18EA" w:rsidP="00940E98">
    <w:pPr>
      <w:pStyle w:val="Footer"/>
      <w:tabs>
        <w:tab w:val="clear" w:pos="9072"/>
        <w:tab w:val="right" w:pos="9000"/>
      </w:tabs>
      <w:jc w:val="center"/>
      <w:rPr>
        <w:i/>
        <w:iCs/>
      </w:rPr>
    </w:pPr>
    <w:hyperlink r:id="rId1" w:history="1">
      <w:r w:rsidR="00C21DB9">
        <w:rPr>
          <w:rStyle w:val="Hyperlink0"/>
        </w:rPr>
        <w:t>www.umfcaroldavila.ro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5569" w14:textId="77777777" w:rsidR="007B18EA" w:rsidRDefault="007B18EA" w:rsidP="005D76E7">
      <w:pPr>
        <w:spacing w:after="0" w:line="240" w:lineRule="auto"/>
      </w:pPr>
      <w:r>
        <w:separator/>
      </w:r>
    </w:p>
  </w:footnote>
  <w:footnote w:type="continuationSeparator" w:id="0">
    <w:p w14:paraId="2FD80C83" w14:textId="77777777" w:rsidR="007B18EA" w:rsidRDefault="007B18EA" w:rsidP="005D7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A0E02" w14:textId="77777777" w:rsidR="005D76E7" w:rsidRDefault="00C21DB9">
    <w:pPr>
      <w:pStyle w:val="Header"/>
      <w:tabs>
        <w:tab w:val="clear" w:pos="9072"/>
        <w:tab w:val="right" w:pos="9000"/>
      </w:tabs>
      <w:jc w:val="center"/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0A4F878" wp14:editId="53DCCAF7">
          <wp:simplePos x="0" y="0"/>
          <wp:positionH relativeFrom="page">
            <wp:posOffset>500380</wp:posOffset>
          </wp:positionH>
          <wp:positionV relativeFrom="page">
            <wp:posOffset>29845</wp:posOffset>
          </wp:positionV>
          <wp:extent cx="895350" cy="895350"/>
          <wp:effectExtent l="0" t="0" r="0" b="0"/>
          <wp:wrapNone/>
          <wp:docPr id="1073741825" name="officeArt object" descr="UMF-Carol-Davila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MF-Carol-Davila_logo.jpg" descr="UMF-Carol-Davila_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5863487C" wp14:editId="73E0B1C8">
          <wp:simplePos x="0" y="0"/>
          <wp:positionH relativeFrom="page">
            <wp:posOffset>6320154</wp:posOffset>
          </wp:positionH>
          <wp:positionV relativeFrom="page">
            <wp:posOffset>28575</wp:posOffset>
          </wp:positionV>
          <wp:extent cx="614681" cy="89535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jpe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1" cy="895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  <w:t>UNIVERSITATEA DE MEDICINĂ ȘI FARMACIE</w:t>
    </w:r>
  </w:p>
  <w:p w14:paraId="35381B73" w14:textId="77777777" w:rsidR="005D76E7" w:rsidRDefault="00C21DB9">
    <w:pPr>
      <w:pStyle w:val="Header"/>
      <w:tabs>
        <w:tab w:val="clear" w:pos="9072"/>
        <w:tab w:val="right" w:pos="9000"/>
      </w:tabs>
      <w:jc w:val="center"/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</w:pPr>
    <w:r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  <w:lang w:val="en-US"/>
      </w:rPr>
      <w:t>“</w:t>
    </w:r>
    <w:r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  <w:t>CAROL DAVILA” din BUCUREȘTI</w:t>
    </w:r>
  </w:p>
  <w:p w14:paraId="4481D182" w14:textId="77777777" w:rsidR="005D76E7" w:rsidRDefault="00C21DB9">
    <w:pPr>
      <w:pStyle w:val="Header"/>
      <w:tabs>
        <w:tab w:val="clear" w:pos="9072"/>
        <w:tab w:val="right" w:pos="9000"/>
      </w:tabs>
    </w:pPr>
    <w:r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F687E"/>
    <w:multiLevelType w:val="hybridMultilevel"/>
    <w:tmpl w:val="4D32E8B0"/>
    <w:numStyleLink w:val="Stilimportat2"/>
  </w:abstractNum>
  <w:abstractNum w:abstractNumId="1" w15:restartNumberingAfterBreak="0">
    <w:nsid w:val="3D32642E"/>
    <w:multiLevelType w:val="hybridMultilevel"/>
    <w:tmpl w:val="97F06CF4"/>
    <w:numStyleLink w:val="Stilimportat1"/>
  </w:abstractNum>
  <w:abstractNum w:abstractNumId="2" w15:restartNumberingAfterBreak="0">
    <w:nsid w:val="42906358"/>
    <w:multiLevelType w:val="hybridMultilevel"/>
    <w:tmpl w:val="97F06CF4"/>
    <w:styleLink w:val="Stilimportat1"/>
    <w:lvl w:ilvl="0" w:tplc="3824469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7CD2D6">
      <w:numFmt w:val="none"/>
      <w:lvlText w:val=""/>
      <w:lvlJc w:val="left"/>
      <w:pPr>
        <w:tabs>
          <w:tab w:val="num" w:pos="360"/>
        </w:tabs>
      </w:pPr>
    </w:lvl>
    <w:lvl w:ilvl="2" w:tplc="0FD493EA">
      <w:numFmt w:val="none"/>
      <w:lvlText w:val=""/>
      <w:lvlJc w:val="left"/>
      <w:pPr>
        <w:tabs>
          <w:tab w:val="num" w:pos="360"/>
        </w:tabs>
      </w:pPr>
    </w:lvl>
    <w:lvl w:ilvl="3" w:tplc="036CB24A">
      <w:numFmt w:val="none"/>
      <w:lvlText w:val=""/>
      <w:lvlJc w:val="left"/>
      <w:pPr>
        <w:tabs>
          <w:tab w:val="num" w:pos="360"/>
        </w:tabs>
      </w:pPr>
    </w:lvl>
    <w:lvl w:ilvl="4" w:tplc="46049C66">
      <w:numFmt w:val="none"/>
      <w:lvlText w:val=""/>
      <w:lvlJc w:val="left"/>
      <w:pPr>
        <w:tabs>
          <w:tab w:val="num" w:pos="360"/>
        </w:tabs>
      </w:pPr>
    </w:lvl>
    <w:lvl w:ilvl="5" w:tplc="5D108422">
      <w:numFmt w:val="none"/>
      <w:lvlText w:val=""/>
      <w:lvlJc w:val="left"/>
      <w:pPr>
        <w:tabs>
          <w:tab w:val="num" w:pos="360"/>
        </w:tabs>
      </w:pPr>
    </w:lvl>
    <w:lvl w:ilvl="6" w:tplc="AC1E9D0E">
      <w:numFmt w:val="none"/>
      <w:lvlText w:val=""/>
      <w:lvlJc w:val="left"/>
      <w:pPr>
        <w:tabs>
          <w:tab w:val="num" w:pos="360"/>
        </w:tabs>
      </w:pPr>
    </w:lvl>
    <w:lvl w:ilvl="7" w:tplc="A2A28C6A">
      <w:numFmt w:val="none"/>
      <w:lvlText w:val=""/>
      <w:lvlJc w:val="left"/>
      <w:pPr>
        <w:tabs>
          <w:tab w:val="num" w:pos="360"/>
        </w:tabs>
      </w:pPr>
    </w:lvl>
    <w:lvl w:ilvl="8" w:tplc="434E6BF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48B25A8"/>
    <w:multiLevelType w:val="hybridMultilevel"/>
    <w:tmpl w:val="E0C6B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05672"/>
    <w:multiLevelType w:val="hybridMultilevel"/>
    <w:tmpl w:val="4D32E8B0"/>
    <w:styleLink w:val="Stilimportat2"/>
    <w:lvl w:ilvl="0" w:tplc="6BD6609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46E3B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D850F0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30EF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B45B5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E0952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942B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32E63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348D2C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6E7"/>
    <w:rsid w:val="00110AC3"/>
    <w:rsid w:val="002C0B50"/>
    <w:rsid w:val="003C0A8C"/>
    <w:rsid w:val="003E35D8"/>
    <w:rsid w:val="0051178D"/>
    <w:rsid w:val="00574525"/>
    <w:rsid w:val="005D76E7"/>
    <w:rsid w:val="007B18EA"/>
    <w:rsid w:val="00940E98"/>
    <w:rsid w:val="00A454D3"/>
    <w:rsid w:val="00A73CF2"/>
    <w:rsid w:val="00BF549A"/>
    <w:rsid w:val="00C21DB9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1AED"/>
  <w15:docId w15:val="{652BE9AF-5445-4BD2-A596-F69B6D62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76E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4">
    <w:name w:val="heading 4"/>
    <w:next w:val="Normal"/>
    <w:rsid w:val="005D76E7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76E7"/>
    <w:rPr>
      <w:u w:val="single"/>
    </w:rPr>
  </w:style>
  <w:style w:type="paragraph" w:styleId="Header">
    <w:name w:val="header"/>
    <w:rsid w:val="005D76E7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rsid w:val="005D76E7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5D76E7"/>
    <w:rPr>
      <w:strike w:val="0"/>
      <w:dstrike w:val="0"/>
      <w:color w:val="3580D4"/>
      <w:u w:val="none" w:color="3580D4"/>
    </w:rPr>
  </w:style>
  <w:style w:type="character" w:customStyle="1" w:styleId="Hyperlink0">
    <w:name w:val="Hyperlink.0"/>
    <w:basedOn w:val="Link"/>
    <w:rsid w:val="005D76E7"/>
    <w:rPr>
      <w:rFonts w:ascii="Calibri" w:eastAsia="Calibri" w:hAnsi="Calibri" w:cs="Calibri"/>
      <w:i/>
      <w:iCs/>
      <w:strike w:val="0"/>
      <w:dstrike w:val="0"/>
      <w:color w:val="3580D4"/>
      <w:u w:val="none" w:color="3580D4"/>
    </w:rPr>
  </w:style>
  <w:style w:type="numbering" w:customStyle="1" w:styleId="Stilimportat1">
    <w:name w:val="Stil importat 1"/>
    <w:rsid w:val="005D76E7"/>
    <w:pPr>
      <w:numPr>
        <w:numId w:val="1"/>
      </w:numPr>
    </w:pPr>
  </w:style>
  <w:style w:type="paragraph" w:styleId="BodyTextIndent">
    <w:name w:val="Body Text Indent"/>
    <w:link w:val="BodyTextIndentChar"/>
    <w:rsid w:val="005D76E7"/>
    <w:pPr>
      <w:ind w:firstLine="709"/>
      <w:jc w:val="both"/>
    </w:pPr>
    <w:rPr>
      <w:rFonts w:eastAsia="Times New Roman"/>
      <w:color w:val="000000"/>
      <w:sz w:val="28"/>
      <w:szCs w:val="28"/>
      <w:u w:color="000000"/>
    </w:rPr>
  </w:style>
  <w:style w:type="numbering" w:customStyle="1" w:styleId="Stilimportat2">
    <w:name w:val="Stil importat 2"/>
    <w:rsid w:val="005D76E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A73CF2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110AC3"/>
    <w:rPr>
      <w:rFonts w:eastAsia="Times New Roman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prasacu irina</cp:lastModifiedBy>
  <cp:revision>3</cp:revision>
  <dcterms:created xsi:type="dcterms:W3CDTF">2019-05-30T10:43:00Z</dcterms:created>
  <dcterms:modified xsi:type="dcterms:W3CDTF">2019-05-30T10:48:00Z</dcterms:modified>
</cp:coreProperties>
</file>