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11" w:rsidRPr="00F04628" w:rsidRDefault="00525911" w:rsidP="00525911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525911" w:rsidRPr="00176B0F" w:rsidRDefault="00525911" w:rsidP="00525911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</w:t>
      </w:r>
    </w:p>
    <w:p w:rsidR="00525911" w:rsidRPr="002B4F22" w:rsidRDefault="00525911" w:rsidP="00525911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176B0F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CHIRURGIE 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 –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 SC</w:t>
      </w:r>
      <w:r w:rsidRPr="00264683">
        <w:rPr>
          <w:rFonts w:eastAsia="Times New Roman"/>
          <w:b/>
          <w:color w:val="auto"/>
          <w:sz w:val="22"/>
          <w:szCs w:val="22"/>
          <w:lang w:val="ro-RO"/>
        </w:rPr>
        <w:t>UB</w:t>
      </w:r>
      <w:bookmarkStart w:id="0" w:name="_GoBack"/>
      <w:bookmarkEnd w:id="0"/>
    </w:p>
    <w:p w:rsidR="00525911" w:rsidRDefault="00525911" w:rsidP="00525911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 POZ. 6</w:t>
      </w:r>
    </w:p>
    <w:p w:rsidR="00525911" w:rsidRDefault="00525911" w:rsidP="00525911">
      <w:pPr>
        <w:jc w:val="center"/>
      </w:pPr>
    </w:p>
    <w:p w:rsidR="00525911" w:rsidRPr="008279BC" w:rsidRDefault="00525911" w:rsidP="00525911">
      <w:pPr>
        <w:spacing w:after="0"/>
        <w:rPr>
          <w:b/>
          <w:sz w:val="32"/>
          <w:szCs w:val="32"/>
          <w:lang w:val="ro-RO"/>
        </w:rPr>
      </w:pPr>
      <w:r w:rsidRPr="008279BC">
        <w:rPr>
          <w:b/>
          <w:sz w:val="32"/>
          <w:szCs w:val="32"/>
          <w:lang w:val="ro-RO"/>
        </w:rPr>
        <w:t>Tematica</w:t>
      </w:r>
    </w:p>
    <w:p w:rsidR="00525911" w:rsidRPr="00B072A3" w:rsidRDefault="00525911" w:rsidP="00525911">
      <w:pPr>
        <w:spacing w:after="0"/>
        <w:rPr>
          <w:i/>
          <w:lang w:val="ro-RO"/>
        </w:rPr>
      </w:pP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1.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sânului</w:t>
      </w:r>
      <w:r w:rsidRPr="009538AA">
        <w:rPr>
          <w:lang w:val="en-GB"/>
        </w:rPr>
        <w:t xml:space="preserve"> 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2.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axilei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3</w:t>
      </w:r>
      <w:r>
        <w:rPr>
          <w:lang w:val="en-GB"/>
        </w:rPr>
        <w:t>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zonelor herniare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>4.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stomacului</w:t>
      </w:r>
    </w:p>
    <w:p w:rsidR="00525911" w:rsidRPr="009538AA" w:rsidRDefault="00525911" w:rsidP="00525911">
      <w:pPr>
        <w:spacing w:after="0"/>
        <w:jc w:val="both"/>
        <w:rPr>
          <w:lang w:val="en-GB"/>
        </w:rPr>
      </w:pPr>
      <w:r w:rsidRPr="009538AA">
        <w:rPr>
          <w:lang w:val="en-GB"/>
        </w:rPr>
        <w:t>5.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ficatului</w:t>
      </w:r>
      <w:r w:rsidRPr="009538AA">
        <w:rPr>
          <w:lang w:val="en-GB"/>
        </w:rPr>
        <w:t xml:space="preserve"> </w:t>
      </w:r>
    </w:p>
    <w:p w:rsidR="00525911" w:rsidRPr="00916747" w:rsidRDefault="00525911" w:rsidP="00525911">
      <w:pPr>
        <w:spacing w:after="0"/>
        <w:jc w:val="both"/>
        <w:rPr>
          <w:lang w:val="ro-RO"/>
        </w:rPr>
      </w:pPr>
      <w:r w:rsidRPr="009538AA">
        <w:rPr>
          <w:lang w:val="en-GB"/>
        </w:rPr>
        <w:t>6.</w:t>
      </w:r>
      <w:r w:rsidRPr="009538AA">
        <w:rPr>
          <w:lang w:val="ro-RO"/>
        </w:rPr>
        <w:t xml:space="preserve"> Anatomia chirurgicală a pancreasului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7.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duodenului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8.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colonului</w:t>
      </w:r>
      <w:r w:rsidRPr="009538AA">
        <w:rPr>
          <w:lang w:val="en-GB"/>
        </w:rPr>
        <w:t xml:space="preserve"> 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9.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rectului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10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uterului și anexelor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>11.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Tumorile maligne ale glandei mamare</w:t>
      </w:r>
      <w:r w:rsidRPr="009538AA">
        <w:rPr>
          <w:lang w:val="en-GB"/>
        </w:rPr>
        <w:t xml:space="preserve"> 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>12.</w:t>
      </w:r>
      <w:r w:rsidRPr="009538AA">
        <w:rPr>
          <w:lang w:val="ro-RO"/>
        </w:rPr>
        <w:t xml:space="preserve"> Traumatismele toracice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13. </w:t>
      </w:r>
      <w:r w:rsidRPr="009538AA">
        <w:rPr>
          <w:lang w:val="ro-RO"/>
        </w:rPr>
        <w:t>Traumatismele abdominale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14. </w:t>
      </w:r>
      <w:r w:rsidRPr="009538AA">
        <w:rPr>
          <w:lang w:val="ro-RO"/>
        </w:rPr>
        <w:t>Politraumatismele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>15.</w:t>
      </w:r>
      <w:r w:rsidRPr="009538AA">
        <w:rPr>
          <w:lang w:val="ro-RO"/>
        </w:rPr>
        <w:t xml:space="preserve"> Herniile peretelui abdominal antero-lateral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>16.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Cancerul gastric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>17.</w:t>
      </w:r>
      <w:r w:rsidRPr="009538AA">
        <w:rPr>
          <w:lang w:val="ro-RO"/>
        </w:rPr>
        <w:t xml:space="preserve"> Cancerul de pancreas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18. </w:t>
      </w:r>
      <w:r w:rsidRPr="009538AA">
        <w:rPr>
          <w:lang w:val="ro-RO"/>
        </w:rPr>
        <w:t>Pancreatită acută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19. </w:t>
      </w:r>
      <w:r w:rsidRPr="009538AA">
        <w:rPr>
          <w:lang w:val="ro-RO"/>
        </w:rPr>
        <w:t>Cancerul colonului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20. </w:t>
      </w:r>
      <w:r w:rsidRPr="009538AA">
        <w:rPr>
          <w:lang w:val="ro-RO"/>
        </w:rPr>
        <w:t>Cancerul rectului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21. </w:t>
      </w:r>
      <w:r w:rsidRPr="009538AA">
        <w:rPr>
          <w:lang w:val="ro-RO"/>
        </w:rPr>
        <w:t xml:space="preserve">Crosectomia cu smulgerea safenei interne pentru varicele membrelor </w:t>
      </w:r>
      <w:r>
        <w:rPr>
          <w:lang w:val="ro-RO"/>
        </w:rPr>
        <w:tab/>
      </w:r>
      <w:r w:rsidRPr="009538AA">
        <w:rPr>
          <w:lang w:val="ro-RO"/>
        </w:rPr>
        <w:t>inferioare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22. </w:t>
      </w:r>
      <w:r w:rsidRPr="009538AA">
        <w:rPr>
          <w:lang w:val="ro-RO"/>
        </w:rPr>
        <w:t>Cura chirurgicală a herniei inghinale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23. </w:t>
      </w:r>
      <w:r w:rsidRPr="009538AA">
        <w:rPr>
          <w:lang w:val="ro-RO"/>
        </w:rPr>
        <w:t>Cura chirurgicală a herniei femurale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24. </w:t>
      </w:r>
      <w:r w:rsidRPr="009538AA">
        <w:rPr>
          <w:lang w:val="ro-RO"/>
        </w:rPr>
        <w:t>Masectomiile (simplă, Madden, Patey, Halsted)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25. </w:t>
      </w:r>
      <w:r w:rsidRPr="009538AA">
        <w:rPr>
          <w:lang w:val="ro-RO"/>
        </w:rPr>
        <w:t>Rezecțiile gastrice pentru cancer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26. </w:t>
      </w:r>
      <w:proofErr w:type="gramStart"/>
      <w:r w:rsidRPr="009538AA">
        <w:rPr>
          <w:lang w:val="ro-RO"/>
        </w:rPr>
        <w:t>Derivatii  biliodigestive</w:t>
      </w:r>
      <w:proofErr w:type="gramEnd"/>
      <w:r w:rsidRPr="009538AA">
        <w:rPr>
          <w:lang w:val="ro-RO"/>
        </w:rPr>
        <w:t xml:space="preserve">  (colecistogastroanastomoza,  </w:t>
      </w:r>
      <w:r>
        <w:rPr>
          <w:lang w:val="ro-RO"/>
        </w:rPr>
        <w:tab/>
      </w:r>
      <w:r w:rsidRPr="009538AA">
        <w:rPr>
          <w:lang w:val="ro-RO"/>
        </w:rPr>
        <w:t>colecistojejunanastom</w:t>
      </w:r>
      <w:r>
        <w:rPr>
          <w:lang w:val="ro-RO"/>
        </w:rPr>
        <w:t xml:space="preserve">oza, </w:t>
      </w:r>
      <w:r>
        <w:rPr>
          <w:lang w:val="ro-RO"/>
        </w:rPr>
        <w:tab/>
        <w:t>coledocoduodenoanastamoza,</w:t>
      </w:r>
      <w:r w:rsidRPr="009538AA">
        <w:rPr>
          <w:lang w:val="ro-RO"/>
        </w:rPr>
        <w:t>coledocojejunanastomoza)</w:t>
      </w:r>
    </w:p>
    <w:p w:rsidR="00525911" w:rsidRPr="009538AA" w:rsidRDefault="00525911" w:rsidP="00525911">
      <w:pPr>
        <w:spacing w:after="0"/>
        <w:rPr>
          <w:lang w:val="en-GB"/>
        </w:rPr>
      </w:pPr>
      <w:r w:rsidRPr="009538AA">
        <w:rPr>
          <w:lang w:val="en-GB"/>
        </w:rPr>
        <w:t xml:space="preserve">27. </w:t>
      </w:r>
      <w:r w:rsidRPr="009538AA">
        <w:rPr>
          <w:lang w:val="ro-RO"/>
        </w:rPr>
        <w:t>Hemicolectomia dreaptă</w:t>
      </w:r>
      <w:r w:rsidRPr="009538AA">
        <w:rPr>
          <w:lang w:val="en-GB"/>
        </w:rPr>
        <w:t xml:space="preserve"> 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lastRenderedPageBreak/>
        <w:t>28.</w:t>
      </w:r>
      <w:r w:rsidRPr="009538AA">
        <w:rPr>
          <w:lang w:val="ro-RO"/>
        </w:rPr>
        <w:t xml:space="preserve"> Hemicolectomia stângă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29. </w:t>
      </w:r>
      <w:r w:rsidRPr="009538AA">
        <w:rPr>
          <w:lang w:val="ro-RO"/>
        </w:rPr>
        <w:t>Operația Hartman</w:t>
      </w:r>
    </w:p>
    <w:p w:rsidR="00525911" w:rsidRPr="009538AA" w:rsidRDefault="00525911" w:rsidP="00525911">
      <w:pPr>
        <w:spacing w:after="0"/>
        <w:rPr>
          <w:lang w:val="ro-RO"/>
        </w:rPr>
      </w:pPr>
      <w:r w:rsidRPr="009538AA">
        <w:rPr>
          <w:lang w:val="en-GB"/>
        </w:rPr>
        <w:t xml:space="preserve">30. </w:t>
      </w:r>
      <w:r w:rsidRPr="009538AA">
        <w:rPr>
          <w:lang w:val="ro-RO"/>
        </w:rPr>
        <w:t>Cura chirurgicală a hemoroizilor</w:t>
      </w:r>
    </w:p>
    <w:p w:rsidR="00525911" w:rsidRDefault="00525911" w:rsidP="00525911">
      <w:pPr>
        <w:spacing w:after="0" w:line="240" w:lineRule="auto"/>
        <w:rPr>
          <w:b/>
          <w:lang w:val="en-GB"/>
        </w:rPr>
      </w:pPr>
    </w:p>
    <w:p w:rsidR="00525911" w:rsidRDefault="00525911" w:rsidP="00525911">
      <w:pPr>
        <w:spacing w:after="0" w:line="240" w:lineRule="auto"/>
        <w:rPr>
          <w:b/>
          <w:lang w:val="en-GB"/>
        </w:rPr>
      </w:pPr>
      <w:proofErr w:type="spellStart"/>
      <w:r w:rsidRPr="009538AA">
        <w:rPr>
          <w:b/>
          <w:lang w:val="en-GB"/>
        </w:rPr>
        <w:t>Bibliografie</w:t>
      </w:r>
      <w:proofErr w:type="spellEnd"/>
      <w:r w:rsidRPr="009538AA">
        <w:rPr>
          <w:b/>
          <w:lang w:val="en-GB"/>
        </w:rPr>
        <w:t>:</w:t>
      </w:r>
    </w:p>
    <w:p w:rsidR="00525911" w:rsidRPr="009538AA" w:rsidRDefault="00525911" w:rsidP="00525911">
      <w:pPr>
        <w:spacing w:after="0" w:line="240" w:lineRule="auto"/>
        <w:rPr>
          <w:b/>
          <w:lang w:val="en-GB"/>
        </w:rPr>
      </w:pPr>
    </w:p>
    <w:p w:rsidR="00525911" w:rsidRPr="0058201D" w:rsidRDefault="00525911" w:rsidP="00525911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58201D">
        <w:t>Beuran</w:t>
      </w:r>
      <w:proofErr w:type="spellEnd"/>
      <w:r w:rsidRPr="0058201D">
        <w:t xml:space="preserve"> </w:t>
      </w:r>
      <w:proofErr w:type="spellStart"/>
      <w:r w:rsidRPr="0058201D">
        <w:t>Mircea</w:t>
      </w:r>
      <w:proofErr w:type="spellEnd"/>
      <w:r w:rsidRPr="0058201D">
        <w:t xml:space="preserve"> (</w:t>
      </w:r>
      <w:proofErr w:type="spellStart"/>
      <w:r w:rsidRPr="0058201D">
        <w:t>coordonator</w:t>
      </w:r>
      <w:proofErr w:type="spellEnd"/>
      <w:r w:rsidRPr="0058201D">
        <w:t xml:space="preserve">) – Curs de </w:t>
      </w:r>
      <w:proofErr w:type="spellStart"/>
      <w:r w:rsidRPr="0058201D">
        <w:t>chirurgie</w:t>
      </w:r>
      <w:proofErr w:type="spellEnd"/>
      <w:r w:rsidRPr="0058201D">
        <w:t xml:space="preserve"> </w:t>
      </w:r>
      <w:proofErr w:type="spellStart"/>
      <w:r w:rsidRPr="0058201D">
        <w:t>pentru</w:t>
      </w:r>
      <w:proofErr w:type="spellEnd"/>
      <w:r w:rsidRPr="0058201D">
        <w:t xml:space="preserve"> </w:t>
      </w:r>
      <w:proofErr w:type="spellStart"/>
      <w:r w:rsidRPr="0058201D">
        <w:t>studenti</w:t>
      </w:r>
      <w:proofErr w:type="spellEnd"/>
      <w:r w:rsidRPr="0058201D">
        <w:t xml:space="preserve"> – </w:t>
      </w:r>
      <w:proofErr w:type="spellStart"/>
      <w:r w:rsidRPr="0058201D">
        <w:t>anii</w:t>
      </w:r>
      <w:proofErr w:type="spellEnd"/>
      <w:r w:rsidRPr="0058201D">
        <w:t xml:space="preserve"> IV </w:t>
      </w:r>
      <w:proofErr w:type="spellStart"/>
      <w:r w:rsidRPr="0058201D">
        <w:t>si</w:t>
      </w:r>
      <w:proofErr w:type="spellEnd"/>
      <w:r w:rsidRPr="0058201D">
        <w:t xml:space="preserve"> V – </w:t>
      </w:r>
      <w:proofErr w:type="spellStart"/>
      <w:r w:rsidRPr="0058201D">
        <w:t>Editura</w:t>
      </w:r>
      <w:proofErr w:type="spellEnd"/>
      <w:r w:rsidRPr="0058201D">
        <w:t xml:space="preserve"> Ilex, </w:t>
      </w:r>
      <w:proofErr w:type="spellStart"/>
      <w:r w:rsidRPr="0058201D">
        <w:t>Bucuresti</w:t>
      </w:r>
      <w:proofErr w:type="spellEnd"/>
      <w:r w:rsidRPr="0058201D">
        <w:t>, 2013</w:t>
      </w:r>
    </w:p>
    <w:p w:rsidR="00525911" w:rsidRDefault="00525911" w:rsidP="00525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B1D">
        <w:rPr>
          <w:rFonts w:ascii="Times New Roman" w:hAnsi="Times New Roman"/>
          <w:sz w:val="28"/>
          <w:szCs w:val="28"/>
        </w:rPr>
        <w:t>Tratat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26B1D">
        <w:rPr>
          <w:rFonts w:ascii="Times New Roman" w:hAnsi="Times New Roman"/>
          <w:sz w:val="28"/>
          <w:szCs w:val="28"/>
        </w:rPr>
        <w:t>chirurgie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– (sub red. </w:t>
      </w:r>
      <w:proofErr w:type="spellStart"/>
      <w:r w:rsidRPr="00826B1D">
        <w:rPr>
          <w:rFonts w:ascii="Times New Roman" w:hAnsi="Times New Roman"/>
          <w:sz w:val="28"/>
          <w:szCs w:val="28"/>
        </w:rPr>
        <w:t>Irinel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Popescu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), Vol. VIII,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I-II, Vol. IX,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a II a, </w:t>
      </w:r>
      <w:proofErr w:type="spellStart"/>
      <w:r w:rsidRPr="00826B1D">
        <w:rPr>
          <w:rFonts w:ascii="Times New Roman" w:hAnsi="Times New Roman"/>
          <w:sz w:val="28"/>
          <w:szCs w:val="28"/>
        </w:rPr>
        <w:t>Chirurgie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generala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Ed. </w:t>
      </w:r>
      <w:proofErr w:type="spellStart"/>
      <w:r w:rsidRPr="00826B1D">
        <w:rPr>
          <w:rFonts w:ascii="Times New Roman" w:hAnsi="Times New Roman"/>
          <w:sz w:val="28"/>
          <w:szCs w:val="28"/>
        </w:rPr>
        <w:t>Academ</w:t>
      </w:r>
      <w:r>
        <w:rPr>
          <w:rFonts w:ascii="Times New Roman" w:hAnsi="Times New Roman"/>
          <w:sz w:val="28"/>
          <w:szCs w:val="28"/>
        </w:rPr>
        <w:t>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Romane</w:t>
      </w:r>
      <w:proofErr w:type="spellEnd"/>
      <w:r>
        <w:rPr>
          <w:rFonts w:ascii="Times New Roman" w:hAnsi="Times New Roman"/>
          <w:sz w:val="28"/>
          <w:szCs w:val="28"/>
        </w:rPr>
        <w:t xml:space="preserve">, 2008-2009, </w:t>
      </w:r>
      <w:proofErr w:type="spellStart"/>
      <w:r>
        <w:rPr>
          <w:rFonts w:ascii="Times New Roman" w:hAnsi="Times New Roman"/>
          <w:sz w:val="28"/>
          <w:szCs w:val="28"/>
        </w:rPr>
        <w:t>Bucuresti</w:t>
      </w:r>
      <w:proofErr w:type="spellEnd"/>
    </w:p>
    <w:p w:rsidR="00525911" w:rsidRPr="00826B1D" w:rsidRDefault="00525911" w:rsidP="00525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B1D">
        <w:rPr>
          <w:rFonts w:ascii="Times New Roman" w:hAnsi="Times New Roman"/>
          <w:sz w:val="28"/>
          <w:szCs w:val="28"/>
        </w:rPr>
        <w:t>Tratat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26B1D">
        <w:rPr>
          <w:rFonts w:ascii="Times New Roman" w:hAnsi="Times New Roman"/>
          <w:sz w:val="28"/>
          <w:szCs w:val="28"/>
        </w:rPr>
        <w:t>oncologoe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digestiva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Vol. I, Vol. II,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I-II, </w:t>
      </w:r>
      <w:proofErr w:type="spellStart"/>
      <w:r w:rsidRPr="00826B1D">
        <w:rPr>
          <w:rFonts w:ascii="Times New Roman" w:hAnsi="Times New Roman"/>
          <w:sz w:val="28"/>
          <w:szCs w:val="28"/>
        </w:rPr>
        <w:t>Mircea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Grigorescu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6B1D">
        <w:rPr>
          <w:rFonts w:ascii="Times New Roman" w:hAnsi="Times New Roman"/>
          <w:sz w:val="28"/>
          <w:szCs w:val="28"/>
        </w:rPr>
        <w:t>Alexandru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Irimie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6B1D">
        <w:rPr>
          <w:rFonts w:ascii="Times New Roman" w:hAnsi="Times New Roman"/>
          <w:sz w:val="28"/>
          <w:szCs w:val="28"/>
        </w:rPr>
        <w:t>Mircea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Beuran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Ed. </w:t>
      </w:r>
      <w:proofErr w:type="spellStart"/>
      <w:r w:rsidRPr="00826B1D">
        <w:rPr>
          <w:rFonts w:ascii="Times New Roman" w:hAnsi="Times New Roman"/>
          <w:sz w:val="28"/>
          <w:szCs w:val="28"/>
        </w:rPr>
        <w:t>Academiei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Romane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2013-2014, </w:t>
      </w:r>
      <w:proofErr w:type="spellStart"/>
      <w:r w:rsidRPr="00826B1D">
        <w:rPr>
          <w:rFonts w:ascii="Times New Roman" w:hAnsi="Times New Roman"/>
          <w:sz w:val="28"/>
          <w:szCs w:val="28"/>
        </w:rPr>
        <w:t>Bucuresti</w:t>
      </w:r>
      <w:proofErr w:type="spellEnd"/>
      <w:r w:rsidRPr="00826B1D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525911" w:rsidRPr="009538AA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Papilian V. – Anatomia omului, Vol. I, II, ed. 6-a. Ed. Didactică și Pedagogică, Buc., 1982</w:t>
      </w:r>
    </w:p>
    <w:p w:rsidR="00525911" w:rsidRPr="009538AA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Ranga V. – Anatomia omului. Membrele, Ed. Cerna Buc. 1993</w:t>
      </w:r>
    </w:p>
    <w:p w:rsidR="00525911" w:rsidRPr="009538AA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Ranga V. – Anatomia omului. Viscere. Tubul digestiv abdominal și glandele anexe. Splina, Ed. Cerna, Buc., 1994</w:t>
      </w:r>
    </w:p>
    <w:p w:rsidR="00525911" w:rsidRPr="0058201D" w:rsidRDefault="00525911" w:rsidP="00525911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58201D">
        <w:t>Sabiston</w:t>
      </w:r>
      <w:proofErr w:type="spellEnd"/>
      <w:r w:rsidRPr="0058201D">
        <w:t xml:space="preserve"> Textbook of Surgery, by Courtney </w:t>
      </w:r>
      <w:proofErr w:type="spellStart"/>
      <w:proofErr w:type="gramStart"/>
      <w:r w:rsidRPr="0058201D">
        <w:t>M.Townsend</w:t>
      </w:r>
      <w:proofErr w:type="spellEnd"/>
      <w:proofErr w:type="gramEnd"/>
      <w:r w:rsidRPr="0058201D">
        <w:t xml:space="preserve">, </w:t>
      </w:r>
      <w:proofErr w:type="spellStart"/>
      <w:r w:rsidRPr="0058201D">
        <w:t>R.Daniel</w:t>
      </w:r>
      <w:proofErr w:type="spellEnd"/>
      <w:r w:rsidRPr="0058201D">
        <w:t xml:space="preserve"> Beauchamp, </w:t>
      </w:r>
      <w:proofErr w:type="spellStart"/>
      <w:r w:rsidRPr="0058201D">
        <w:t>B.Mark</w:t>
      </w:r>
      <w:proofErr w:type="spellEnd"/>
      <w:r w:rsidRPr="0058201D">
        <w:t xml:space="preserve"> Evers, Kenneth </w:t>
      </w:r>
      <w:proofErr w:type="spellStart"/>
      <w:r w:rsidRPr="0058201D">
        <w:t>L.Mattox</w:t>
      </w:r>
      <w:proofErr w:type="spellEnd"/>
      <w:r w:rsidRPr="0058201D">
        <w:t>, 19</w:t>
      </w:r>
      <w:r w:rsidRPr="0058201D">
        <w:rPr>
          <w:vertAlign w:val="superscript"/>
        </w:rPr>
        <w:t>th</w:t>
      </w:r>
      <w:r w:rsidRPr="0058201D">
        <w:t xml:space="preserve"> Edition, </w:t>
      </w:r>
      <w:proofErr w:type="spellStart"/>
      <w:r w:rsidRPr="0058201D">
        <w:t>Ed.Saunders</w:t>
      </w:r>
      <w:proofErr w:type="spellEnd"/>
      <w:r w:rsidRPr="0058201D">
        <w:t>, 2012</w:t>
      </w:r>
    </w:p>
    <w:p w:rsidR="00525911" w:rsidRPr="009538AA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Schwartz S. – Schwartz – Principiile chirurgiei, Ed. Teora, Buc. 2007</w:t>
      </w:r>
    </w:p>
    <w:p w:rsidR="00525911" w:rsidRPr="009538AA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Zollinger, R:M: - Atlas de tehnici chirurgicale, Ed. Științelor Medicale, Buc. 2007</w:t>
      </w:r>
    </w:p>
    <w:p w:rsidR="00525911" w:rsidRPr="008279BC" w:rsidRDefault="00525911" w:rsidP="00525911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Fischer J.E. – Mastery of Surgery, 5th Edition, Ed. Lippincott Williams &amp; Wilkins, 2007</w:t>
      </w:r>
    </w:p>
    <w:p w:rsidR="00525911" w:rsidRDefault="00525911" w:rsidP="00525911"/>
    <w:p w:rsidR="00525911" w:rsidRDefault="00525911" w:rsidP="00525911"/>
    <w:p w:rsidR="00525911" w:rsidRPr="006E32C6" w:rsidRDefault="00525911" w:rsidP="00525911"/>
    <w:p w:rsidR="00525911" w:rsidRDefault="00525911" w:rsidP="00525911"/>
    <w:p w:rsidR="0028354C" w:rsidRDefault="0028354C"/>
    <w:sectPr w:rsidR="0028354C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60A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11"/>
    <w:rsid w:val="0028354C"/>
    <w:rsid w:val="005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3077"/>
  <w15:chartTrackingRefBased/>
  <w15:docId w15:val="{A133E237-5DB8-43F4-9122-5B1BEFA3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911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911"/>
    <w:pPr>
      <w:ind w:left="720" w:firstLine="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2020-01-09T10:03:00Z</dcterms:created>
  <dcterms:modified xsi:type="dcterms:W3CDTF">2020-01-09T10:05:00Z</dcterms:modified>
</cp:coreProperties>
</file>