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691" w:rsidRPr="007D06A4" w:rsidRDefault="00E70691" w:rsidP="00E70691">
      <w:pPr>
        <w:rPr>
          <w:rFonts w:cs="Arial"/>
        </w:rPr>
      </w:pPr>
    </w:p>
    <w:p w:rsidR="00E70691" w:rsidRPr="008044CF" w:rsidRDefault="00E70691" w:rsidP="00E70691">
      <w:pPr>
        <w:rPr>
          <w:rFonts w:cs="Arial"/>
          <w:b/>
          <w:sz w:val="28"/>
          <w:szCs w:val="28"/>
        </w:rPr>
      </w:pPr>
      <w:r w:rsidRPr="008044CF">
        <w:rPr>
          <w:rFonts w:cs="Arial"/>
          <w:b/>
          <w:sz w:val="28"/>
          <w:szCs w:val="28"/>
        </w:rPr>
        <w:t xml:space="preserve">CANDIDATURA PENTRU FUNCŢIA DE DIRECTOR DEPARTAMENT </w:t>
      </w:r>
    </w:p>
    <w:p w:rsidR="003B6497" w:rsidRPr="008044CF" w:rsidRDefault="003B6497" w:rsidP="003B6497">
      <w:pPr>
        <w:jc w:val="center"/>
        <w:rPr>
          <w:rFonts w:cs="Arial"/>
          <w:b/>
          <w:sz w:val="36"/>
          <w:szCs w:val="36"/>
        </w:rPr>
      </w:pPr>
      <w:r w:rsidRPr="008044CF">
        <w:rPr>
          <w:rFonts w:cs="Arial"/>
          <w:b/>
          <w:sz w:val="36"/>
          <w:szCs w:val="36"/>
        </w:rPr>
        <w:t>PROIECT MANAGERIAL</w:t>
      </w:r>
    </w:p>
    <w:p w:rsidR="003B6497" w:rsidRPr="008044CF" w:rsidRDefault="003B6497" w:rsidP="003B6497">
      <w:pPr>
        <w:jc w:val="center"/>
        <w:rPr>
          <w:rFonts w:cs="Arial"/>
          <w:sz w:val="36"/>
          <w:szCs w:val="36"/>
        </w:rPr>
      </w:pPr>
    </w:p>
    <w:p w:rsidR="006414D8" w:rsidRDefault="007D06A4" w:rsidP="007D06A4">
      <w:pPr>
        <w:jc w:val="both"/>
        <w:rPr>
          <w:rFonts w:cs="Arial"/>
          <w:b/>
          <w:sz w:val="30"/>
          <w:szCs w:val="30"/>
        </w:rPr>
      </w:pPr>
      <w:r w:rsidRPr="008044CF">
        <w:rPr>
          <w:rFonts w:cs="Arial"/>
          <w:b/>
          <w:sz w:val="28"/>
          <w:szCs w:val="28"/>
        </w:rPr>
        <w:t>Numele şi prenumele</w:t>
      </w:r>
      <w:r w:rsidRPr="008044CF">
        <w:rPr>
          <w:rFonts w:cs="Arial"/>
          <w:sz w:val="28"/>
          <w:szCs w:val="28"/>
        </w:rPr>
        <w:t xml:space="preserve">: </w:t>
      </w:r>
      <w:r w:rsidR="006C1CD1">
        <w:rPr>
          <w:rFonts w:cs="Arial"/>
          <w:sz w:val="28"/>
          <w:szCs w:val="28"/>
        </w:rPr>
        <w:t>DANIEL POPESCU</w:t>
      </w:r>
    </w:p>
    <w:p w:rsidR="007D06A4" w:rsidRPr="008044CF" w:rsidRDefault="007D06A4" w:rsidP="007D06A4">
      <w:pPr>
        <w:jc w:val="both"/>
        <w:rPr>
          <w:rFonts w:cs="Arial"/>
          <w:sz w:val="28"/>
          <w:szCs w:val="28"/>
        </w:rPr>
      </w:pPr>
      <w:r w:rsidRPr="008044CF">
        <w:rPr>
          <w:rFonts w:cs="Arial"/>
          <w:b/>
          <w:sz w:val="28"/>
          <w:szCs w:val="28"/>
        </w:rPr>
        <w:t>Data şi locul naşterii</w:t>
      </w:r>
      <w:r w:rsidRPr="008044CF">
        <w:rPr>
          <w:rFonts w:cs="Arial"/>
          <w:sz w:val="28"/>
          <w:szCs w:val="28"/>
        </w:rPr>
        <w:t>:</w:t>
      </w:r>
      <w:r w:rsidR="00F3678D">
        <w:rPr>
          <w:rFonts w:cs="Arial"/>
          <w:sz w:val="28"/>
          <w:szCs w:val="28"/>
        </w:rPr>
        <w:t xml:space="preserve"> </w:t>
      </w:r>
      <w:r w:rsidR="002610AE">
        <w:rPr>
          <w:rFonts w:cs="Arial"/>
          <w:sz w:val="28"/>
          <w:szCs w:val="28"/>
        </w:rPr>
        <w:t>1</w:t>
      </w:r>
      <w:r w:rsidR="006C1CD1">
        <w:rPr>
          <w:rFonts w:cs="Arial"/>
          <w:sz w:val="28"/>
          <w:szCs w:val="28"/>
        </w:rPr>
        <w:t>8-VI</w:t>
      </w:r>
      <w:r w:rsidR="004B106D">
        <w:rPr>
          <w:rFonts w:cs="Arial"/>
          <w:sz w:val="28"/>
          <w:szCs w:val="28"/>
        </w:rPr>
        <w:t>-19</w:t>
      </w:r>
      <w:r w:rsidR="006C1CD1">
        <w:rPr>
          <w:rFonts w:cs="Arial"/>
          <w:sz w:val="28"/>
          <w:szCs w:val="28"/>
        </w:rPr>
        <w:t>58</w:t>
      </w:r>
      <w:r w:rsidR="002610AE">
        <w:rPr>
          <w:rFonts w:cs="Arial"/>
          <w:sz w:val="28"/>
          <w:szCs w:val="28"/>
        </w:rPr>
        <w:t xml:space="preserve"> Bucuresti</w:t>
      </w:r>
    </w:p>
    <w:p w:rsidR="007D06A4" w:rsidRPr="008044CF" w:rsidRDefault="007D06A4" w:rsidP="007D06A4">
      <w:pPr>
        <w:spacing w:line="240" w:lineRule="auto"/>
        <w:jc w:val="both"/>
        <w:rPr>
          <w:rFonts w:cs="Arial"/>
          <w:b/>
          <w:sz w:val="28"/>
          <w:szCs w:val="28"/>
        </w:rPr>
      </w:pPr>
      <w:r w:rsidRPr="008044CF">
        <w:rPr>
          <w:rFonts w:cs="Arial"/>
          <w:b/>
          <w:sz w:val="28"/>
          <w:szCs w:val="28"/>
        </w:rPr>
        <w:t>Profesia şi funcţia actuală</w:t>
      </w:r>
      <w:r w:rsidRPr="008044CF">
        <w:rPr>
          <w:rFonts w:cs="Arial"/>
          <w:sz w:val="28"/>
          <w:szCs w:val="28"/>
        </w:rPr>
        <w:t xml:space="preserve">: </w:t>
      </w:r>
      <w:r w:rsidR="006C1CD1">
        <w:rPr>
          <w:rFonts w:cs="Arial"/>
          <w:sz w:val="28"/>
          <w:szCs w:val="28"/>
        </w:rPr>
        <w:t>medic primar, conferentiar</w:t>
      </w:r>
      <w:r w:rsidR="004E2EFE">
        <w:rPr>
          <w:rFonts w:cs="Arial"/>
          <w:sz w:val="28"/>
          <w:szCs w:val="28"/>
        </w:rPr>
        <w:t xml:space="preserve"> universitar</w:t>
      </w:r>
    </w:p>
    <w:p w:rsidR="004711C3" w:rsidRDefault="004711C3" w:rsidP="007D06A4">
      <w:pPr>
        <w:spacing w:line="240" w:lineRule="auto"/>
        <w:jc w:val="both"/>
        <w:rPr>
          <w:rFonts w:cs="Arial"/>
          <w:b/>
          <w:sz w:val="28"/>
          <w:szCs w:val="28"/>
        </w:rPr>
      </w:pPr>
    </w:p>
    <w:p w:rsidR="007D06A4" w:rsidRPr="007D06A4" w:rsidRDefault="007D06A4" w:rsidP="007D06A4">
      <w:pPr>
        <w:spacing w:line="240" w:lineRule="auto"/>
        <w:jc w:val="both"/>
        <w:rPr>
          <w:rFonts w:cs="Arial"/>
          <w:sz w:val="28"/>
          <w:szCs w:val="28"/>
        </w:rPr>
      </w:pPr>
      <w:r w:rsidRPr="008044CF">
        <w:rPr>
          <w:rFonts w:cs="Arial"/>
          <w:b/>
          <w:sz w:val="28"/>
          <w:szCs w:val="28"/>
        </w:rPr>
        <w:t>Locul de muncă</w:t>
      </w:r>
      <w:r w:rsidRPr="008044CF">
        <w:rPr>
          <w:rFonts w:cs="Arial"/>
          <w:sz w:val="28"/>
          <w:szCs w:val="28"/>
        </w:rPr>
        <w:t>: UMF ”Carol Davila” din Bucure</w:t>
      </w:r>
      <w:r w:rsidR="008044CF">
        <w:rPr>
          <w:rFonts w:ascii="Cambria Math" w:hAnsi="Cambria Math" w:cs="Cambria Math"/>
          <w:sz w:val="28"/>
          <w:szCs w:val="28"/>
        </w:rPr>
        <w:t>ș</w:t>
      </w:r>
      <w:r w:rsidR="006C1CD1">
        <w:rPr>
          <w:rFonts w:cs="Arial"/>
          <w:sz w:val="28"/>
          <w:szCs w:val="28"/>
        </w:rPr>
        <w:t>ti,  Facultatea de Moase si Asistenta medicala</w:t>
      </w:r>
      <w:r w:rsidRPr="007D06A4">
        <w:rPr>
          <w:rFonts w:cs="Arial"/>
          <w:sz w:val="28"/>
          <w:szCs w:val="28"/>
        </w:rPr>
        <w:t xml:space="preserve"> </w:t>
      </w:r>
      <w:r w:rsidR="004E2EFE">
        <w:rPr>
          <w:rFonts w:cs="Arial"/>
          <w:sz w:val="28"/>
          <w:szCs w:val="28"/>
        </w:rPr>
        <w:t xml:space="preserve">, Disciplina de </w:t>
      </w:r>
      <w:r w:rsidR="006C1CD1">
        <w:rPr>
          <w:rFonts w:cs="Arial"/>
          <w:sz w:val="28"/>
          <w:szCs w:val="28"/>
        </w:rPr>
        <w:t>Anatomie si Embriologie</w:t>
      </w:r>
      <w:r w:rsidR="004B106D">
        <w:rPr>
          <w:rFonts w:cs="Arial"/>
          <w:sz w:val="28"/>
          <w:szCs w:val="28"/>
        </w:rPr>
        <w:t>.</w:t>
      </w:r>
    </w:p>
    <w:p w:rsidR="00C640BF" w:rsidRDefault="00C640BF" w:rsidP="00C640BF">
      <w:pPr>
        <w:spacing w:line="240" w:lineRule="auto"/>
        <w:jc w:val="both"/>
        <w:rPr>
          <w:rFonts w:cs="Arial"/>
          <w:b/>
          <w:sz w:val="28"/>
          <w:szCs w:val="28"/>
        </w:rPr>
      </w:pPr>
    </w:p>
    <w:p w:rsidR="00DD47F7" w:rsidRDefault="00DD47F7" w:rsidP="00C640BF">
      <w:pPr>
        <w:spacing w:line="240" w:lineRule="auto"/>
        <w:jc w:val="both"/>
        <w:rPr>
          <w:rFonts w:cs="Arial"/>
          <w:b/>
          <w:sz w:val="28"/>
          <w:szCs w:val="28"/>
        </w:rPr>
      </w:pPr>
    </w:p>
    <w:p w:rsidR="002C1AF9" w:rsidRPr="006C1CD1" w:rsidRDefault="00891107" w:rsidP="002C1AF9">
      <w:pPr>
        <w:spacing w:line="240" w:lineRule="auto"/>
        <w:jc w:val="both"/>
        <w:rPr>
          <w:rFonts w:cs="Arial"/>
          <w:sz w:val="28"/>
          <w:szCs w:val="28"/>
          <w:lang w:val="en-GB"/>
        </w:rPr>
      </w:pPr>
      <w:r w:rsidRPr="006C1CD1">
        <w:rPr>
          <w:rFonts w:cs="Arial"/>
          <w:sz w:val="28"/>
          <w:szCs w:val="28"/>
          <w:lang w:val="en-GB"/>
        </w:rPr>
        <w:t xml:space="preserve">Programul </w:t>
      </w:r>
      <w:r w:rsidR="002C1AF9" w:rsidRPr="006C1CD1">
        <w:rPr>
          <w:rFonts w:cs="Arial"/>
          <w:sz w:val="28"/>
          <w:szCs w:val="28"/>
          <w:lang w:val="en-GB"/>
        </w:rPr>
        <w:t xml:space="preserve"> de management </w:t>
      </w:r>
      <w:r w:rsidRPr="006C1CD1">
        <w:rPr>
          <w:rFonts w:cs="Arial"/>
          <w:sz w:val="28"/>
          <w:szCs w:val="28"/>
          <w:lang w:val="en-GB"/>
        </w:rPr>
        <w:t>deriva din programul stra</w:t>
      </w:r>
      <w:r w:rsidR="006C1CD1" w:rsidRPr="006C1CD1">
        <w:rPr>
          <w:rFonts w:cs="Arial"/>
          <w:sz w:val="28"/>
          <w:szCs w:val="28"/>
          <w:lang w:val="en-GB"/>
        </w:rPr>
        <w:t xml:space="preserve">tegic de managemet al Decanului </w:t>
      </w:r>
      <w:r w:rsidR="006C1CD1" w:rsidRPr="006C1CD1">
        <w:rPr>
          <w:rFonts w:cs="Arial"/>
          <w:sz w:val="28"/>
          <w:szCs w:val="28"/>
        </w:rPr>
        <w:t>Facultatii de Moase si Asistenta medicala</w:t>
      </w:r>
      <w:r w:rsidR="002C1AF9" w:rsidRPr="006C1CD1">
        <w:rPr>
          <w:rFonts w:cs="Arial"/>
          <w:sz w:val="28"/>
          <w:szCs w:val="28"/>
          <w:lang w:val="en-GB"/>
        </w:rPr>
        <w:t xml:space="preserve"> </w:t>
      </w:r>
      <w:r w:rsidRPr="006C1CD1">
        <w:rPr>
          <w:rFonts w:cs="Arial"/>
          <w:sz w:val="28"/>
          <w:szCs w:val="28"/>
          <w:lang w:val="en-GB"/>
        </w:rPr>
        <w:t>ca si</w:t>
      </w:r>
      <w:r w:rsidR="002C1AF9" w:rsidRPr="006C1CD1">
        <w:rPr>
          <w:rFonts w:cs="Arial"/>
          <w:sz w:val="28"/>
          <w:szCs w:val="28"/>
          <w:lang w:val="en-GB"/>
        </w:rPr>
        <w:t xml:space="preserve"> din programul managerial al Rectorului Universităţii de Medicină şi Farmacie „Carol Davila” din Bucureşti, care are la bază viziunea, misiunea şi obiectivele Universităţii noastre din perspectiva Cartei Universitare şi a Legii Educaţiei Naţionale (Legea nr.1/2011).  </w:t>
      </w:r>
    </w:p>
    <w:p w:rsidR="002C1AF9" w:rsidRPr="006C1CD1" w:rsidRDefault="002C1AF9" w:rsidP="00C640BF">
      <w:pPr>
        <w:spacing w:line="240" w:lineRule="auto"/>
        <w:jc w:val="both"/>
        <w:rPr>
          <w:rFonts w:cs="Arial"/>
          <w:sz w:val="28"/>
          <w:szCs w:val="28"/>
        </w:rPr>
      </w:pPr>
    </w:p>
    <w:p w:rsidR="00C640BF" w:rsidRPr="007D06A4" w:rsidRDefault="00C640BF" w:rsidP="00C640BF">
      <w:pPr>
        <w:spacing w:line="240" w:lineRule="auto"/>
        <w:jc w:val="both"/>
        <w:rPr>
          <w:rFonts w:cs="Arial"/>
          <w:b/>
          <w:sz w:val="28"/>
          <w:szCs w:val="28"/>
        </w:rPr>
      </w:pPr>
      <w:r w:rsidRPr="007D06A4">
        <w:rPr>
          <w:rFonts w:cs="Arial"/>
          <w:b/>
          <w:sz w:val="28"/>
          <w:szCs w:val="28"/>
        </w:rPr>
        <w:t>Experienţa managerială care să s</w:t>
      </w:r>
      <w:r>
        <w:rPr>
          <w:rFonts w:cs="Arial"/>
          <w:b/>
          <w:sz w:val="28"/>
          <w:szCs w:val="28"/>
        </w:rPr>
        <w:t>u</w:t>
      </w:r>
      <w:r w:rsidRPr="007D06A4">
        <w:rPr>
          <w:rFonts w:cs="Arial"/>
          <w:b/>
          <w:sz w:val="28"/>
          <w:szCs w:val="28"/>
        </w:rPr>
        <w:t xml:space="preserve">sţină candidatura pentru funcţia solicitată: </w:t>
      </w:r>
    </w:p>
    <w:p w:rsidR="003B6497" w:rsidRDefault="003B6497" w:rsidP="00E70691">
      <w:pPr>
        <w:rPr>
          <w:rFonts w:cs="Arial"/>
          <w:b/>
          <w:sz w:val="24"/>
          <w:szCs w:val="24"/>
        </w:rPr>
      </w:pPr>
    </w:p>
    <w:p w:rsidR="006414D8" w:rsidRPr="007D06A4" w:rsidRDefault="006414D8" w:rsidP="006414D8">
      <w:pPr>
        <w:rPr>
          <w:rFonts w:cs="Arial"/>
          <w:b/>
          <w:sz w:val="28"/>
          <w:szCs w:val="28"/>
        </w:rPr>
      </w:pPr>
      <w:r w:rsidRPr="007D06A4">
        <w:rPr>
          <w:rFonts w:cs="Arial"/>
          <w:b/>
          <w:sz w:val="28"/>
          <w:szCs w:val="28"/>
        </w:rPr>
        <w:t xml:space="preserve">CARTA </w:t>
      </w:r>
      <w:r w:rsidR="005E4FCD">
        <w:rPr>
          <w:rFonts w:cs="Arial"/>
          <w:b/>
          <w:sz w:val="28"/>
          <w:szCs w:val="28"/>
        </w:rPr>
        <w:t xml:space="preserve"> </w:t>
      </w:r>
      <w:r w:rsidRPr="007D06A4">
        <w:rPr>
          <w:rFonts w:cs="Arial"/>
          <w:b/>
          <w:sz w:val="28"/>
          <w:szCs w:val="28"/>
        </w:rPr>
        <w:t>U.M.F.”CAROL DAVILA”</w:t>
      </w:r>
    </w:p>
    <w:p w:rsidR="006414D8" w:rsidRPr="007D06A4" w:rsidRDefault="006414D8" w:rsidP="006414D8">
      <w:pPr>
        <w:rPr>
          <w:rFonts w:cs="Arial"/>
          <w:b/>
        </w:rPr>
      </w:pPr>
      <w:r w:rsidRPr="007D06A4">
        <w:rPr>
          <w:rFonts w:cs="Arial"/>
          <w:b/>
        </w:rPr>
        <w:t>Articolul 198</w:t>
      </w:r>
    </w:p>
    <w:p w:rsidR="006414D8" w:rsidRPr="007D06A4" w:rsidRDefault="006414D8" w:rsidP="006414D8">
      <w:pPr>
        <w:rPr>
          <w:rFonts w:cs="Arial"/>
          <w:u w:val="single"/>
        </w:rPr>
      </w:pPr>
      <w:r w:rsidRPr="007D06A4">
        <w:rPr>
          <w:rFonts w:cs="Arial"/>
          <w:u w:val="single"/>
        </w:rPr>
        <w:t>Directorul de Departament are în principal următoarele atribuţii:</w:t>
      </w:r>
    </w:p>
    <w:p w:rsidR="006414D8" w:rsidRPr="006414D8" w:rsidRDefault="006414D8" w:rsidP="006414D8">
      <w:pPr>
        <w:numPr>
          <w:ilvl w:val="0"/>
          <w:numId w:val="2"/>
        </w:numPr>
        <w:rPr>
          <w:rFonts w:cs="Arial"/>
        </w:rPr>
      </w:pPr>
      <w:r w:rsidRPr="006414D8">
        <w:rPr>
          <w:rFonts w:cs="Arial"/>
        </w:rPr>
        <w:t>realizează managementul şi conducerea operativă a Departamentului;</w:t>
      </w:r>
    </w:p>
    <w:p w:rsidR="006414D8" w:rsidRPr="006414D8" w:rsidRDefault="006414D8" w:rsidP="006414D8">
      <w:pPr>
        <w:numPr>
          <w:ilvl w:val="0"/>
          <w:numId w:val="2"/>
        </w:numPr>
        <w:rPr>
          <w:rFonts w:cs="Arial"/>
        </w:rPr>
      </w:pPr>
      <w:r w:rsidRPr="006414D8">
        <w:rPr>
          <w:rFonts w:cs="Arial"/>
        </w:rPr>
        <w:t>propune Consiliului de Departament spre aprobare planurile de învăţământ şi statele de funcţii şi transmite Decanului hotărarile adoptate de Consiliu;</w:t>
      </w:r>
    </w:p>
    <w:p w:rsidR="006414D8" w:rsidRPr="006414D8" w:rsidRDefault="006414D8" w:rsidP="006414D8">
      <w:pPr>
        <w:numPr>
          <w:ilvl w:val="0"/>
          <w:numId w:val="2"/>
        </w:numPr>
        <w:rPr>
          <w:rFonts w:cs="Arial"/>
        </w:rPr>
      </w:pPr>
      <w:r w:rsidRPr="006414D8">
        <w:rPr>
          <w:rFonts w:cs="Arial"/>
        </w:rPr>
        <w:t>răspunde de managementul cercetării stiinţifice la nivelul Departamentului;</w:t>
      </w:r>
    </w:p>
    <w:p w:rsidR="006414D8" w:rsidRPr="006414D8" w:rsidRDefault="006414D8" w:rsidP="006414D8">
      <w:pPr>
        <w:numPr>
          <w:ilvl w:val="0"/>
          <w:numId w:val="2"/>
        </w:numPr>
        <w:rPr>
          <w:rFonts w:cs="Arial"/>
        </w:rPr>
      </w:pPr>
      <w:r w:rsidRPr="006414D8">
        <w:rPr>
          <w:rFonts w:cs="Arial"/>
        </w:rPr>
        <w:t>răspunde de evaluarea şi asigurarea calităţii la nivelul Departamentului;</w:t>
      </w:r>
    </w:p>
    <w:p w:rsidR="006414D8" w:rsidRDefault="006414D8" w:rsidP="006414D8">
      <w:pPr>
        <w:numPr>
          <w:ilvl w:val="0"/>
          <w:numId w:val="2"/>
        </w:numPr>
        <w:rPr>
          <w:rFonts w:cs="Arial"/>
        </w:rPr>
      </w:pPr>
      <w:r w:rsidRPr="006414D8">
        <w:rPr>
          <w:rFonts w:cs="Arial"/>
        </w:rPr>
        <w:t>răspunde de managementul financiar al departamentului;</w:t>
      </w:r>
    </w:p>
    <w:p w:rsidR="006414D8" w:rsidRDefault="006414D8" w:rsidP="006414D8">
      <w:pPr>
        <w:numPr>
          <w:ilvl w:val="0"/>
          <w:numId w:val="2"/>
        </w:numPr>
        <w:rPr>
          <w:rFonts w:cs="Arial"/>
        </w:rPr>
      </w:pPr>
      <w:r w:rsidRPr="006414D8">
        <w:rPr>
          <w:rFonts w:cs="Arial"/>
        </w:rPr>
        <w:t>coordonează managementul resurselor umane la nivelul Departamentului;</w:t>
      </w:r>
    </w:p>
    <w:p w:rsidR="006414D8" w:rsidRPr="006414D8" w:rsidRDefault="006414D8" w:rsidP="006414D8">
      <w:pPr>
        <w:numPr>
          <w:ilvl w:val="0"/>
          <w:numId w:val="2"/>
        </w:numPr>
        <w:rPr>
          <w:rFonts w:cs="Arial"/>
        </w:rPr>
      </w:pPr>
      <w:r w:rsidRPr="006414D8">
        <w:rPr>
          <w:rFonts w:cs="Arial"/>
        </w:rPr>
        <w:t>alte atribuţii stabilite de Consiliul de Departament sau prevăzute în Lege sau în Cartă.</w:t>
      </w:r>
    </w:p>
    <w:p w:rsidR="006414D8" w:rsidRDefault="006414D8" w:rsidP="00C640BF">
      <w:pPr>
        <w:jc w:val="both"/>
        <w:rPr>
          <w:rFonts w:cs="Arial"/>
          <w:b/>
          <w:sz w:val="24"/>
          <w:szCs w:val="24"/>
        </w:rPr>
      </w:pPr>
    </w:p>
    <w:p w:rsidR="004E7460" w:rsidRDefault="004E7460" w:rsidP="00B52BD5">
      <w:pPr>
        <w:pStyle w:val="CVNormal"/>
        <w:ind w:left="0"/>
        <w:jc w:val="both"/>
        <w:rPr>
          <w:rFonts w:ascii="Arial" w:hAnsi="Arial" w:cs="Arial"/>
          <w:sz w:val="24"/>
          <w:szCs w:val="24"/>
        </w:rPr>
      </w:pPr>
    </w:p>
    <w:p w:rsidR="004E7460" w:rsidRDefault="004E7460" w:rsidP="00B52BD5">
      <w:pPr>
        <w:pStyle w:val="CVNormal"/>
        <w:ind w:left="0"/>
        <w:jc w:val="both"/>
        <w:rPr>
          <w:rFonts w:ascii="Arial" w:hAnsi="Arial" w:cs="Arial"/>
          <w:sz w:val="24"/>
          <w:szCs w:val="24"/>
        </w:rPr>
      </w:pPr>
    </w:p>
    <w:p w:rsidR="004E7460" w:rsidRDefault="004E7460" w:rsidP="00B52BD5">
      <w:pPr>
        <w:pStyle w:val="CVNormal"/>
        <w:ind w:left="0"/>
        <w:jc w:val="both"/>
        <w:rPr>
          <w:rFonts w:ascii="Arial" w:hAnsi="Arial" w:cs="Arial"/>
          <w:sz w:val="24"/>
          <w:szCs w:val="24"/>
        </w:rPr>
      </w:pPr>
    </w:p>
    <w:p w:rsidR="004E7460" w:rsidRDefault="004E7460" w:rsidP="00B52BD5">
      <w:pPr>
        <w:pStyle w:val="CVNormal"/>
        <w:ind w:left="0"/>
        <w:jc w:val="both"/>
        <w:rPr>
          <w:rFonts w:ascii="Arial" w:hAnsi="Arial" w:cs="Arial"/>
          <w:sz w:val="24"/>
          <w:szCs w:val="24"/>
        </w:rPr>
      </w:pPr>
    </w:p>
    <w:p w:rsidR="00B52BD5" w:rsidRPr="00B52BD5" w:rsidRDefault="00F92150" w:rsidP="004E7460">
      <w:pPr>
        <w:pStyle w:val="CVNormal"/>
        <w:ind w:left="0" w:firstLine="708"/>
        <w:jc w:val="both"/>
        <w:rPr>
          <w:rFonts w:ascii="Arial" w:hAnsi="Arial" w:cs="Arial"/>
          <w:sz w:val="24"/>
          <w:szCs w:val="24"/>
        </w:rPr>
      </w:pPr>
      <w:r>
        <w:rPr>
          <w:rFonts w:ascii="Arial" w:hAnsi="Arial" w:cs="Arial"/>
          <w:sz w:val="24"/>
          <w:szCs w:val="24"/>
        </w:rPr>
        <w:t>P</w:t>
      </w:r>
      <w:r w:rsidR="004E7460">
        <w:rPr>
          <w:rFonts w:ascii="Arial" w:hAnsi="Arial" w:cs="Arial"/>
          <w:sz w:val="24"/>
          <w:szCs w:val="24"/>
        </w:rPr>
        <w:t>rofilurile</w:t>
      </w:r>
      <w:r w:rsidR="00B52BD5" w:rsidRPr="00B52BD5">
        <w:rPr>
          <w:rFonts w:ascii="Arial" w:hAnsi="Arial" w:cs="Arial"/>
          <w:sz w:val="24"/>
          <w:szCs w:val="24"/>
        </w:rPr>
        <w:t xml:space="preserve"> </w:t>
      </w:r>
      <w:r w:rsidR="006C1CD1">
        <w:rPr>
          <w:rFonts w:ascii="Arial" w:hAnsi="Arial" w:cs="Arial"/>
          <w:sz w:val="24"/>
          <w:szCs w:val="24"/>
        </w:rPr>
        <w:t>de activitate</w:t>
      </w:r>
      <w:r>
        <w:rPr>
          <w:rFonts w:ascii="Arial" w:hAnsi="Arial" w:cs="Arial"/>
          <w:sz w:val="24"/>
          <w:szCs w:val="24"/>
        </w:rPr>
        <w:t xml:space="preserve"> diferite ale disciplinelor</w:t>
      </w:r>
      <w:r w:rsidR="004E7460">
        <w:rPr>
          <w:rFonts w:ascii="Arial" w:hAnsi="Arial" w:cs="Arial"/>
          <w:sz w:val="24"/>
          <w:szCs w:val="24"/>
        </w:rPr>
        <w:t xml:space="preserve"> se po</w:t>
      </w:r>
      <w:r w:rsidR="00B52BD5" w:rsidRPr="00B52BD5">
        <w:rPr>
          <w:rFonts w:ascii="Arial" w:hAnsi="Arial" w:cs="Arial"/>
          <w:sz w:val="24"/>
          <w:szCs w:val="24"/>
        </w:rPr>
        <w:t>t constitui într-</w:t>
      </w:r>
      <w:r>
        <w:rPr>
          <w:rFonts w:ascii="Arial" w:hAnsi="Arial" w:cs="Arial"/>
          <w:sz w:val="24"/>
          <w:szCs w:val="24"/>
        </w:rPr>
        <w:t>un</w:t>
      </w:r>
      <w:r w:rsidR="00B52BD5" w:rsidRPr="00B52BD5">
        <w:rPr>
          <w:rFonts w:ascii="Arial" w:hAnsi="Arial" w:cs="Arial"/>
          <w:sz w:val="24"/>
          <w:szCs w:val="24"/>
        </w:rPr>
        <w:t xml:space="preserve"> </w:t>
      </w:r>
      <w:r w:rsidR="004E7460">
        <w:rPr>
          <w:rFonts w:ascii="Arial" w:hAnsi="Arial" w:cs="Arial"/>
          <w:sz w:val="24"/>
          <w:szCs w:val="24"/>
        </w:rPr>
        <w:t>i</w:t>
      </w:r>
      <w:r>
        <w:rPr>
          <w:rFonts w:ascii="Arial" w:hAnsi="Arial" w:cs="Arial"/>
          <w:sz w:val="24"/>
          <w:szCs w:val="24"/>
        </w:rPr>
        <w:t xml:space="preserve">mpediment </w:t>
      </w:r>
      <w:r w:rsidR="00B52BD5" w:rsidRPr="00B52BD5">
        <w:rPr>
          <w:rFonts w:ascii="Arial" w:hAnsi="Arial" w:cs="Arial"/>
          <w:sz w:val="24"/>
          <w:szCs w:val="24"/>
        </w:rPr>
        <w:t>de funcţionare a Departamentului</w:t>
      </w:r>
      <w:r>
        <w:rPr>
          <w:rFonts w:ascii="Arial" w:hAnsi="Arial" w:cs="Arial"/>
          <w:sz w:val="24"/>
          <w:szCs w:val="24"/>
        </w:rPr>
        <w:t>, deoarece</w:t>
      </w:r>
      <w:r w:rsidR="00B52BD5" w:rsidRPr="00B52BD5">
        <w:rPr>
          <w:rFonts w:ascii="Arial" w:hAnsi="Arial" w:cs="Arial"/>
          <w:sz w:val="24"/>
          <w:szCs w:val="24"/>
        </w:rPr>
        <w:t xml:space="preserve"> nouă formă de organizare care este Departamentul</w:t>
      </w:r>
      <w:r w:rsidR="00B52BD5">
        <w:rPr>
          <w:rFonts w:ascii="Arial" w:hAnsi="Arial" w:cs="Arial"/>
          <w:sz w:val="24"/>
          <w:szCs w:val="24"/>
        </w:rPr>
        <w:t xml:space="preserve"> </w:t>
      </w:r>
      <w:r w:rsidR="00B52BD5" w:rsidRPr="00B52BD5">
        <w:rPr>
          <w:rFonts w:ascii="Arial" w:hAnsi="Arial" w:cs="Arial"/>
          <w:sz w:val="24"/>
          <w:szCs w:val="24"/>
        </w:rPr>
        <w:t>– conform noii Legi a Educaţiei - aduce şi o noutate în organizarea / funcţionarea Facultăţilor</w:t>
      </w:r>
      <w:r w:rsidR="00B52BD5">
        <w:rPr>
          <w:rFonts w:ascii="Arial" w:hAnsi="Arial" w:cs="Arial"/>
          <w:sz w:val="24"/>
          <w:szCs w:val="24"/>
        </w:rPr>
        <w:t xml:space="preserve"> </w:t>
      </w:r>
      <w:r w:rsidR="00B52BD5" w:rsidRPr="00B52BD5">
        <w:rPr>
          <w:rFonts w:ascii="Arial" w:hAnsi="Arial" w:cs="Arial"/>
          <w:sz w:val="24"/>
          <w:szCs w:val="24"/>
        </w:rPr>
        <w:t>de Medicină. Nici Universităţile de Medicină tradiţionale şi nici Facultăţile nou-infiinţate, nu sunt pe deplin pregătite de a funcţiona optim prin dublarea (triplarea)</w:t>
      </w:r>
      <w:r w:rsidR="00B52BD5">
        <w:rPr>
          <w:rFonts w:ascii="Arial" w:hAnsi="Arial" w:cs="Arial"/>
          <w:sz w:val="24"/>
          <w:szCs w:val="24"/>
        </w:rPr>
        <w:t xml:space="preserve"> </w:t>
      </w:r>
      <w:r w:rsidR="00B52BD5" w:rsidRPr="00B52BD5">
        <w:rPr>
          <w:rFonts w:ascii="Arial" w:hAnsi="Arial" w:cs="Arial"/>
          <w:sz w:val="24"/>
          <w:szCs w:val="24"/>
        </w:rPr>
        <w:t xml:space="preserve">membrilor unităţii de bază - care a fost Catedra şi este </w:t>
      </w:r>
      <w:r w:rsidR="00B52BD5">
        <w:rPr>
          <w:rFonts w:ascii="Arial" w:hAnsi="Arial" w:cs="Arial"/>
          <w:sz w:val="24"/>
          <w:szCs w:val="24"/>
        </w:rPr>
        <w:t xml:space="preserve">acum </w:t>
      </w:r>
      <w:r w:rsidR="00B52BD5" w:rsidRPr="00B52BD5">
        <w:rPr>
          <w:rFonts w:ascii="Arial" w:hAnsi="Arial" w:cs="Arial"/>
          <w:sz w:val="24"/>
          <w:szCs w:val="24"/>
        </w:rPr>
        <w:t>Departamentul.</w:t>
      </w:r>
    </w:p>
    <w:p w:rsidR="00B52BD5" w:rsidRPr="00B52BD5" w:rsidRDefault="00B52BD5" w:rsidP="00B52BD5">
      <w:pPr>
        <w:pStyle w:val="CVNormal"/>
        <w:ind w:left="0"/>
        <w:rPr>
          <w:rFonts w:ascii="Arial" w:hAnsi="Arial" w:cs="Arial"/>
          <w:sz w:val="24"/>
          <w:szCs w:val="24"/>
        </w:rPr>
      </w:pPr>
      <w:r w:rsidRPr="00B52BD5">
        <w:rPr>
          <w:rFonts w:ascii="Arial" w:hAnsi="Arial" w:cs="Arial"/>
          <w:sz w:val="24"/>
          <w:szCs w:val="24"/>
        </w:rPr>
        <w:t>De aceea, se impun a fi luate în considerare nişte elemente de bază şi anume:</w:t>
      </w:r>
    </w:p>
    <w:p w:rsidR="00B52BD5" w:rsidRPr="00B52BD5" w:rsidRDefault="00B52BD5" w:rsidP="00B52BD5">
      <w:pPr>
        <w:pStyle w:val="CVNormal"/>
        <w:ind w:left="0"/>
        <w:jc w:val="both"/>
        <w:rPr>
          <w:rFonts w:ascii="Arial" w:hAnsi="Arial" w:cs="Arial"/>
          <w:b/>
          <w:sz w:val="24"/>
          <w:szCs w:val="24"/>
        </w:rPr>
      </w:pPr>
      <w:r w:rsidRPr="00B52BD5">
        <w:rPr>
          <w:rFonts w:ascii="Arial" w:hAnsi="Arial" w:cs="Arial"/>
          <w:b/>
          <w:sz w:val="24"/>
          <w:szCs w:val="24"/>
        </w:rPr>
        <w:t xml:space="preserve">comunicarea continuă cu toţi </w:t>
      </w:r>
      <w:r w:rsidRPr="00B52BD5">
        <w:rPr>
          <w:rFonts w:ascii="Arial" w:hAnsi="Arial" w:cs="Arial"/>
          <w:sz w:val="24"/>
          <w:szCs w:val="24"/>
        </w:rPr>
        <w:t>membrii Departamentului</w:t>
      </w:r>
      <w:r w:rsidRPr="00B52BD5">
        <w:rPr>
          <w:rFonts w:ascii="Arial" w:hAnsi="Arial" w:cs="Arial"/>
          <w:b/>
          <w:sz w:val="24"/>
          <w:szCs w:val="24"/>
        </w:rPr>
        <w:t>, transparenţă decizională</w:t>
      </w:r>
      <w:r>
        <w:rPr>
          <w:rFonts w:ascii="Arial" w:hAnsi="Arial" w:cs="Arial"/>
          <w:b/>
          <w:sz w:val="24"/>
          <w:szCs w:val="24"/>
        </w:rPr>
        <w:t xml:space="preserve"> </w:t>
      </w:r>
      <w:r w:rsidRPr="00B52BD5">
        <w:rPr>
          <w:rFonts w:ascii="Arial" w:hAnsi="Arial" w:cs="Arial"/>
          <w:b/>
          <w:sz w:val="24"/>
          <w:szCs w:val="24"/>
        </w:rPr>
        <w:t xml:space="preserve">maximă </w:t>
      </w:r>
      <w:r w:rsidRPr="00B52BD5">
        <w:rPr>
          <w:rFonts w:ascii="Arial" w:hAnsi="Arial" w:cs="Arial"/>
          <w:sz w:val="24"/>
          <w:szCs w:val="24"/>
        </w:rPr>
        <w:t>în privinţa membrilor Departamentului</w:t>
      </w:r>
      <w:r w:rsidRPr="00B52BD5">
        <w:rPr>
          <w:rFonts w:ascii="Arial" w:hAnsi="Arial" w:cs="Arial"/>
          <w:b/>
          <w:sz w:val="24"/>
          <w:szCs w:val="24"/>
        </w:rPr>
        <w:t xml:space="preserve"> </w:t>
      </w:r>
      <w:r w:rsidRPr="00B52BD5">
        <w:rPr>
          <w:rFonts w:ascii="Arial" w:hAnsi="Arial" w:cs="Arial"/>
          <w:sz w:val="24"/>
          <w:szCs w:val="24"/>
        </w:rPr>
        <w:t>şi</w:t>
      </w:r>
      <w:r w:rsidRPr="00B52BD5">
        <w:rPr>
          <w:rFonts w:ascii="Arial" w:hAnsi="Arial" w:cs="Arial"/>
          <w:b/>
          <w:sz w:val="24"/>
          <w:szCs w:val="24"/>
        </w:rPr>
        <w:t xml:space="preserve"> respectarea intereselor fiecărei</w:t>
      </w:r>
      <w:r>
        <w:rPr>
          <w:rFonts w:ascii="Arial" w:hAnsi="Arial" w:cs="Arial"/>
          <w:b/>
          <w:sz w:val="24"/>
          <w:szCs w:val="24"/>
        </w:rPr>
        <w:t xml:space="preserve"> </w:t>
      </w:r>
      <w:r w:rsidRPr="00B52BD5">
        <w:rPr>
          <w:rFonts w:ascii="Arial" w:hAnsi="Arial" w:cs="Arial"/>
          <w:b/>
          <w:sz w:val="24"/>
          <w:szCs w:val="24"/>
        </w:rPr>
        <w:t xml:space="preserve">Discipline </w:t>
      </w:r>
      <w:r w:rsidRPr="00B52BD5">
        <w:rPr>
          <w:rFonts w:ascii="Arial" w:hAnsi="Arial" w:cs="Arial"/>
          <w:sz w:val="24"/>
          <w:szCs w:val="24"/>
        </w:rPr>
        <w:t>din Departament</w:t>
      </w:r>
      <w:r w:rsidRPr="00B52BD5">
        <w:rPr>
          <w:rFonts w:ascii="Arial" w:hAnsi="Arial" w:cs="Arial"/>
          <w:b/>
          <w:sz w:val="24"/>
          <w:szCs w:val="24"/>
        </w:rPr>
        <w:t>,</w:t>
      </w:r>
      <w:r w:rsidRPr="00B52BD5">
        <w:rPr>
          <w:rFonts w:ascii="Arial" w:hAnsi="Arial" w:cs="Arial"/>
          <w:sz w:val="24"/>
          <w:szCs w:val="24"/>
        </w:rPr>
        <w:t xml:space="preserve"> evident în limitele legii şi menţinerii coeziunii universitare.</w:t>
      </w:r>
    </w:p>
    <w:p w:rsidR="00BF29FE" w:rsidRPr="00930CF4" w:rsidRDefault="001F5E49" w:rsidP="00AD3526">
      <w:pPr>
        <w:pStyle w:val="CVNormal"/>
        <w:ind w:left="0"/>
        <w:jc w:val="both"/>
        <w:rPr>
          <w:rFonts w:ascii="Arial" w:hAnsi="Arial" w:cs="Arial"/>
          <w:sz w:val="24"/>
          <w:szCs w:val="24"/>
        </w:rPr>
      </w:pPr>
      <w:r w:rsidRPr="00930CF4">
        <w:rPr>
          <w:rFonts w:ascii="Arial" w:hAnsi="Arial" w:cs="Arial"/>
          <w:sz w:val="24"/>
          <w:szCs w:val="24"/>
        </w:rPr>
        <w:t>Pentru continuarea metamorfozei şi adaptării Universităţii noastre la principiile Procesului Bologna, este nevoie de o viziune managerială modernă, dinamică, pragmatică, performantă, în spiritul exigenţelor europene de astăzi, de solidaritate instituţională, de eforturi concertate şi, nu în ultimul rând, de deschidere în faţa necesităţii schimbării pe plan individual, a adaptării mentale şi profesionale a fiecărui membru al corpului profesoral la rigorile evoluţiilor academice. Este necesar un Program managerial puternic, bine fundamentat conceptual, cu obiective clare, realiste, conforme cu principiile schimbării învăţământului universitar şi cercetării la nivel european,</w:t>
      </w:r>
      <w:r w:rsidR="00BF29FE" w:rsidRPr="00930CF4">
        <w:rPr>
          <w:rFonts w:ascii="Arial" w:hAnsi="Arial" w:cs="Arial"/>
          <w:sz w:val="24"/>
          <w:szCs w:val="24"/>
        </w:rPr>
        <w:t xml:space="preserve"> </w:t>
      </w:r>
      <w:r w:rsidRPr="00930CF4">
        <w:rPr>
          <w:rFonts w:ascii="Arial" w:hAnsi="Arial" w:cs="Arial"/>
          <w:sz w:val="24"/>
          <w:szCs w:val="24"/>
        </w:rPr>
        <w:t xml:space="preserve">ţinând seama de condiţiile specifice ale învăţământului superior din România şi ale societăţii româneşti în ansamblul ei, cu puternică şi reală deschidere spre viitor. </w:t>
      </w:r>
    </w:p>
    <w:p w:rsidR="001F5E49" w:rsidRPr="00930CF4" w:rsidRDefault="001F5E49" w:rsidP="00AD3526">
      <w:pPr>
        <w:pStyle w:val="CVNormal"/>
        <w:ind w:left="0"/>
        <w:jc w:val="both"/>
        <w:rPr>
          <w:rFonts w:ascii="Arial" w:hAnsi="Arial" w:cs="Arial"/>
          <w:sz w:val="24"/>
          <w:szCs w:val="24"/>
        </w:rPr>
      </w:pPr>
      <w:r w:rsidRPr="00930CF4">
        <w:rPr>
          <w:rFonts w:ascii="Arial" w:hAnsi="Arial" w:cs="Arial"/>
          <w:sz w:val="24"/>
          <w:szCs w:val="24"/>
        </w:rPr>
        <w:t>Activitatea Departamentului va fi guvernată de principii fundamentale precum: promovarea creativităţii şi calităţii în educaţie, excelenţa în cercetare, competitivitatea academică la nivel institu</w:t>
      </w:r>
      <w:r w:rsidR="003D32A9">
        <w:rPr>
          <w:rFonts w:ascii="Arial" w:hAnsi="Arial" w:cs="Arial"/>
          <w:sz w:val="24"/>
          <w:szCs w:val="24"/>
        </w:rPr>
        <w:t>ţ</w:t>
      </w:r>
      <w:r w:rsidRPr="00930CF4">
        <w:rPr>
          <w:rFonts w:ascii="Arial" w:hAnsi="Arial" w:cs="Arial"/>
          <w:sz w:val="24"/>
          <w:szCs w:val="24"/>
        </w:rPr>
        <w:t>ional, naţional şi internaţional.</w:t>
      </w:r>
    </w:p>
    <w:p w:rsidR="00810ED5" w:rsidRDefault="00810ED5" w:rsidP="00AD3526">
      <w:pPr>
        <w:pStyle w:val="CVNormal"/>
        <w:ind w:left="0"/>
        <w:jc w:val="both"/>
        <w:rPr>
          <w:rFonts w:ascii="Arial" w:hAnsi="Arial" w:cs="Arial"/>
          <w:sz w:val="24"/>
          <w:szCs w:val="24"/>
        </w:rPr>
      </w:pPr>
    </w:p>
    <w:p w:rsidR="008D3C47" w:rsidRPr="00930CF4" w:rsidRDefault="008D3C47" w:rsidP="00AD3526">
      <w:pPr>
        <w:pStyle w:val="CVNormal"/>
        <w:ind w:left="0"/>
        <w:jc w:val="both"/>
        <w:rPr>
          <w:rFonts w:ascii="Arial" w:hAnsi="Arial" w:cs="Arial"/>
          <w:sz w:val="24"/>
          <w:szCs w:val="24"/>
        </w:rPr>
      </w:pPr>
    </w:p>
    <w:p w:rsidR="00AD3526" w:rsidRPr="00146E18" w:rsidRDefault="00AD3526" w:rsidP="00146E18">
      <w:pPr>
        <w:spacing w:line="240" w:lineRule="auto"/>
        <w:jc w:val="both"/>
        <w:rPr>
          <w:rFonts w:cs="Arial"/>
          <w:b/>
          <w:sz w:val="28"/>
          <w:szCs w:val="28"/>
        </w:rPr>
      </w:pPr>
      <w:r w:rsidRPr="004215DF">
        <w:rPr>
          <w:rFonts w:cs="Arial"/>
          <w:b/>
          <w:sz w:val="28"/>
          <w:szCs w:val="28"/>
        </w:rPr>
        <w:t>Managementul şi conducerea operativă a Departamentului</w:t>
      </w:r>
    </w:p>
    <w:p w:rsidR="008D3C47" w:rsidRDefault="008D3C47" w:rsidP="00AD3526">
      <w:pPr>
        <w:spacing w:line="240" w:lineRule="auto"/>
        <w:ind w:left="360"/>
        <w:jc w:val="both"/>
        <w:rPr>
          <w:rFonts w:cs="Arial"/>
          <w:sz w:val="24"/>
          <w:szCs w:val="24"/>
        </w:rPr>
      </w:pPr>
    </w:p>
    <w:p w:rsidR="00AD3526" w:rsidRPr="004711C3" w:rsidRDefault="00AD3526" w:rsidP="00AD3526">
      <w:pPr>
        <w:spacing w:line="240" w:lineRule="auto"/>
        <w:ind w:left="360"/>
        <w:jc w:val="both"/>
        <w:rPr>
          <w:rFonts w:cs="Arial"/>
          <w:sz w:val="24"/>
          <w:szCs w:val="24"/>
          <w:u w:val="single"/>
        </w:rPr>
      </w:pPr>
      <w:r w:rsidRPr="004711C3">
        <w:rPr>
          <w:rFonts w:cs="Arial"/>
          <w:sz w:val="24"/>
          <w:szCs w:val="24"/>
          <w:u w:val="single"/>
        </w:rPr>
        <w:t xml:space="preserve">Modul de cooperare cu structurile de conducere: </w:t>
      </w:r>
    </w:p>
    <w:p w:rsidR="00AD3526" w:rsidRPr="004215DF" w:rsidRDefault="00AD3526" w:rsidP="00AD3526">
      <w:pPr>
        <w:spacing w:line="240" w:lineRule="auto"/>
        <w:jc w:val="both"/>
        <w:rPr>
          <w:rFonts w:cs="Arial"/>
          <w:sz w:val="24"/>
          <w:szCs w:val="24"/>
        </w:rPr>
      </w:pPr>
      <w:r w:rsidRPr="004215DF">
        <w:rPr>
          <w:rFonts w:cs="Arial"/>
          <w:sz w:val="24"/>
          <w:szCs w:val="24"/>
        </w:rPr>
        <w:t xml:space="preserve">- prezentarea către structurile superioare de conducere a problemelor cu care se confruntă departamentul şi militarea activă pentru soluţionarea acestora; </w:t>
      </w:r>
    </w:p>
    <w:p w:rsidR="00AD3526" w:rsidRPr="004215DF" w:rsidRDefault="00AD3526" w:rsidP="00AD3526">
      <w:pPr>
        <w:spacing w:line="240" w:lineRule="auto"/>
        <w:jc w:val="both"/>
        <w:rPr>
          <w:rFonts w:cs="Arial"/>
          <w:sz w:val="24"/>
          <w:szCs w:val="24"/>
        </w:rPr>
      </w:pPr>
      <w:r w:rsidRPr="004215DF">
        <w:rPr>
          <w:rFonts w:cs="Arial"/>
          <w:sz w:val="24"/>
          <w:szCs w:val="24"/>
        </w:rPr>
        <w:t xml:space="preserve">- apărarea intereselor membrilor departamentului în faţa forurilor superioare de conducere; </w:t>
      </w:r>
    </w:p>
    <w:p w:rsidR="00AD3526" w:rsidRPr="004215DF" w:rsidRDefault="00AD3526" w:rsidP="00AD3526">
      <w:pPr>
        <w:spacing w:line="240" w:lineRule="auto"/>
        <w:jc w:val="both"/>
        <w:rPr>
          <w:rFonts w:cs="Arial"/>
          <w:sz w:val="24"/>
          <w:szCs w:val="24"/>
        </w:rPr>
      </w:pPr>
      <w:r w:rsidRPr="004215DF">
        <w:rPr>
          <w:rFonts w:cs="Arial"/>
          <w:sz w:val="24"/>
          <w:szCs w:val="24"/>
        </w:rPr>
        <w:t xml:space="preserve">- menţinerea unui climat de cooperare constructivă cu forurile superioare de conducere, în vederea realizării unui parteneriat real cu acestea. </w:t>
      </w:r>
    </w:p>
    <w:p w:rsidR="00AD3526" w:rsidRPr="004711C3" w:rsidRDefault="00AD3526" w:rsidP="00AD3526">
      <w:pPr>
        <w:spacing w:line="240" w:lineRule="auto"/>
        <w:ind w:left="360"/>
        <w:jc w:val="both"/>
        <w:rPr>
          <w:rFonts w:cs="Arial"/>
          <w:sz w:val="24"/>
          <w:szCs w:val="24"/>
          <w:u w:val="single"/>
        </w:rPr>
      </w:pPr>
      <w:r w:rsidRPr="004711C3">
        <w:rPr>
          <w:rFonts w:cs="Arial"/>
          <w:sz w:val="24"/>
          <w:szCs w:val="24"/>
          <w:u w:val="single"/>
        </w:rPr>
        <w:t xml:space="preserve">Modul de cooperare cu personalul din subordine: </w:t>
      </w:r>
    </w:p>
    <w:p w:rsidR="00AD3526" w:rsidRPr="004215DF" w:rsidRDefault="00AD3526" w:rsidP="00AD3526">
      <w:pPr>
        <w:spacing w:line="240" w:lineRule="auto"/>
        <w:jc w:val="both"/>
        <w:rPr>
          <w:rFonts w:cs="Arial"/>
          <w:sz w:val="24"/>
          <w:szCs w:val="24"/>
        </w:rPr>
      </w:pPr>
      <w:r w:rsidRPr="004215DF">
        <w:rPr>
          <w:rFonts w:cs="Arial"/>
          <w:sz w:val="24"/>
          <w:szCs w:val="24"/>
        </w:rPr>
        <w:t xml:space="preserve">- aplicarea principiului deschiderii totale în direcţia soluţionării problemelor profesionale ale membrilor departamentului; </w:t>
      </w:r>
    </w:p>
    <w:p w:rsidR="00AD3526" w:rsidRPr="004215DF" w:rsidRDefault="00AD3526" w:rsidP="00AD3526">
      <w:pPr>
        <w:spacing w:line="240" w:lineRule="auto"/>
        <w:jc w:val="both"/>
        <w:rPr>
          <w:rFonts w:cs="Arial"/>
          <w:sz w:val="24"/>
          <w:szCs w:val="24"/>
        </w:rPr>
      </w:pPr>
      <w:r w:rsidRPr="004215DF">
        <w:rPr>
          <w:rFonts w:cs="Arial"/>
          <w:sz w:val="24"/>
          <w:szCs w:val="24"/>
        </w:rPr>
        <w:t xml:space="preserve">- organizarea de întâlniri periodice pentru prezentarea raportului de activitate a  departamentului; </w:t>
      </w:r>
    </w:p>
    <w:p w:rsidR="00B85278" w:rsidRDefault="00AD3526" w:rsidP="00AD3526">
      <w:pPr>
        <w:spacing w:line="240" w:lineRule="auto"/>
        <w:jc w:val="both"/>
        <w:rPr>
          <w:rFonts w:cs="Arial"/>
          <w:sz w:val="24"/>
          <w:szCs w:val="24"/>
        </w:rPr>
      </w:pPr>
      <w:r w:rsidRPr="004215DF">
        <w:rPr>
          <w:rFonts w:cs="Arial"/>
          <w:sz w:val="24"/>
          <w:szCs w:val="24"/>
        </w:rPr>
        <w:t>- implicarea membrilor departamentului în luarea deciziilor importante care vizează  activitatea de zi cu zi;</w:t>
      </w:r>
    </w:p>
    <w:p w:rsidR="00B85278" w:rsidRDefault="00B85278" w:rsidP="00AD3526">
      <w:pPr>
        <w:spacing w:line="240" w:lineRule="auto"/>
        <w:jc w:val="both"/>
        <w:rPr>
          <w:rFonts w:cs="Arial"/>
          <w:sz w:val="24"/>
          <w:szCs w:val="24"/>
        </w:rPr>
      </w:pPr>
      <w:r>
        <w:rPr>
          <w:rFonts w:cs="Arial"/>
          <w:sz w:val="24"/>
          <w:szCs w:val="24"/>
        </w:rPr>
        <w:t>- implementarea rapida a hotararilor structurilor superioare de conducere;</w:t>
      </w:r>
    </w:p>
    <w:p w:rsidR="00AD3526" w:rsidRPr="004215DF" w:rsidRDefault="00B85278" w:rsidP="00AD3526">
      <w:pPr>
        <w:spacing w:line="240" w:lineRule="auto"/>
        <w:jc w:val="both"/>
        <w:rPr>
          <w:rFonts w:cs="Arial"/>
          <w:sz w:val="24"/>
          <w:szCs w:val="24"/>
        </w:rPr>
      </w:pPr>
      <w:r>
        <w:rPr>
          <w:rFonts w:cs="Arial"/>
          <w:sz w:val="24"/>
          <w:szCs w:val="24"/>
        </w:rPr>
        <w:lastRenderedPageBreak/>
        <w:t>- informarea personalului departamentului asupra activitatii forurilor de conducere;</w:t>
      </w:r>
      <w:r w:rsidR="00AD3526" w:rsidRPr="004215DF">
        <w:rPr>
          <w:rFonts w:cs="Arial"/>
          <w:sz w:val="24"/>
          <w:szCs w:val="24"/>
        </w:rPr>
        <w:t xml:space="preserve"> </w:t>
      </w:r>
    </w:p>
    <w:p w:rsidR="004E7460" w:rsidRDefault="004E7460" w:rsidP="00AD3526">
      <w:pPr>
        <w:spacing w:line="240" w:lineRule="auto"/>
        <w:ind w:left="360"/>
        <w:jc w:val="both"/>
        <w:rPr>
          <w:rFonts w:cs="Arial"/>
          <w:sz w:val="24"/>
          <w:szCs w:val="24"/>
          <w:u w:val="single"/>
        </w:rPr>
      </w:pPr>
    </w:p>
    <w:p w:rsidR="00AD3526" w:rsidRPr="004711C3" w:rsidRDefault="00AD3526" w:rsidP="00AD3526">
      <w:pPr>
        <w:spacing w:line="240" w:lineRule="auto"/>
        <w:ind w:left="360"/>
        <w:jc w:val="both"/>
        <w:rPr>
          <w:rFonts w:cs="Arial"/>
          <w:sz w:val="24"/>
          <w:szCs w:val="24"/>
          <w:u w:val="single"/>
        </w:rPr>
      </w:pPr>
      <w:r w:rsidRPr="004711C3">
        <w:rPr>
          <w:rFonts w:cs="Arial"/>
          <w:sz w:val="24"/>
          <w:szCs w:val="24"/>
          <w:u w:val="single"/>
        </w:rPr>
        <w:t xml:space="preserve">Modul de cooperare cu studenţii: </w:t>
      </w:r>
    </w:p>
    <w:p w:rsidR="00AD3526" w:rsidRPr="004215DF" w:rsidRDefault="00AD3526" w:rsidP="00AD3526">
      <w:pPr>
        <w:spacing w:line="240" w:lineRule="auto"/>
        <w:jc w:val="both"/>
        <w:rPr>
          <w:rFonts w:cs="Arial"/>
          <w:sz w:val="24"/>
          <w:szCs w:val="24"/>
        </w:rPr>
      </w:pPr>
      <w:r w:rsidRPr="004215DF">
        <w:rPr>
          <w:rFonts w:cs="Arial"/>
          <w:sz w:val="24"/>
          <w:szCs w:val="24"/>
        </w:rPr>
        <w:t xml:space="preserve">- organizarea de întâlniri periodice cu studenţii în vederea soluţionării eventualelor probleme apărute; </w:t>
      </w:r>
    </w:p>
    <w:p w:rsidR="00AD3526" w:rsidRPr="004215DF" w:rsidRDefault="00AD3526" w:rsidP="00AD3526">
      <w:pPr>
        <w:spacing w:line="240" w:lineRule="auto"/>
        <w:jc w:val="both"/>
        <w:rPr>
          <w:rFonts w:cs="Arial"/>
          <w:sz w:val="24"/>
          <w:szCs w:val="24"/>
        </w:rPr>
      </w:pPr>
      <w:r w:rsidRPr="004215DF">
        <w:rPr>
          <w:rFonts w:cs="Arial"/>
          <w:sz w:val="24"/>
          <w:szCs w:val="24"/>
        </w:rPr>
        <w:t xml:space="preserve">- implicarea studenţilor în cercurile ştiinţifice, cu stimularea participării lor active la activitatea de cercetare; </w:t>
      </w:r>
    </w:p>
    <w:p w:rsidR="00AD3526" w:rsidRPr="004215DF" w:rsidRDefault="00AD3526" w:rsidP="00AD3526">
      <w:pPr>
        <w:spacing w:line="240" w:lineRule="auto"/>
        <w:jc w:val="both"/>
        <w:rPr>
          <w:rFonts w:cs="Arial"/>
          <w:sz w:val="24"/>
          <w:szCs w:val="24"/>
        </w:rPr>
      </w:pPr>
      <w:r w:rsidRPr="004215DF">
        <w:rPr>
          <w:rFonts w:cs="Arial"/>
          <w:sz w:val="24"/>
          <w:szCs w:val="24"/>
        </w:rPr>
        <w:t xml:space="preserve">- organizarea de manifestări ştiinţifice studenţeşti; </w:t>
      </w:r>
    </w:p>
    <w:p w:rsidR="00AD3526" w:rsidRPr="004215DF" w:rsidRDefault="00AD3526" w:rsidP="00AD3526">
      <w:pPr>
        <w:spacing w:line="240" w:lineRule="auto"/>
        <w:jc w:val="both"/>
        <w:rPr>
          <w:rFonts w:cs="Arial"/>
          <w:sz w:val="24"/>
          <w:szCs w:val="24"/>
          <w:highlight w:val="yellow"/>
        </w:rPr>
      </w:pPr>
      <w:r w:rsidRPr="004215DF">
        <w:rPr>
          <w:rFonts w:cs="Arial"/>
          <w:sz w:val="24"/>
          <w:szCs w:val="24"/>
        </w:rPr>
        <w:t>- organizarea de întruniri şi serate studenţeşti periodice;</w:t>
      </w:r>
    </w:p>
    <w:p w:rsidR="00AD3526" w:rsidRDefault="00AD3526" w:rsidP="00AD3526">
      <w:pPr>
        <w:spacing w:line="240" w:lineRule="auto"/>
        <w:jc w:val="both"/>
        <w:rPr>
          <w:rFonts w:cs="Arial"/>
          <w:sz w:val="24"/>
          <w:szCs w:val="24"/>
        </w:rPr>
      </w:pPr>
      <w:r w:rsidRPr="004215DF">
        <w:rPr>
          <w:rFonts w:cs="Arial"/>
          <w:sz w:val="24"/>
          <w:szCs w:val="24"/>
        </w:rPr>
        <w:t>- accentuarea deschiderii spre mediul instituţional românesc</w:t>
      </w:r>
      <w:r w:rsidR="00EC6676">
        <w:rPr>
          <w:rFonts w:cs="Arial"/>
          <w:sz w:val="24"/>
          <w:szCs w:val="24"/>
        </w:rPr>
        <w:t>,</w:t>
      </w:r>
      <w:r w:rsidRPr="004215DF">
        <w:rPr>
          <w:rFonts w:cs="Arial"/>
          <w:sz w:val="24"/>
          <w:szCs w:val="24"/>
        </w:rPr>
        <w:t xml:space="preserve"> dar şi cel internaţional pentru a dobândi recunoaşterea corpului profesoral şi a valorii ofertei educaţionale a membrilor departamentului; </w:t>
      </w:r>
    </w:p>
    <w:p w:rsidR="00B85278" w:rsidRPr="004215DF" w:rsidRDefault="00B85278" w:rsidP="00AD3526">
      <w:pPr>
        <w:spacing w:line="240" w:lineRule="auto"/>
        <w:jc w:val="both"/>
        <w:rPr>
          <w:rFonts w:cs="Arial"/>
          <w:sz w:val="24"/>
          <w:szCs w:val="24"/>
        </w:rPr>
      </w:pPr>
      <w:r>
        <w:rPr>
          <w:rFonts w:cs="Arial"/>
          <w:sz w:val="24"/>
          <w:szCs w:val="24"/>
        </w:rPr>
        <w:t>- racordarea studentilor si cadrelor didactice la programe educationale ale Comunitatii Europene, precum si la alte programe extraeuropene</w:t>
      </w:r>
    </w:p>
    <w:p w:rsidR="00AD3526" w:rsidRPr="004215DF" w:rsidRDefault="00AD3526" w:rsidP="00AD3526">
      <w:pPr>
        <w:spacing w:line="240" w:lineRule="auto"/>
        <w:jc w:val="both"/>
        <w:rPr>
          <w:rFonts w:cs="Arial"/>
          <w:sz w:val="24"/>
          <w:szCs w:val="24"/>
        </w:rPr>
      </w:pPr>
      <w:r w:rsidRPr="004215DF">
        <w:rPr>
          <w:rFonts w:cs="Arial"/>
          <w:sz w:val="24"/>
          <w:szCs w:val="24"/>
        </w:rPr>
        <w:t>- îmbunăţăţirea sistemului de atragere a studenţilor şi doctoranzilor</w:t>
      </w:r>
      <w:r w:rsidR="002777FD">
        <w:rPr>
          <w:rFonts w:cs="Arial"/>
          <w:sz w:val="24"/>
          <w:szCs w:val="24"/>
        </w:rPr>
        <w:t xml:space="preserve"> prin programe dedicate</w:t>
      </w:r>
      <w:r w:rsidRPr="004215DF">
        <w:rPr>
          <w:rFonts w:cs="Arial"/>
          <w:sz w:val="24"/>
          <w:szCs w:val="24"/>
        </w:rPr>
        <w:t xml:space="preserve">; </w:t>
      </w:r>
    </w:p>
    <w:p w:rsidR="00AD3526" w:rsidRPr="004215DF" w:rsidRDefault="00AD3526" w:rsidP="00AD3526">
      <w:pPr>
        <w:spacing w:line="240" w:lineRule="auto"/>
        <w:jc w:val="both"/>
        <w:rPr>
          <w:rFonts w:cs="Arial"/>
          <w:sz w:val="24"/>
          <w:szCs w:val="24"/>
        </w:rPr>
      </w:pPr>
      <w:r w:rsidRPr="004215DF">
        <w:rPr>
          <w:rFonts w:cs="Arial"/>
          <w:sz w:val="24"/>
          <w:szCs w:val="24"/>
        </w:rPr>
        <w:t xml:space="preserve">- realizarea unui parteneriat real cu studenţii şi reprezentanţii studenţilor; </w:t>
      </w:r>
    </w:p>
    <w:p w:rsidR="00AD3526" w:rsidRPr="004215DF" w:rsidRDefault="00AD3526" w:rsidP="00AD3526">
      <w:pPr>
        <w:spacing w:line="240" w:lineRule="auto"/>
        <w:jc w:val="both"/>
        <w:rPr>
          <w:rFonts w:cs="Arial"/>
          <w:sz w:val="24"/>
          <w:szCs w:val="24"/>
        </w:rPr>
      </w:pPr>
      <w:r w:rsidRPr="004215DF">
        <w:rPr>
          <w:rFonts w:cs="Arial"/>
          <w:sz w:val="24"/>
          <w:szCs w:val="24"/>
        </w:rPr>
        <w:t xml:space="preserve">- restructurarea studiilor universitare, postuniversitare şi a învăţământului continuu în scopul compatibilizării cu standardele europene şi recunoaşterea internaţională a diplomelor; </w:t>
      </w:r>
    </w:p>
    <w:p w:rsidR="00AD3526" w:rsidRPr="004215DF" w:rsidRDefault="00AD3526" w:rsidP="00AD3526">
      <w:pPr>
        <w:spacing w:line="240" w:lineRule="auto"/>
        <w:jc w:val="both"/>
        <w:rPr>
          <w:rFonts w:cs="Arial"/>
          <w:sz w:val="24"/>
          <w:szCs w:val="24"/>
        </w:rPr>
      </w:pPr>
      <w:r w:rsidRPr="004215DF">
        <w:rPr>
          <w:rFonts w:cs="Arial"/>
          <w:sz w:val="24"/>
          <w:szCs w:val="24"/>
        </w:rPr>
        <w:t xml:space="preserve">- asigurarea educaţiei complementare, prin stimularea disciplinelor facultative şi opţionale; </w:t>
      </w:r>
    </w:p>
    <w:p w:rsidR="00AD3526" w:rsidRPr="004215DF" w:rsidRDefault="00AD3526" w:rsidP="00AD3526">
      <w:pPr>
        <w:spacing w:line="240" w:lineRule="auto"/>
        <w:jc w:val="both"/>
        <w:rPr>
          <w:rFonts w:cs="Arial"/>
          <w:sz w:val="24"/>
          <w:szCs w:val="24"/>
        </w:rPr>
      </w:pPr>
      <w:r w:rsidRPr="004215DF">
        <w:rPr>
          <w:rFonts w:cs="Arial"/>
          <w:sz w:val="24"/>
          <w:szCs w:val="24"/>
        </w:rPr>
        <w:t xml:space="preserve">- promovarea libertăţii academice, a onestităţii, integrităţii, a unui climat destins de lucru şi a respectului reciproc; </w:t>
      </w:r>
    </w:p>
    <w:p w:rsidR="00AD3526" w:rsidRDefault="00AD3526" w:rsidP="00AD3526">
      <w:pPr>
        <w:spacing w:line="240" w:lineRule="auto"/>
        <w:ind w:left="360"/>
        <w:jc w:val="both"/>
        <w:rPr>
          <w:rFonts w:cs="Arial"/>
          <w:sz w:val="24"/>
          <w:szCs w:val="24"/>
        </w:rPr>
      </w:pPr>
      <w:r w:rsidRPr="004215DF">
        <w:rPr>
          <w:rFonts w:cs="Arial"/>
          <w:sz w:val="24"/>
          <w:szCs w:val="24"/>
        </w:rPr>
        <w:t xml:space="preserve"> </w:t>
      </w:r>
    </w:p>
    <w:p w:rsidR="008D3C47" w:rsidRPr="004215DF" w:rsidRDefault="008D3C47" w:rsidP="00AD3526">
      <w:pPr>
        <w:spacing w:line="240" w:lineRule="auto"/>
        <w:ind w:left="360"/>
        <w:jc w:val="both"/>
        <w:rPr>
          <w:rFonts w:cs="Arial"/>
          <w:sz w:val="24"/>
          <w:szCs w:val="24"/>
        </w:rPr>
      </w:pPr>
    </w:p>
    <w:p w:rsidR="00146E18" w:rsidRPr="00E803B8" w:rsidRDefault="00146E18" w:rsidP="00146E18">
      <w:pPr>
        <w:rPr>
          <w:rFonts w:cs="Arial"/>
          <w:b/>
          <w:sz w:val="28"/>
          <w:szCs w:val="28"/>
        </w:rPr>
      </w:pPr>
      <w:r>
        <w:rPr>
          <w:rFonts w:cs="Arial"/>
          <w:b/>
          <w:sz w:val="28"/>
          <w:szCs w:val="28"/>
        </w:rPr>
        <w:t>M</w:t>
      </w:r>
      <w:r w:rsidRPr="00E803B8">
        <w:rPr>
          <w:rFonts w:cs="Arial"/>
          <w:b/>
          <w:sz w:val="28"/>
          <w:szCs w:val="28"/>
        </w:rPr>
        <w:t>anagementul cercetării stiinţifice la nivelul Departamentului</w:t>
      </w:r>
    </w:p>
    <w:p w:rsidR="00146E18" w:rsidRPr="00146E18" w:rsidRDefault="00146E18" w:rsidP="00146E18">
      <w:pPr>
        <w:spacing w:line="240" w:lineRule="auto"/>
        <w:jc w:val="both"/>
        <w:rPr>
          <w:rFonts w:cs="Arial"/>
          <w:sz w:val="24"/>
          <w:szCs w:val="24"/>
        </w:rPr>
      </w:pPr>
      <w:r w:rsidRPr="00146E18">
        <w:rPr>
          <w:rFonts w:cs="Arial"/>
          <w:sz w:val="24"/>
          <w:szCs w:val="24"/>
        </w:rPr>
        <w:t xml:space="preserve">- elaborarea unei strategii coerente, pe termen mediu şi lung în ceea ce priveşte cercetarea ştiinţifică în cadrul departamentului; </w:t>
      </w:r>
    </w:p>
    <w:p w:rsidR="00146E18" w:rsidRPr="00146E18" w:rsidRDefault="00146E18" w:rsidP="00146E18">
      <w:pPr>
        <w:spacing w:line="240" w:lineRule="auto"/>
        <w:jc w:val="both"/>
        <w:rPr>
          <w:rFonts w:cs="Arial"/>
          <w:sz w:val="24"/>
          <w:szCs w:val="24"/>
        </w:rPr>
      </w:pPr>
      <w:r w:rsidRPr="00146E18">
        <w:rPr>
          <w:rFonts w:cs="Arial"/>
          <w:sz w:val="24"/>
          <w:szCs w:val="24"/>
        </w:rPr>
        <w:t xml:space="preserve">- gestionarea rezultatelor ştiinţifice deosebite obţinute în cadrul departamentului în vederea promovării excelenţei ştiinţifice; </w:t>
      </w:r>
    </w:p>
    <w:p w:rsidR="00146E18" w:rsidRPr="00146E18" w:rsidRDefault="00146E18" w:rsidP="00146E18">
      <w:pPr>
        <w:spacing w:line="240" w:lineRule="auto"/>
        <w:jc w:val="both"/>
        <w:rPr>
          <w:rFonts w:cs="Arial"/>
          <w:sz w:val="24"/>
          <w:szCs w:val="24"/>
        </w:rPr>
      </w:pPr>
      <w:r w:rsidRPr="00146E18">
        <w:rPr>
          <w:rFonts w:cs="Arial"/>
          <w:sz w:val="24"/>
          <w:szCs w:val="24"/>
        </w:rPr>
        <w:t>- stimularea cadrelor didactice care au publicaţii în reviste cotate ISI, prin mijloace legale şi punctaje relevante în cadrul grilelor de evaluare</w:t>
      </w:r>
      <w:r w:rsidR="005B7298">
        <w:rPr>
          <w:rFonts w:cs="Arial"/>
          <w:sz w:val="24"/>
          <w:szCs w:val="24"/>
        </w:rPr>
        <w:t>, precum şi sprijinirea acestora în obţinerea de noi rezultate</w:t>
      </w:r>
      <w:r w:rsidR="005B7298">
        <w:rPr>
          <w:rFonts w:cs="Arial"/>
          <w:sz w:val="24"/>
          <w:szCs w:val="24"/>
          <w:lang w:val="en-US"/>
        </w:rPr>
        <w:t>;</w:t>
      </w:r>
      <w:r w:rsidR="005B7298">
        <w:rPr>
          <w:rFonts w:cs="Arial"/>
          <w:sz w:val="24"/>
          <w:szCs w:val="24"/>
        </w:rPr>
        <w:t xml:space="preserve"> </w:t>
      </w:r>
      <w:r w:rsidRPr="00146E18">
        <w:rPr>
          <w:rFonts w:cs="Arial"/>
          <w:sz w:val="24"/>
          <w:szCs w:val="24"/>
        </w:rPr>
        <w:t xml:space="preserve"> </w:t>
      </w:r>
    </w:p>
    <w:p w:rsidR="00146E18" w:rsidRPr="00146E18" w:rsidRDefault="00146E18" w:rsidP="00146E18">
      <w:pPr>
        <w:spacing w:line="240" w:lineRule="auto"/>
        <w:jc w:val="both"/>
        <w:rPr>
          <w:rFonts w:cs="Arial"/>
          <w:sz w:val="24"/>
          <w:szCs w:val="24"/>
        </w:rPr>
      </w:pPr>
      <w:r w:rsidRPr="00146E18">
        <w:rPr>
          <w:rFonts w:cs="Arial"/>
          <w:sz w:val="24"/>
          <w:szCs w:val="24"/>
        </w:rPr>
        <w:t xml:space="preserve">- </w:t>
      </w:r>
      <w:r w:rsidR="00E7210A">
        <w:rPr>
          <w:rFonts w:cs="Arial"/>
          <w:sz w:val="24"/>
          <w:szCs w:val="24"/>
        </w:rPr>
        <w:t xml:space="preserve"> </w:t>
      </w:r>
      <w:r w:rsidRPr="00146E18">
        <w:rPr>
          <w:rFonts w:cs="Arial"/>
          <w:sz w:val="24"/>
          <w:szCs w:val="24"/>
        </w:rPr>
        <w:t xml:space="preserve">organizarea de sesiuni ştiinţifice la nivelul departamentului; </w:t>
      </w:r>
    </w:p>
    <w:p w:rsidR="00146E18" w:rsidRPr="00146E18" w:rsidRDefault="00146E18" w:rsidP="00146E18">
      <w:pPr>
        <w:spacing w:line="240" w:lineRule="auto"/>
        <w:jc w:val="both"/>
        <w:rPr>
          <w:rFonts w:cs="Arial"/>
          <w:sz w:val="24"/>
          <w:szCs w:val="24"/>
        </w:rPr>
      </w:pPr>
      <w:r w:rsidRPr="00146E18">
        <w:rPr>
          <w:rFonts w:cs="Arial"/>
          <w:sz w:val="24"/>
          <w:szCs w:val="24"/>
        </w:rPr>
        <w:t xml:space="preserve">- susţinerea financiară a autorilor cărţilor de specialitate, premianţi ai unor foruri ştiinţifice naţionale sau internaţionale. </w:t>
      </w:r>
    </w:p>
    <w:p w:rsidR="00146E18" w:rsidRPr="00A07A6B" w:rsidRDefault="00146E18" w:rsidP="00146E18">
      <w:pPr>
        <w:spacing w:line="240" w:lineRule="auto"/>
        <w:jc w:val="both"/>
        <w:rPr>
          <w:rFonts w:cs="Arial"/>
          <w:sz w:val="24"/>
          <w:szCs w:val="24"/>
        </w:rPr>
      </w:pPr>
      <w:r w:rsidRPr="00146E18">
        <w:rPr>
          <w:rFonts w:cs="Arial"/>
          <w:sz w:val="24"/>
          <w:szCs w:val="24"/>
        </w:rPr>
        <w:t>- susţinerea financiară sau prin lo</w:t>
      </w:r>
      <w:r w:rsidR="00A07A6B">
        <w:rPr>
          <w:rFonts w:cs="Arial"/>
          <w:sz w:val="24"/>
          <w:szCs w:val="24"/>
        </w:rPr>
        <w:t>b</w:t>
      </w:r>
      <w:r w:rsidRPr="00146E18">
        <w:rPr>
          <w:rFonts w:cs="Arial"/>
          <w:sz w:val="24"/>
          <w:szCs w:val="24"/>
        </w:rPr>
        <w:t>by a unor membri ai departamentului pentru participarea în colective ale unor reviste de pr</w:t>
      </w:r>
      <w:r w:rsidR="00A07A6B">
        <w:rPr>
          <w:rFonts w:cs="Arial"/>
          <w:sz w:val="24"/>
          <w:szCs w:val="24"/>
        </w:rPr>
        <w:t>estigiu sau chiar în bordul lor</w:t>
      </w:r>
      <w:r w:rsidR="00A07A6B">
        <w:rPr>
          <w:rFonts w:cs="Arial"/>
          <w:sz w:val="24"/>
          <w:szCs w:val="24"/>
          <w:lang w:val="en-US"/>
        </w:rPr>
        <w:t>;</w:t>
      </w:r>
    </w:p>
    <w:p w:rsidR="00146E18" w:rsidRPr="00146E18" w:rsidRDefault="00146E18" w:rsidP="00146E18">
      <w:pPr>
        <w:spacing w:line="240" w:lineRule="auto"/>
        <w:jc w:val="both"/>
        <w:rPr>
          <w:rFonts w:cs="Arial"/>
          <w:sz w:val="24"/>
          <w:szCs w:val="24"/>
        </w:rPr>
      </w:pPr>
      <w:r w:rsidRPr="00146E18">
        <w:rPr>
          <w:rFonts w:cs="Arial"/>
          <w:sz w:val="24"/>
          <w:szCs w:val="24"/>
        </w:rPr>
        <w:t xml:space="preserve">- dezvoltarea şi încurajarea mediului instituţional, stimularea întregului corp profesoral al departamentului privind participarea la competiţiiile naţionale şi internaţionale de granturi; identificarea mijloacelor şi încurajarea corpului didactic al departamentului  privind publicarea în reviste cotate ISI, BDI, CNCSIS; </w:t>
      </w:r>
    </w:p>
    <w:p w:rsidR="00146E18" w:rsidRPr="00146E18" w:rsidRDefault="00146E18" w:rsidP="00146E18">
      <w:pPr>
        <w:spacing w:line="240" w:lineRule="auto"/>
        <w:jc w:val="both"/>
        <w:rPr>
          <w:rFonts w:cs="Arial"/>
          <w:sz w:val="24"/>
          <w:szCs w:val="24"/>
        </w:rPr>
      </w:pPr>
      <w:r w:rsidRPr="00146E18">
        <w:rPr>
          <w:rFonts w:cs="Arial"/>
          <w:sz w:val="24"/>
          <w:szCs w:val="24"/>
        </w:rPr>
        <w:t>- formarea de colective interdisciplinare pentru îndeplinirea criteriilor directorilor de grant şi accesarea unor granturi naţionale şi internaţionale la nivel de departament</w:t>
      </w:r>
      <w:r w:rsidR="00005C47">
        <w:rPr>
          <w:rFonts w:cs="Arial"/>
          <w:sz w:val="24"/>
          <w:szCs w:val="24"/>
          <w:lang w:val="en-US"/>
        </w:rPr>
        <w:t>;</w:t>
      </w:r>
      <w:r w:rsidRPr="00146E18">
        <w:rPr>
          <w:rFonts w:cs="Arial"/>
          <w:sz w:val="24"/>
          <w:szCs w:val="24"/>
        </w:rPr>
        <w:t xml:space="preserve"> </w:t>
      </w:r>
    </w:p>
    <w:p w:rsidR="00146E18" w:rsidRPr="00146E18" w:rsidRDefault="00146E18" w:rsidP="00146E18">
      <w:pPr>
        <w:spacing w:line="240" w:lineRule="auto"/>
        <w:jc w:val="both"/>
        <w:rPr>
          <w:rFonts w:cs="Arial"/>
          <w:sz w:val="24"/>
          <w:szCs w:val="24"/>
        </w:rPr>
      </w:pPr>
      <w:r w:rsidRPr="00146E18">
        <w:rPr>
          <w:rFonts w:cs="Arial"/>
          <w:sz w:val="24"/>
          <w:szCs w:val="24"/>
        </w:rPr>
        <w:t>- stimularea acţiunilor de elaborare a unor proiecte şi programe de studii, dezvoltare sau cercetare, finanţate de către organismele naţionale sau comunitare</w:t>
      </w:r>
      <w:r>
        <w:rPr>
          <w:rFonts w:cs="Arial"/>
          <w:sz w:val="24"/>
          <w:szCs w:val="24"/>
        </w:rPr>
        <w:t>;</w:t>
      </w:r>
    </w:p>
    <w:p w:rsidR="00146E18" w:rsidRPr="00146E18" w:rsidRDefault="00146E18" w:rsidP="00146E18">
      <w:pPr>
        <w:spacing w:line="240" w:lineRule="auto"/>
        <w:jc w:val="both"/>
        <w:rPr>
          <w:rFonts w:cs="Arial"/>
          <w:sz w:val="24"/>
          <w:szCs w:val="24"/>
        </w:rPr>
      </w:pPr>
      <w:r w:rsidRPr="00146E18">
        <w:rPr>
          <w:rFonts w:cs="Arial"/>
          <w:sz w:val="24"/>
          <w:szCs w:val="24"/>
        </w:rPr>
        <w:lastRenderedPageBreak/>
        <w:t>- susţinerea cercetării prin încurajarea dezvoltării unor nuclee de cercetare</w:t>
      </w:r>
      <w:r>
        <w:rPr>
          <w:rFonts w:cs="Arial"/>
          <w:sz w:val="24"/>
          <w:szCs w:val="24"/>
        </w:rPr>
        <w:t>;</w:t>
      </w:r>
    </w:p>
    <w:p w:rsidR="00146E18" w:rsidRPr="00146E18" w:rsidRDefault="00146E18" w:rsidP="00146E18">
      <w:pPr>
        <w:spacing w:line="240" w:lineRule="auto"/>
        <w:jc w:val="both"/>
        <w:rPr>
          <w:rFonts w:cs="Arial"/>
          <w:sz w:val="24"/>
          <w:szCs w:val="24"/>
        </w:rPr>
      </w:pPr>
      <w:r w:rsidRPr="00146E18">
        <w:rPr>
          <w:rFonts w:cs="Arial"/>
          <w:sz w:val="24"/>
          <w:szCs w:val="24"/>
        </w:rPr>
        <w:t xml:space="preserve">- stimularea conectării la programe internaţionale prin parteneriate sau colaborări; </w:t>
      </w:r>
    </w:p>
    <w:p w:rsidR="00146E18" w:rsidRPr="00146E18" w:rsidRDefault="00146E18" w:rsidP="00146E18">
      <w:pPr>
        <w:spacing w:line="240" w:lineRule="auto"/>
        <w:jc w:val="both"/>
        <w:rPr>
          <w:rFonts w:cs="Arial"/>
          <w:sz w:val="24"/>
          <w:szCs w:val="24"/>
        </w:rPr>
      </w:pPr>
      <w:r w:rsidRPr="00146E18">
        <w:rPr>
          <w:rFonts w:cs="Arial"/>
          <w:sz w:val="24"/>
          <w:szCs w:val="24"/>
        </w:rPr>
        <w:t xml:space="preserve">- stimularea participării cadrelor didactice şi a tinerilor prin finanţare totală sau parţială la manifestări ştiinţifice naţionale şi internaţionale; </w:t>
      </w:r>
    </w:p>
    <w:p w:rsidR="00146E18" w:rsidRPr="00146E18" w:rsidRDefault="00146E18" w:rsidP="00146E18">
      <w:pPr>
        <w:spacing w:line="240" w:lineRule="auto"/>
        <w:jc w:val="both"/>
        <w:rPr>
          <w:rFonts w:cs="Arial"/>
          <w:sz w:val="24"/>
          <w:szCs w:val="24"/>
        </w:rPr>
      </w:pPr>
      <w:r w:rsidRPr="00146E18">
        <w:rPr>
          <w:rFonts w:cs="Arial"/>
          <w:sz w:val="24"/>
          <w:szCs w:val="24"/>
        </w:rPr>
        <w:t xml:space="preserve">- dezvoltarea programelor bilaterale şi multilaterale, în ceea ce priveşte cercetarea ştiinţifică, cu parteneri din ţară şi străinătate, pentru dezvoltarea schimbului de informaţii şi literatură de specialitate; </w:t>
      </w:r>
    </w:p>
    <w:p w:rsidR="00146E18" w:rsidRPr="00146E18" w:rsidRDefault="00146E18" w:rsidP="00146E18">
      <w:pPr>
        <w:spacing w:line="240" w:lineRule="auto"/>
        <w:jc w:val="both"/>
        <w:rPr>
          <w:rFonts w:cs="Arial"/>
          <w:sz w:val="24"/>
          <w:szCs w:val="24"/>
        </w:rPr>
      </w:pPr>
      <w:r w:rsidRPr="00146E18">
        <w:rPr>
          <w:rFonts w:cs="Arial"/>
          <w:sz w:val="24"/>
          <w:szCs w:val="24"/>
        </w:rPr>
        <w:t xml:space="preserve">- susţinerea tinerilor cercetători (masteranzi, doctoranzi, asistenţi); </w:t>
      </w:r>
    </w:p>
    <w:p w:rsidR="00146E18" w:rsidRPr="00146E18" w:rsidRDefault="00146E18" w:rsidP="00146E18">
      <w:pPr>
        <w:spacing w:line="240" w:lineRule="auto"/>
        <w:jc w:val="both"/>
        <w:rPr>
          <w:rFonts w:cs="Arial"/>
          <w:sz w:val="24"/>
          <w:szCs w:val="24"/>
        </w:rPr>
      </w:pPr>
      <w:r w:rsidRPr="00146E18">
        <w:rPr>
          <w:rFonts w:cs="Arial"/>
          <w:sz w:val="24"/>
          <w:szCs w:val="24"/>
        </w:rPr>
        <w:t xml:space="preserve">- încurajarea programelor de burse doctorale, postdoctorale şi de mobilităţi, etc. </w:t>
      </w:r>
    </w:p>
    <w:p w:rsidR="00146E18" w:rsidRPr="00146E18" w:rsidRDefault="00146E18" w:rsidP="00146E18">
      <w:pPr>
        <w:spacing w:line="240" w:lineRule="auto"/>
        <w:jc w:val="both"/>
        <w:rPr>
          <w:rFonts w:cs="Arial"/>
          <w:sz w:val="24"/>
          <w:szCs w:val="24"/>
        </w:rPr>
      </w:pPr>
      <w:r w:rsidRPr="00146E18">
        <w:rPr>
          <w:rFonts w:cs="Arial"/>
          <w:sz w:val="24"/>
          <w:szCs w:val="24"/>
        </w:rPr>
        <w:t>- antrenarea în rezolvarea problemelor de cercetare  ştiinţifică a studenţilor, ale căror rezultate să fie valorificate în comunicările susţinute în reuniunile ştiinţifice studenţeşti sau în cadrul proiectelor de diplomă</w:t>
      </w:r>
      <w:r w:rsidR="00AA274B">
        <w:rPr>
          <w:rFonts w:cs="Arial"/>
          <w:sz w:val="24"/>
          <w:szCs w:val="24"/>
        </w:rPr>
        <w:t>;</w:t>
      </w:r>
    </w:p>
    <w:p w:rsidR="008D3C47" w:rsidRPr="00007BF1" w:rsidRDefault="008D3C47" w:rsidP="00146E18">
      <w:pPr>
        <w:rPr>
          <w:sz w:val="28"/>
          <w:szCs w:val="28"/>
        </w:rPr>
      </w:pPr>
    </w:p>
    <w:p w:rsidR="00146E18" w:rsidRPr="00A745DF" w:rsidRDefault="00146E18" w:rsidP="00146E18">
      <w:pPr>
        <w:spacing w:line="240" w:lineRule="auto"/>
        <w:jc w:val="both"/>
        <w:rPr>
          <w:rFonts w:cs="Arial"/>
          <w:b/>
          <w:sz w:val="28"/>
          <w:szCs w:val="28"/>
        </w:rPr>
      </w:pPr>
      <w:r w:rsidRPr="00A745DF">
        <w:rPr>
          <w:rFonts w:cs="Arial"/>
          <w:b/>
          <w:sz w:val="28"/>
          <w:szCs w:val="28"/>
        </w:rPr>
        <w:t>Evaluarea şi asigurarea calităţii la nivelul Departamentului</w:t>
      </w:r>
    </w:p>
    <w:p w:rsidR="008D3C47" w:rsidRDefault="008D3C47" w:rsidP="00146E18">
      <w:pPr>
        <w:spacing w:line="240" w:lineRule="auto"/>
        <w:ind w:firstLine="720"/>
        <w:jc w:val="both"/>
        <w:rPr>
          <w:rFonts w:cs="Arial"/>
          <w:sz w:val="24"/>
          <w:szCs w:val="24"/>
          <w:u w:val="single"/>
        </w:rPr>
      </w:pPr>
    </w:p>
    <w:p w:rsidR="00146E18" w:rsidRPr="00B062BE" w:rsidRDefault="00146E18" w:rsidP="00146E18">
      <w:pPr>
        <w:spacing w:line="240" w:lineRule="auto"/>
        <w:ind w:firstLine="720"/>
        <w:jc w:val="both"/>
        <w:rPr>
          <w:rFonts w:cs="Arial"/>
          <w:sz w:val="24"/>
          <w:szCs w:val="24"/>
          <w:u w:val="single"/>
        </w:rPr>
      </w:pPr>
      <w:r w:rsidRPr="00B062BE">
        <w:rPr>
          <w:rFonts w:cs="Arial"/>
          <w:sz w:val="24"/>
          <w:szCs w:val="24"/>
          <w:u w:val="single"/>
        </w:rPr>
        <w:t xml:space="preserve">Obiective privind activitatea didactică: </w:t>
      </w:r>
    </w:p>
    <w:p w:rsidR="00146E18" w:rsidRPr="00A745DF" w:rsidRDefault="00146E18" w:rsidP="00146E18">
      <w:pPr>
        <w:spacing w:line="240" w:lineRule="auto"/>
        <w:jc w:val="both"/>
        <w:rPr>
          <w:rFonts w:cs="Arial"/>
          <w:sz w:val="24"/>
          <w:szCs w:val="24"/>
        </w:rPr>
      </w:pPr>
      <w:r w:rsidRPr="00A745DF">
        <w:rPr>
          <w:rFonts w:cs="Arial"/>
          <w:sz w:val="24"/>
          <w:szCs w:val="24"/>
        </w:rPr>
        <w:t xml:space="preserve">- dezvoltarea activităţilor existente de predare – învăţare, în scopul atingerii unui nivel de excelenţă a instruirii şi educaţiei universitare; </w:t>
      </w:r>
    </w:p>
    <w:p w:rsidR="00146E18" w:rsidRPr="00A745DF" w:rsidRDefault="00146E18" w:rsidP="00146E18">
      <w:pPr>
        <w:spacing w:line="240" w:lineRule="auto"/>
        <w:jc w:val="both"/>
        <w:rPr>
          <w:rFonts w:cs="Arial"/>
          <w:sz w:val="24"/>
          <w:szCs w:val="24"/>
        </w:rPr>
      </w:pPr>
      <w:r w:rsidRPr="00A745DF">
        <w:rPr>
          <w:rFonts w:cs="Arial"/>
          <w:sz w:val="24"/>
          <w:szCs w:val="24"/>
        </w:rPr>
        <w:t xml:space="preserve">- orientarea conţinutului programelor de învăţământ către priorităţile de formare şi în special spre dezvoltarea creativităţii; </w:t>
      </w:r>
    </w:p>
    <w:p w:rsidR="00146E18" w:rsidRPr="00A745DF" w:rsidRDefault="00146E18" w:rsidP="00146E18">
      <w:pPr>
        <w:spacing w:line="240" w:lineRule="auto"/>
        <w:jc w:val="both"/>
        <w:rPr>
          <w:rFonts w:cs="Arial"/>
          <w:sz w:val="24"/>
          <w:szCs w:val="24"/>
        </w:rPr>
      </w:pPr>
      <w:r w:rsidRPr="00A745DF">
        <w:rPr>
          <w:rFonts w:cs="Arial"/>
          <w:sz w:val="24"/>
          <w:szCs w:val="24"/>
        </w:rPr>
        <w:t xml:space="preserve">- îmbunătăţirea calităţii cursurilor predate, prin actualizarea şi revizurea permanentă a informaţiilor conţinute; </w:t>
      </w:r>
    </w:p>
    <w:p w:rsidR="00146E18" w:rsidRPr="00A745DF" w:rsidRDefault="00146E18" w:rsidP="00146E18">
      <w:pPr>
        <w:spacing w:line="240" w:lineRule="auto"/>
        <w:jc w:val="both"/>
        <w:rPr>
          <w:rFonts w:cs="Arial"/>
          <w:sz w:val="24"/>
          <w:szCs w:val="24"/>
        </w:rPr>
      </w:pPr>
      <w:r w:rsidRPr="00A745DF">
        <w:rPr>
          <w:rFonts w:cs="Arial"/>
          <w:sz w:val="24"/>
          <w:szCs w:val="24"/>
        </w:rPr>
        <w:t xml:space="preserve">- accentuarea caracterului practic, aplicativ al lucrărilor practice, laboratoarelor şi activităţii de clinică; </w:t>
      </w:r>
    </w:p>
    <w:p w:rsidR="00146E18" w:rsidRPr="00A745DF" w:rsidRDefault="00146E18" w:rsidP="00146E18">
      <w:pPr>
        <w:spacing w:line="240" w:lineRule="auto"/>
        <w:jc w:val="both"/>
        <w:rPr>
          <w:rFonts w:cs="Arial"/>
          <w:sz w:val="24"/>
          <w:szCs w:val="24"/>
        </w:rPr>
      </w:pPr>
      <w:r w:rsidRPr="00A745DF">
        <w:rPr>
          <w:rFonts w:cs="Arial"/>
          <w:sz w:val="24"/>
          <w:szCs w:val="24"/>
        </w:rPr>
        <w:t xml:space="preserve">- creşterea ponderii studiului şi pregătirii individuale a studenţilor prin proiecte, referate, teme; </w:t>
      </w:r>
    </w:p>
    <w:p w:rsidR="00146E18" w:rsidRPr="00A745DF" w:rsidRDefault="00146E18" w:rsidP="00146E18">
      <w:pPr>
        <w:spacing w:line="240" w:lineRule="auto"/>
        <w:jc w:val="both"/>
        <w:rPr>
          <w:rFonts w:cs="Arial"/>
          <w:sz w:val="24"/>
          <w:szCs w:val="24"/>
        </w:rPr>
      </w:pPr>
      <w:r w:rsidRPr="00A745DF">
        <w:rPr>
          <w:rFonts w:cs="Arial"/>
          <w:sz w:val="24"/>
          <w:szCs w:val="24"/>
        </w:rPr>
        <w:t xml:space="preserve">- dezvoltarea programelor de specializare şi perfecţionare postuniversitare interdisciplinare; </w:t>
      </w:r>
    </w:p>
    <w:p w:rsidR="00146E18" w:rsidRPr="00A745DF" w:rsidRDefault="00146E18" w:rsidP="00146E18">
      <w:pPr>
        <w:spacing w:line="240" w:lineRule="auto"/>
        <w:jc w:val="both"/>
        <w:rPr>
          <w:rFonts w:cs="Arial"/>
          <w:sz w:val="24"/>
          <w:szCs w:val="24"/>
        </w:rPr>
      </w:pPr>
      <w:r w:rsidRPr="00A745DF">
        <w:rPr>
          <w:rFonts w:cs="Arial"/>
          <w:sz w:val="24"/>
          <w:szCs w:val="24"/>
        </w:rPr>
        <w:t xml:space="preserve">- adaptarea programelor postuniversitare la cerinţele pieţei muncii; </w:t>
      </w:r>
    </w:p>
    <w:p w:rsidR="00146E18" w:rsidRPr="003D157F" w:rsidRDefault="00146E18" w:rsidP="00146E18">
      <w:pPr>
        <w:spacing w:line="240" w:lineRule="auto"/>
        <w:jc w:val="both"/>
        <w:rPr>
          <w:rFonts w:cs="Arial"/>
          <w:sz w:val="24"/>
          <w:szCs w:val="24"/>
          <w:lang w:val="en-US"/>
        </w:rPr>
      </w:pPr>
      <w:r w:rsidRPr="00A745DF">
        <w:rPr>
          <w:rFonts w:cs="Arial"/>
          <w:sz w:val="24"/>
          <w:szCs w:val="24"/>
        </w:rPr>
        <w:t>- stimularea formării continue prin formarea de noi competenţe ştiinţifice a membrilor departamentului, cu reactualizarea permanentă a competenţelor dobândite în procesul f</w:t>
      </w:r>
      <w:r w:rsidR="003D157F">
        <w:rPr>
          <w:rFonts w:cs="Arial"/>
          <w:sz w:val="24"/>
          <w:szCs w:val="24"/>
        </w:rPr>
        <w:t>ormării iniţiale</w:t>
      </w:r>
      <w:r w:rsidR="003D157F">
        <w:rPr>
          <w:rFonts w:cs="Arial"/>
          <w:sz w:val="24"/>
          <w:szCs w:val="24"/>
          <w:lang w:val="en-US"/>
        </w:rPr>
        <w:t>;</w:t>
      </w:r>
    </w:p>
    <w:p w:rsidR="00146E18" w:rsidRPr="00A745DF" w:rsidRDefault="00146E18" w:rsidP="00146E18">
      <w:pPr>
        <w:spacing w:line="240" w:lineRule="auto"/>
        <w:jc w:val="both"/>
        <w:rPr>
          <w:rFonts w:cs="Arial"/>
          <w:sz w:val="24"/>
          <w:szCs w:val="24"/>
        </w:rPr>
      </w:pPr>
      <w:r w:rsidRPr="00A745DF">
        <w:rPr>
          <w:rFonts w:cs="Arial"/>
          <w:sz w:val="24"/>
          <w:szCs w:val="24"/>
        </w:rPr>
        <w:t xml:space="preserve">- redimensionarea responsabilităţilor administrative centrată pe învăţământul clinic. </w:t>
      </w:r>
    </w:p>
    <w:p w:rsidR="00146E18" w:rsidRPr="00B062BE" w:rsidRDefault="00146E18" w:rsidP="00146E18">
      <w:pPr>
        <w:spacing w:line="240" w:lineRule="auto"/>
        <w:ind w:firstLine="720"/>
        <w:jc w:val="both"/>
        <w:rPr>
          <w:rFonts w:cs="Arial"/>
          <w:sz w:val="24"/>
          <w:szCs w:val="24"/>
          <w:u w:val="single"/>
        </w:rPr>
      </w:pPr>
      <w:r w:rsidRPr="00B062BE">
        <w:rPr>
          <w:rFonts w:cs="Arial"/>
          <w:sz w:val="24"/>
          <w:szCs w:val="24"/>
          <w:u w:val="single"/>
        </w:rPr>
        <w:t xml:space="preserve">Obiective privind performanţele pe plan naţional: </w:t>
      </w:r>
    </w:p>
    <w:p w:rsidR="00146E18" w:rsidRPr="00A745DF" w:rsidRDefault="00146E18" w:rsidP="00146E18">
      <w:pPr>
        <w:spacing w:line="240" w:lineRule="auto"/>
        <w:jc w:val="both"/>
        <w:rPr>
          <w:rFonts w:cs="Arial"/>
          <w:sz w:val="24"/>
          <w:szCs w:val="24"/>
        </w:rPr>
      </w:pPr>
      <w:r w:rsidRPr="00A745DF">
        <w:rPr>
          <w:rFonts w:cs="Arial"/>
          <w:sz w:val="24"/>
          <w:szCs w:val="24"/>
        </w:rPr>
        <w:t xml:space="preserve">- creşterea competitivităţii pe plan naţional, prin stimularea activităţii didactice clinice, bazată pe studiul de caz; </w:t>
      </w:r>
    </w:p>
    <w:p w:rsidR="00146E18" w:rsidRPr="00A745DF" w:rsidRDefault="00146E18" w:rsidP="00146E18">
      <w:pPr>
        <w:spacing w:line="240" w:lineRule="auto"/>
        <w:jc w:val="both"/>
        <w:rPr>
          <w:rFonts w:cs="Arial"/>
          <w:sz w:val="24"/>
          <w:szCs w:val="24"/>
        </w:rPr>
      </w:pPr>
      <w:r w:rsidRPr="00A745DF">
        <w:rPr>
          <w:rFonts w:cs="Arial"/>
          <w:sz w:val="24"/>
          <w:szCs w:val="24"/>
        </w:rPr>
        <w:t>-</w:t>
      </w:r>
      <w:r w:rsidR="00B062BE">
        <w:rPr>
          <w:rFonts w:cs="Arial"/>
          <w:sz w:val="24"/>
          <w:szCs w:val="24"/>
        </w:rPr>
        <w:t xml:space="preserve"> </w:t>
      </w:r>
      <w:r w:rsidRPr="00A745DF">
        <w:rPr>
          <w:rFonts w:cs="Arial"/>
          <w:sz w:val="24"/>
          <w:szCs w:val="24"/>
        </w:rPr>
        <w:t xml:space="preserve">continuarea tendinţei ascendente a activităţii de cercetare a membrilor departamentului, şi menţinerea standardelor privind publicarea unor articole cât mai reprezentative; </w:t>
      </w:r>
    </w:p>
    <w:p w:rsidR="00146E18" w:rsidRPr="00A745DF" w:rsidRDefault="00146E18" w:rsidP="00146E18">
      <w:pPr>
        <w:spacing w:line="240" w:lineRule="auto"/>
        <w:jc w:val="both"/>
        <w:rPr>
          <w:rFonts w:cs="Arial"/>
          <w:sz w:val="24"/>
          <w:szCs w:val="24"/>
        </w:rPr>
      </w:pPr>
      <w:r w:rsidRPr="00A745DF">
        <w:rPr>
          <w:rFonts w:cs="Arial"/>
          <w:sz w:val="24"/>
          <w:szCs w:val="24"/>
        </w:rPr>
        <w:t>- stimularea</w:t>
      </w:r>
      <w:r w:rsidR="003B43B3">
        <w:rPr>
          <w:rFonts w:cs="Arial"/>
          <w:sz w:val="24"/>
          <w:szCs w:val="24"/>
        </w:rPr>
        <w:t xml:space="preserve"> participării active la manifestăr</w:t>
      </w:r>
      <w:r w:rsidRPr="00A745DF">
        <w:rPr>
          <w:rFonts w:cs="Arial"/>
          <w:sz w:val="24"/>
          <w:szCs w:val="24"/>
        </w:rPr>
        <w:t xml:space="preserve">ile </w:t>
      </w:r>
      <w:r w:rsidR="003B43B3">
        <w:rPr>
          <w:rFonts w:cs="Arial"/>
          <w:sz w:val="24"/>
          <w:szCs w:val="24"/>
        </w:rPr>
        <w:t>ş</w:t>
      </w:r>
      <w:r w:rsidRPr="00A745DF">
        <w:rPr>
          <w:rFonts w:cs="Arial"/>
          <w:sz w:val="24"/>
          <w:szCs w:val="24"/>
        </w:rPr>
        <w:t>tiin</w:t>
      </w:r>
      <w:r w:rsidR="003B43B3">
        <w:rPr>
          <w:rFonts w:cs="Arial"/>
          <w:sz w:val="24"/>
          <w:szCs w:val="24"/>
        </w:rPr>
        <w:t>ţ</w:t>
      </w:r>
      <w:r w:rsidRPr="00A745DF">
        <w:rPr>
          <w:rFonts w:cs="Arial"/>
          <w:sz w:val="24"/>
          <w:szCs w:val="24"/>
        </w:rPr>
        <w:t xml:space="preserve">ifice de profil din ţară, în vederea prezentării reciproce a rezultatelor activităţii didactice şi de cercetare; </w:t>
      </w:r>
    </w:p>
    <w:p w:rsidR="00146E18" w:rsidRPr="00A745DF" w:rsidRDefault="00146E18" w:rsidP="00146E18">
      <w:pPr>
        <w:spacing w:line="240" w:lineRule="auto"/>
        <w:jc w:val="both"/>
        <w:rPr>
          <w:rFonts w:cs="Arial"/>
          <w:sz w:val="24"/>
          <w:szCs w:val="24"/>
        </w:rPr>
      </w:pPr>
      <w:r w:rsidRPr="00A745DF">
        <w:rPr>
          <w:rFonts w:cs="Arial"/>
          <w:sz w:val="24"/>
          <w:szCs w:val="24"/>
        </w:rPr>
        <w:t xml:space="preserve">- abordarea cât mai serioasă a competiţiei naţionale în cadrul domeniului medical pentru menţinerea facultăţii pe locuri onorante. </w:t>
      </w:r>
    </w:p>
    <w:p w:rsidR="00146E18" w:rsidRPr="00EF5AD1" w:rsidRDefault="00146E18" w:rsidP="00146E18">
      <w:pPr>
        <w:spacing w:line="240" w:lineRule="auto"/>
        <w:ind w:firstLine="720"/>
        <w:jc w:val="both"/>
        <w:rPr>
          <w:rFonts w:cs="Arial"/>
          <w:sz w:val="24"/>
          <w:szCs w:val="24"/>
          <w:u w:val="single"/>
        </w:rPr>
      </w:pPr>
      <w:r w:rsidRPr="00EF5AD1">
        <w:rPr>
          <w:rFonts w:cs="Arial"/>
          <w:sz w:val="24"/>
          <w:szCs w:val="24"/>
          <w:u w:val="single"/>
        </w:rPr>
        <w:t xml:space="preserve">Obiective privind performanţele/vizibilitatea internaţională: </w:t>
      </w:r>
    </w:p>
    <w:p w:rsidR="00146E18" w:rsidRPr="00A745DF" w:rsidRDefault="00146E18" w:rsidP="00146E18">
      <w:pPr>
        <w:spacing w:line="240" w:lineRule="auto"/>
        <w:jc w:val="both"/>
        <w:rPr>
          <w:rFonts w:cs="Arial"/>
          <w:sz w:val="24"/>
          <w:szCs w:val="24"/>
        </w:rPr>
      </w:pPr>
      <w:r w:rsidRPr="00A745DF">
        <w:rPr>
          <w:rFonts w:cs="Arial"/>
          <w:sz w:val="24"/>
          <w:szCs w:val="24"/>
        </w:rPr>
        <w:t xml:space="preserve">- creşterea competitivităţii internaţionale a cadrelor didactice din cadrul departamentului, prin stimularea participării acestora în cadrul unor stagii de pregătire în străinătate; </w:t>
      </w:r>
    </w:p>
    <w:p w:rsidR="00146E18" w:rsidRPr="00A745DF" w:rsidRDefault="00146E18" w:rsidP="00146E18">
      <w:pPr>
        <w:spacing w:line="240" w:lineRule="auto"/>
        <w:jc w:val="both"/>
        <w:rPr>
          <w:rFonts w:cs="Arial"/>
          <w:sz w:val="24"/>
          <w:szCs w:val="24"/>
        </w:rPr>
      </w:pPr>
      <w:r w:rsidRPr="00A745DF">
        <w:rPr>
          <w:rFonts w:cs="Arial"/>
          <w:sz w:val="24"/>
          <w:szCs w:val="24"/>
        </w:rPr>
        <w:lastRenderedPageBreak/>
        <w:t xml:space="preserve">- menţinerea şi îmbunătăţirea relaţiilor cu departamentele similare din alte universtităţi şi încurajarea unor schimburi reciproce de experienţă; </w:t>
      </w:r>
    </w:p>
    <w:p w:rsidR="00146E18" w:rsidRPr="00A745DF" w:rsidRDefault="00146E18" w:rsidP="00146E18">
      <w:pPr>
        <w:spacing w:line="240" w:lineRule="auto"/>
        <w:jc w:val="both"/>
        <w:rPr>
          <w:rFonts w:cs="Arial"/>
          <w:sz w:val="24"/>
          <w:szCs w:val="24"/>
        </w:rPr>
      </w:pPr>
      <w:r w:rsidRPr="00A745DF">
        <w:rPr>
          <w:rFonts w:cs="Arial"/>
          <w:sz w:val="24"/>
          <w:szCs w:val="24"/>
        </w:rPr>
        <w:t>- încurajarea şi sprijinirea membrilor departamentului privind accederea în cadrul unor foruri şi/sau asociaţii profesionale internaţionale şi participarea în cadrul întrunirilor periodice organizate de către acestea</w:t>
      </w:r>
      <w:r w:rsidR="00F94E01">
        <w:rPr>
          <w:rFonts w:cs="Arial"/>
          <w:sz w:val="24"/>
          <w:szCs w:val="24"/>
          <w:lang w:val="en-US"/>
        </w:rPr>
        <w:t>;</w:t>
      </w:r>
      <w:r w:rsidRPr="00A745DF">
        <w:rPr>
          <w:rFonts w:cs="Arial"/>
          <w:sz w:val="24"/>
          <w:szCs w:val="24"/>
        </w:rPr>
        <w:t xml:space="preserve"> </w:t>
      </w:r>
    </w:p>
    <w:p w:rsidR="00146E18" w:rsidRDefault="00146E18" w:rsidP="00146E18">
      <w:pPr>
        <w:spacing w:line="240" w:lineRule="auto"/>
        <w:jc w:val="both"/>
        <w:rPr>
          <w:rFonts w:cs="Arial"/>
          <w:sz w:val="24"/>
          <w:szCs w:val="24"/>
        </w:rPr>
      </w:pPr>
      <w:r w:rsidRPr="00A745DF">
        <w:rPr>
          <w:rFonts w:cs="Arial"/>
          <w:sz w:val="24"/>
          <w:szCs w:val="24"/>
        </w:rPr>
        <w:t>- menţinerea sau chiar creşterea numărului de evaluatori în cadrul structurilor europene medicale.</w:t>
      </w:r>
    </w:p>
    <w:p w:rsidR="008D3C47" w:rsidRPr="00A745DF" w:rsidRDefault="008D3C47" w:rsidP="00146E18">
      <w:pPr>
        <w:spacing w:line="240" w:lineRule="auto"/>
        <w:jc w:val="both"/>
        <w:rPr>
          <w:rFonts w:cs="Arial"/>
          <w:sz w:val="24"/>
          <w:szCs w:val="24"/>
        </w:rPr>
      </w:pPr>
    </w:p>
    <w:p w:rsidR="00146E18" w:rsidRPr="00A745DF" w:rsidRDefault="00146E18" w:rsidP="00146E18">
      <w:pPr>
        <w:spacing w:line="240" w:lineRule="auto"/>
        <w:jc w:val="both"/>
        <w:rPr>
          <w:sz w:val="24"/>
          <w:szCs w:val="24"/>
        </w:rPr>
      </w:pPr>
    </w:p>
    <w:p w:rsidR="00146E18" w:rsidRPr="00146E18" w:rsidRDefault="00146E18" w:rsidP="00146E18">
      <w:pPr>
        <w:rPr>
          <w:rFonts w:cs="Arial"/>
          <w:b/>
          <w:sz w:val="28"/>
          <w:szCs w:val="28"/>
        </w:rPr>
      </w:pPr>
      <w:r w:rsidRPr="00146E18">
        <w:rPr>
          <w:rFonts w:cs="Arial"/>
          <w:b/>
          <w:sz w:val="28"/>
          <w:szCs w:val="28"/>
        </w:rPr>
        <w:t>Managementul financiar al departamentului</w:t>
      </w:r>
    </w:p>
    <w:p w:rsidR="00146E18" w:rsidRPr="005F7157" w:rsidRDefault="00146E18" w:rsidP="00146E18">
      <w:pPr>
        <w:spacing w:line="240" w:lineRule="auto"/>
        <w:jc w:val="both"/>
        <w:rPr>
          <w:rFonts w:cs="Arial"/>
          <w:sz w:val="24"/>
          <w:szCs w:val="24"/>
        </w:rPr>
      </w:pPr>
      <w:r w:rsidRPr="005F7157">
        <w:rPr>
          <w:rFonts w:cs="Arial"/>
          <w:sz w:val="24"/>
          <w:szCs w:val="24"/>
        </w:rPr>
        <w:t xml:space="preserve">- dotarea, investiţiile, materialele </w:t>
      </w:r>
      <w:r w:rsidR="006C1CD1">
        <w:rPr>
          <w:rFonts w:cs="Arial"/>
          <w:sz w:val="24"/>
          <w:szCs w:val="24"/>
        </w:rPr>
        <w:t xml:space="preserve">sa </w:t>
      </w:r>
      <w:r w:rsidRPr="005F7157">
        <w:rPr>
          <w:rFonts w:cs="Arial"/>
          <w:sz w:val="24"/>
          <w:szCs w:val="24"/>
        </w:rPr>
        <w:t xml:space="preserve">fie folosite </w:t>
      </w:r>
      <w:r w:rsidR="002E1038">
        <w:rPr>
          <w:rFonts w:cs="Arial"/>
          <w:sz w:val="24"/>
          <w:szCs w:val="24"/>
        </w:rPr>
        <w:t>integr</w:t>
      </w:r>
      <w:r w:rsidRPr="005F7157">
        <w:rPr>
          <w:rFonts w:cs="Arial"/>
          <w:sz w:val="24"/>
          <w:szCs w:val="24"/>
        </w:rPr>
        <w:t xml:space="preserve">al </w:t>
      </w:r>
      <w:r w:rsidR="002E1038">
        <w:rPr>
          <w:rFonts w:cs="Arial"/>
          <w:sz w:val="24"/>
          <w:szCs w:val="24"/>
        </w:rPr>
        <w:t>şi să se asigure folosirea lor eficientă</w:t>
      </w:r>
      <w:r w:rsidRPr="005F7157">
        <w:rPr>
          <w:rFonts w:cs="Arial"/>
          <w:sz w:val="24"/>
          <w:szCs w:val="24"/>
        </w:rPr>
        <w:t>;</w:t>
      </w:r>
    </w:p>
    <w:p w:rsidR="00F201F1" w:rsidRDefault="00146E18" w:rsidP="008D3C47">
      <w:pPr>
        <w:spacing w:line="240" w:lineRule="auto"/>
        <w:jc w:val="both"/>
        <w:rPr>
          <w:rFonts w:cs="Arial"/>
          <w:sz w:val="24"/>
          <w:szCs w:val="24"/>
          <w:u w:val="single"/>
        </w:rPr>
      </w:pPr>
      <w:r w:rsidRPr="005F7157">
        <w:rPr>
          <w:rFonts w:cs="Arial"/>
          <w:sz w:val="24"/>
          <w:szCs w:val="24"/>
        </w:rPr>
        <w:t xml:space="preserve">- evaluarea tuturor veniturilor bugetare şi extrabugetare care revin departamentului şi eficientizarea colectării lor; </w:t>
      </w:r>
    </w:p>
    <w:p w:rsidR="00146E18" w:rsidRPr="00911B02" w:rsidRDefault="00146E18" w:rsidP="00146E18">
      <w:pPr>
        <w:spacing w:line="240" w:lineRule="auto"/>
        <w:ind w:left="720"/>
        <w:jc w:val="both"/>
        <w:rPr>
          <w:rFonts w:cs="Arial"/>
          <w:sz w:val="24"/>
          <w:szCs w:val="24"/>
          <w:u w:val="single"/>
        </w:rPr>
      </w:pPr>
      <w:r w:rsidRPr="00911B02">
        <w:rPr>
          <w:rFonts w:cs="Arial"/>
          <w:sz w:val="24"/>
          <w:szCs w:val="24"/>
          <w:u w:val="single"/>
        </w:rPr>
        <w:t xml:space="preserve">Obiective privind baza materială: </w:t>
      </w:r>
    </w:p>
    <w:p w:rsidR="00146E18" w:rsidRPr="005F7157" w:rsidRDefault="00146E18" w:rsidP="00146E18">
      <w:pPr>
        <w:spacing w:line="240" w:lineRule="auto"/>
        <w:jc w:val="both"/>
        <w:rPr>
          <w:rFonts w:cs="Arial"/>
          <w:sz w:val="24"/>
          <w:szCs w:val="24"/>
        </w:rPr>
      </w:pPr>
      <w:r w:rsidRPr="005F7157">
        <w:rPr>
          <w:rFonts w:cs="Arial"/>
          <w:sz w:val="24"/>
          <w:szCs w:val="24"/>
        </w:rPr>
        <w:t xml:space="preserve">- creşterea bazei materiale la nivelul departamentului prin atragerea de fonduri bugetare şi extrabugetare şi utilizarea lor judicioasă; </w:t>
      </w:r>
    </w:p>
    <w:p w:rsidR="00146E18" w:rsidRPr="005F7157" w:rsidRDefault="00146E18" w:rsidP="00146E18">
      <w:pPr>
        <w:spacing w:line="240" w:lineRule="auto"/>
        <w:jc w:val="both"/>
        <w:rPr>
          <w:rFonts w:cs="Arial"/>
          <w:sz w:val="24"/>
          <w:szCs w:val="24"/>
        </w:rPr>
      </w:pPr>
      <w:r w:rsidRPr="005F7157">
        <w:rPr>
          <w:rFonts w:cs="Arial"/>
          <w:sz w:val="24"/>
          <w:szCs w:val="24"/>
        </w:rPr>
        <w:t xml:space="preserve">- utilizarea în mod corespunzător a bazei materiale existente, cu permiterea accesului tuturor membrilor departamentului la infrastructura didactică, în mod neechivoc; </w:t>
      </w:r>
    </w:p>
    <w:p w:rsidR="00146E18" w:rsidRPr="005F7157" w:rsidRDefault="00146E18" w:rsidP="00146E18">
      <w:pPr>
        <w:spacing w:line="240" w:lineRule="auto"/>
        <w:jc w:val="both"/>
        <w:rPr>
          <w:rFonts w:cs="Arial"/>
          <w:sz w:val="24"/>
          <w:szCs w:val="24"/>
        </w:rPr>
      </w:pPr>
      <w:r w:rsidRPr="005F7157">
        <w:rPr>
          <w:rFonts w:cs="Arial"/>
          <w:sz w:val="24"/>
          <w:szCs w:val="24"/>
        </w:rPr>
        <w:t xml:space="preserve">- stimularea activităţii antreprenoriale la nivelul departamentului, în scopul atragerii de noi fonduri necesare dezvoltării bazei materiale; </w:t>
      </w:r>
    </w:p>
    <w:p w:rsidR="00146E18" w:rsidRPr="005F7157" w:rsidRDefault="00146E18" w:rsidP="00146E18">
      <w:pPr>
        <w:spacing w:line="240" w:lineRule="auto"/>
        <w:jc w:val="both"/>
        <w:rPr>
          <w:rFonts w:cs="Arial"/>
          <w:sz w:val="24"/>
          <w:szCs w:val="24"/>
        </w:rPr>
      </w:pPr>
      <w:r w:rsidRPr="005F7157">
        <w:rPr>
          <w:rFonts w:cs="Arial"/>
          <w:sz w:val="24"/>
          <w:szCs w:val="24"/>
        </w:rPr>
        <w:t xml:space="preserve">- asigurarea unui minim de materiale pentru uzul didactic sau al cercetării din resurse proprii sau atragerea altor noi destinate acestui scop. </w:t>
      </w:r>
    </w:p>
    <w:p w:rsidR="00146E18" w:rsidRPr="005F7157" w:rsidRDefault="00146E18" w:rsidP="00146E18">
      <w:pPr>
        <w:spacing w:line="240" w:lineRule="auto"/>
        <w:ind w:left="720"/>
        <w:jc w:val="both"/>
        <w:rPr>
          <w:rFonts w:cs="Arial"/>
          <w:sz w:val="24"/>
          <w:szCs w:val="24"/>
        </w:rPr>
      </w:pPr>
      <w:r w:rsidRPr="005F7157">
        <w:rPr>
          <w:rFonts w:cs="Arial"/>
          <w:sz w:val="24"/>
          <w:szCs w:val="24"/>
          <w:u w:val="single"/>
        </w:rPr>
        <w:t>Modul de susţinere financiară a strategiei şi a obiectivelor menţionate</w:t>
      </w:r>
      <w:r w:rsidRPr="005F7157">
        <w:rPr>
          <w:rFonts w:cs="Arial"/>
          <w:sz w:val="24"/>
          <w:szCs w:val="24"/>
        </w:rPr>
        <w:t xml:space="preserve">: </w:t>
      </w:r>
    </w:p>
    <w:p w:rsidR="00146E18" w:rsidRPr="005F7157" w:rsidRDefault="00146E18" w:rsidP="00146E18">
      <w:pPr>
        <w:spacing w:line="240" w:lineRule="auto"/>
        <w:jc w:val="both"/>
        <w:rPr>
          <w:rFonts w:cs="Arial"/>
          <w:sz w:val="24"/>
          <w:szCs w:val="24"/>
        </w:rPr>
      </w:pPr>
      <w:r w:rsidRPr="005F7157">
        <w:rPr>
          <w:rFonts w:cs="Arial"/>
          <w:sz w:val="24"/>
          <w:szCs w:val="24"/>
        </w:rPr>
        <w:t xml:space="preserve">Bugetul departamentului  se va structura astfel: </w:t>
      </w:r>
    </w:p>
    <w:p w:rsidR="00146E18" w:rsidRPr="005F7157" w:rsidRDefault="00146E18" w:rsidP="00146E18">
      <w:pPr>
        <w:pStyle w:val="ListParagraph"/>
        <w:numPr>
          <w:ilvl w:val="0"/>
          <w:numId w:val="9"/>
        </w:numPr>
        <w:spacing w:line="240" w:lineRule="auto"/>
        <w:jc w:val="both"/>
        <w:rPr>
          <w:rFonts w:cs="Arial"/>
          <w:sz w:val="24"/>
          <w:szCs w:val="24"/>
        </w:rPr>
      </w:pPr>
      <w:r w:rsidRPr="005F7157">
        <w:rPr>
          <w:rFonts w:cs="Arial"/>
          <w:sz w:val="24"/>
          <w:szCs w:val="24"/>
        </w:rPr>
        <w:t>veniturile proprii (finanţarea de bază pe student echivalent MECTS,</w:t>
      </w:r>
      <w:r w:rsidR="002E1038">
        <w:rPr>
          <w:rFonts w:cs="Arial"/>
          <w:sz w:val="24"/>
          <w:szCs w:val="24"/>
        </w:rPr>
        <w:t xml:space="preserve"> pentru studenţii anilor I-VI</w:t>
      </w:r>
      <w:r w:rsidRPr="005F7157">
        <w:rPr>
          <w:rFonts w:cs="Arial"/>
          <w:sz w:val="24"/>
          <w:szCs w:val="24"/>
        </w:rPr>
        <w:t xml:space="preserve">); </w:t>
      </w:r>
    </w:p>
    <w:p w:rsidR="00146E18" w:rsidRPr="005F7157" w:rsidRDefault="00146E18" w:rsidP="00146E18">
      <w:pPr>
        <w:pStyle w:val="ListParagraph"/>
        <w:numPr>
          <w:ilvl w:val="0"/>
          <w:numId w:val="9"/>
        </w:numPr>
        <w:spacing w:line="240" w:lineRule="auto"/>
        <w:jc w:val="both"/>
        <w:rPr>
          <w:rFonts w:cs="Arial"/>
          <w:sz w:val="24"/>
          <w:szCs w:val="24"/>
        </w:rPr>
      </w:pPr>
      <w:r w:rsidRPr="005F7157">
        <w:rPr>
          <w:rFonts w:cs="Arial"/>
          <w:sz w:val="24"/>
          <w:szCs w:val="24"/>
        </w:rPr>
        <w:t xml:space="preserve">venituri proprii şcoala doctorală; </w:t>
      </w:r>
    </w:p>
    <w:p w:rsidR="00146E18" w:rsidRPr="005F7157" w:rsidRDefault="00146E18" w:rsidP="00146E18">
      <w:pPr>
        <w:pStyle w:val="ListParagraph"/>
        <w:numPr>
          <w:ilvl w:val="0"/>
          <w:numId w:val="9"/>
        </w:numPr>
        <w:spacing w:line="240" w:lineRule="auto"/>
        <w:jc w:val="both"/>
        <w:rPr>
          <w:rFonts w:cs="Arial"/>
          <w:sz w:val="24"/>
          <w:szCs w:val="24"/>
        </w:rPr>
      </w:pPr>
      <w:r w:rsidRPr="005F7157">
        <w:rPr>
          <w:rFonts w:cs="Arial"/>
          <w:sz w:val="24"/>
          <w:szCs w:val="24"/>
        </w:rPr>
        <w:t>granturi de cerceta</w:t>
      </w:r>
      <w:r w:rsidR="000E18D4">
        <w:rPr>
          <w:rFonts w:cs="Arial"/>
          <w:sz w:val="24"/>
          <w:szCs w:val="24"/>
        </w:rPr>
        <w:t>re naţională sau internaţională.</w:t>
      </w:r>
      <w:r w:rsidRPr="005F7157">
        <w:rPr>
          <w:rFonts w:cs="Arial"/>
          <w:sz w:val="24"/>
          <w:szCs w:val="24"/>
        </w:rPr>
        <w:t xml:space="preserve"> </w:t>
      </w:r>
    </w:p>
    <w:p w:rsidR="00146E18" w:rsidRPr="00F201F1" w:rsidRDefault="00146E18" w:rsidP="00146E18">
      <w:pPr>
        <w:spacing w:line="240" w:lineRule="auto"/>
        <w:jc w:val="both"/>
        <w:rPr>
          <w:rFonts w:cs="Arial"/>
          <w:sz w:val="24"/>
          <w:szCs w:val="24"/>
        </w:rPr>
      </w:pPr>
      <w:r w:rsidRPr="00F201F1">
        <w:rPr>
          <w:rFonts w:cs="Arial"/>
          <w:sz w:val="24"/>
          <w:szCs w:val="24"/>
        </w:rPr>
        <w:t>Din sumele atrase priorităţile vor fi: acoperirea necesarului de salarii pentru personalul didactic, didactic auxiliar, dar care să</w:t>
      </w:r>
      <w:r w:rsidR="00F201F1">
        <w:rPr>
          <w:rFonts w:cs="Arial"/>
          <w:sz w:val="24"/>
          <w:szCs w:val="24"/>
        </w:rPr>
        <w:t xml:space="preserve"> nu depăşească 80% din venituri.</w:t>
      </w:r>
      <w:r w:rsidRPr="00F201F1">
        <w:rPr>
          <w:rFonts w:cs="Arial"/>
          <w:sz w:val="24"/>
          <w:szCs w:val="24"/>
        </w:rPr>
        <w:t xml:space="preserve"> </w:t>
      </w:r>
    </w:p>
    <w:p w:rsidR="00146E18" w:rsidRPr="005F7157" w:rsidRDefault="00146E18" w:rsidP="00146E18">
      <w:pPr>
        <w:spacing w:line="240" w:lineRule="auto"/>
        <w:jc w:val="both"/>
        <w:rPr>
          <w:rFonts w:cs="Arial"/>
          <w:sz w:val="24"/>
          <w:szCs w:val="24"/>
        </w:rPr>
      </w:pPr>
      <w:r w:rsidRPr="005F7157">
        <w:rPr>
          <w:rFonts w:cs="Arial"/>
          <w:sz w:val="24"/>
          <w:szCs w:val="24"/>
        </w:rPr>
        <w:t>În egală măsură preocupările noastre se vor concentra pe asigurarea necesarului de materiale pentru dezvoltarea procesului didactic</w:t>
      </w:r>
      <w:r w:rsidR="0013634F">
        <w:rPr>
          <w:rFonts w:cs="Arial"/>
          <w:sz w:val="24"/>
          <w:szCs w:val="24"/>
        </w:rPr>
        <w:t xml:space="preserve">, </w:t>
      </w:r>
      <w:r w:rsidRPr="005F7157">
        <w:rPr>
          <w:rFonts w:cs="Arial"/>
          <w:sz w:val="24"/>
          <w:szCs w:val="24"/>
        </w:rPr>
        <w:t xml:space="preserve">atât pentru cadre didactice cât şi pentru studenţi; </w:t>
      </w:r>
    </w:p>
    <w:p w:rsidR="00146E18" w:rsidRPr="00007BF1" w:rsidRDefault="00146E18" w:rsidP="00146E18">
      <w:pPr>
        <w:spacing w:line="240" w:lineRule="auto"/>
        <w:jc w:val="both"/>
        <w:rPr>
          <w:sz w:val="28"/>
          <w:szCs w:val="28"/>
        </w:rPr>
      </w:pPr>
    </w:p>
    <w:p w:rsidR="008D3C47" w:rsidRPr="00007BF1" w:rsidRDefault="008D3C47" w:rsidP="00146E18">
      <w:pPr>
        <w:spacing w:line="240" w:lineRule="auto"/>
        <w:jc w:val="both"/>
        <w:rPr>
          <w:sz w:val="28"/>
          <w:szCs w:val="28"/>
        </w:rPr>
      </w:pPr>
    </w:p>
    <w:p w:rsidR="00146E18" w:rsidRPr="00146E18" w:rsidRDefault="00146E18" w:rsidP="00146E18">
      <w:pPr>
        <w:spacing w:line="240" w:lineRule="auto"/>
        <w:jc w:val="both"/>
        <w:rPr>
          <w:rFonts w:cs="Arial"/>
          <w:b/>
          <w:sz w:val="28"/>
          <w:szCs w:val="28"/>
        </w:rPr>
      </w:pPr>
      <w:r w:rsidRPr="00146E18">
        <w:rPr>
          <w:rFonts w:cs="Arial"/>
          <w:b/>
          <w:sz w:val="28"/>
          <w:szCs w:val="28"/>
        </w:rPr>
        <w:t>Managementul resurselor umane la nivelul Departamentului</w:t>
      </w:r>
    </w:p>
    <w:p w:rsidR="008D3C47" w:rsidRDefault="008D3C47" w:rsidP="00146E18">
      <w:pPr>
        <w:spacing w:line="240" w:lineRule="auto"/>
        <w:jc w:val="both"/>
        <w:rPr>
          <w:rFonts w:cs="Arial"/>
          <w:sz w:val="24"/>
          <w:szCs w:val="24"/>
        </w:rPr>
      </w:pPr>
    </w:p>
    <w:p w:rsidR="00146E18" w:rsidRDefault="00146E18" w:rsidP="00146E18">
      <w:pPr>
        <w:spacing w:line="240" w:lineRule="auto"/>
        <w:jc w:val="both"/>
        <w:rPr>
          <w:rFonts w:cs="Arial"/>
          <w:sz w:val="24"/>
          <w:szCs w:val="24"/>
        </w:rPr>
      </w:pPr>
      <w:r w:rsidRPr="00B8731E">
        <w:rPr>
          <w:rFonts w:cs="Arial"/>
          <w:sz w:val="24"/>
          <w:szCs w:val="24"/>
        </w:rPr>
        <w:t>Promovarea şi menţinerea responsabilităţii, înţelegerii, seriozităţii  şi spiritului de colaborare în viaţa profesională a cadrelor didactice din Departament</w:t>
      </w:r>
      <w:r>
        <w:rPr>
          <w:rFonts w:cs="Arial"/>
          <w:sz w:val="24"/>
          <w:szCs w:val="24"/>
        </w:rPr>
        <w:t xml:space="preserve"> prin:</w:t>
      </w:r>
    </w:p>
    <w:p w:rsidR="00146E18" w:rsidRPr="00B8731E" w:rsidRDefault="00146E18" w:rsidP="00146E18">
      <w:pPr>
        <w:spacing w:line="240" w:lineRule="auto"/>
        <w:jc w:val="both"/>
        <w:rPr>
          <w:rFonts w:cs="Arial"/>
          <w:sz w:val="24"/>
          <w:szCs w:val="24"/>
        </w:rPr>
      </w:pPr>
      <w:r w:rsidRPr="00B8731E">
        <w:rPr>
          <w:rFonts w:cs="Arial"/>
          <w:sz w:val="24"/>
          <w:szCs w:val="24"/>
        </w:rPr>
        <w:t xml:space="preserve">- stimularea activităţii de excelenţă în cadrul departamentului prin promovarea şi  recompensarea cadrelor didactice cu activitate meritorie; </w:t>
      </w:r>
    </w:p>
    <w:p w:rsidR="00146E18" w:rsidRPr="00B8731E" w:rsidRDefault="00146E18" w:rsidP="00146E18">
      <w:pPr>
        <w:spacing w:line="240" w:lineRule="auto"/>
        <w:jc w:val="both"/>
        <w:rPr>
          <w:rFonts w:cs="Arial"/>
          <w:sz w:val="24"/>
          <w:szCs w:val="24"/>
        </w:rPr>
      </w:pPr>
      <w:r w:rsidRPr="00B8731E">
        <w:rPr>
          <w:rFonts w:cs="Arial"/>
          <w:sz w:val="24"/>
          <w:szCs w:val="24"/>
        </w:rPr>
        <w:t>- atragerea de noi membri în cadrul departamentului, acolo unde situaţia o impune, bazată  exclusiv pe criterii de calitate şi competen</w:t>
      </w:r>
      <w:r w:rsidR="00F16E4D">
        <w:rPr>
          <w:rFonts w:cs="Arial"/>
          <w:sz w:val="24"/>
          <w:szCs w:val="24"/>
        </w:rPr>
        <w:t>ţ</w:t>
      </w:r>
      <w:r w:rsidRPr="00B8731E">
        <w:rPr>
          <w:rFonts w:cs="Arial"/>
          <w:sz w:val="24"/>
          <w:szCs w:val="24"/>
        </w:rPr>
        <w:t xml:space="preserve">ă; </w:t>
      </w:r>
    </w:p>
    <w:p w:rsidR="00146E18" w:rsidRPr="00B8731E" w:rsidRDefault="00146E18" w:rsidP="00146E18">
      <w:pPr>
        <w:spacing w:line="240" w:lineRule="auto"/>
        <w:jc w:val="both"/>
        <w:rPr>
          <w:rFonts w:cs="Arial"/>
          <w:sz w:val="24"/>
          <w:szCs w:val="24"/>
        </w:rPr>
      </w:pPr>
      <w:r w:rsidRPr="00B8731E">
        <w:rPr>
          <w:rFonts w:cs="Arial"/>
          <w:sz w:val="24"/>
          <w:szCs w:val="24"/>
        </w:rPr>
        <w:t>- utilizarea resurs</w:t>
      </w:r>
      <w:r w:rsidR="00F16E4D">
        <w:rPr>
          <w:rFonts w:cs="Arial"/>
          <w:sz w:val="24"/>
          <w:szCs w:val="24"/>
        </w:rPr>
        <w:t>lor</w:t>
      </w:r>
      <w:r w:rsidRPr="00B8731E">
        <w:rPr>
          <w:rFonts w:cs="Arial"/>
          <w:sz w:val="24"/>
          <w:szCs w:val="24"/>
        </w:rPr>
        <w:t xml:space="preserve"> umane reprezentate de doctoranzi şi antrenarea lor, a celor mai competenţi în activitatea didactică şi de cercetare; </w:t>
      </w:r>
    </w:p>
    <w:p w:rsidR="00146E18" w:rsidRPr="00B8731E" w:rsidRDefault="00146E18" w:rsidP="00146E18">
      <w:pPr>
        <w:spacing w:line="240" w:lineRule="auto"/>
        <w:jc w:val="both"/>
        <w:rPr>
          <w:rFonts w:cs="Arial"/>
          <w:sz w:val="24"/>
          <w:szCs w:val="24"/>
        </w:rPr>
      </w:pPr>
      <w:r w:rsidRPr="00B8731E">
        <w:rPr>
          <w:rFonts w:cs="Arial"/>
          <w:sz w:val="24"/>
          <w:szCs w:val="24"/>
        </w:rPr>
        <w:lastRenderedPageBreak/>
        <w:t xml:space="preserve">- acordarea unui sprijin real pentru soluţionarea problemelor profesionale ale membrilor departamentului; </w:t>
      </w:r>
    </w:p>
    <w:p w:rsidR="00146E18" w:rsidRPr="00B8731E" w:rsidRDefault="00146E18" w:rsidP="00146E18">
      <w:pPr>
        <w:spacing w:line="240" w:lineRule="auto"/>
        <w:jc w:val="both"/>
        <w:rPr>
          <w:rFonts w:cs="Arial"/>
          <w:sz w:val="24"/>
          <w:szCs w:val="24"/>
        </w:rPr>
      </w:pPr>
      <w:r w:rsidRPr="00B8731E">
        <w:rPr>
          <w:rFonts w:cs="Arial"/>
          <w:sz w:val="24"/>
          <w:szCs w:val="24"/>
        </w:rPr>
        <w:t>- asigurarea c</w:t>
      </w:r>
      <w:r w:rsidR="008F17C6">
        <w:rPr>
          <w:rFonts w:cs="Arial"/>
          <w:sz w:val="24"/>
          <w:szCs w:val="24"/>
        </w:rPr>
        <w:t>a</w:t>
      </w:r>
      <w:r w:rsidRPr="00B8731E">
        <w:rPr>
          <w:rFonts w:cs="Arial"/>
          <w:sz w:val="24"/>
          <w:szCs w:val="24"/>
        </w:rPr>
        <w:t xml:space="preserve"> resursa umană a unui număr corespunzător de posturi cu normă întreagă sau atragerea de cadre didactice asociate competente.</w:t>
      </w:r>
    </w:p>
    <w:p w:rsidR="00146E18" w:rsidRPr="00B8731E" w:rsidRDefault="00146E18" w:rsidP="00146E18">
      <w:pPr>
        <w:spacing w:line="240" w:lineRule="auto"/>
        <w:jc w:val="both"/>
        <w:rPr>
          <w:rFonts w:cs="Arial"/>
          <w:sz w:val="24"/>
          <w:szCs w:val="24"/>
        </w:rPr>
      </w:pPr>
      <w:r w:rsidRPr="00B8731E">
        <w:rPr>
          <w:rFonts w:cs="Arial"/>
          <w:sz w:val="24"/>
          <w:szCs w:val="24"/>
        </w:rPr>
        <w:t xml:space="preserve">- atragerea, menţinerea şi promovarea resurselor umane cu calităţi profesionale deosebite, consolidarea piramidei academice şi echilibrarea ei prin strategii de promovare a tinerilor, bazată exclusiv pe competenţe; </w:t>
      </w:r>
    </w:p>
    <w:p w:rsidR="00146E18" w:rsidRPr="00B8731E" w:rsidRDefault="00146E18" w:rsidP="00146E18">
      <w:pPr>
        <w:spacing w:line="240" w:lineRule="auto"/>
        <w:jc w:val="both"/>
        <w:rPr>
          <w:rFonts w:cs="Arial"/>
          <w:sz w:val="24"/>
          <w:szCs w:val="24"/>
        </w:rPr>
      </w:pPr>
      <w:r w:rsidRPr="00B8731E">
        <w:rPr>
          <w:rFonts w:cs="Arial"/>
          <w:sz w:val="24"/>
          <w:szCs w:val="24"/>
        </w:rPr>
        <w:t>- stimularea iniţiativei personale a membrilor departamentului şi găsirea celor mai bune</w:t>
      </w:r>
      <w:r w:rsidR="006E3990">
        <w:rPr>
          <w:rFonts w:cs="Arial"/>
          <w:sz w:val="24"/>
          <w:szCs w:val="24"/>
        </w:rPr>
        <w:t xml:space="preserve"> </w:t>
      </w:r>
      <w:r w:rsidRPr="00B8731E">
        <w:rPr>
          <w:rFonts w:cs="Arial"/>
          <w:sz w:val="24"/>
          <w:szCs w:val="24"/>
        </w:rPr>
        <w:t xml:space="preserve">soluţii privind rezolvarea problemelor profesionale, manageriale, financiare; </w:t>
      </w:r>
    </w:p>
    <w:p w:rsidR="00146E18" w:rsidRPr="00B8731E" w:rsidRDefault="00146E18" w:rsidP="00146E18">
      <w:pPr>
        <w:spacing w:line="240" w:lineRule="auto"/>
        <w:jc w:val="both"/>
        <w:rPr>
          <w:rFonts w:cs="Arial"/>
          <w:sz w:val="24"/>
          <w:szCs w:val="24"/>
        </w:rPr>
      </w:pPr>
      <w:r w:rsidRPr="00B8731E">
        <w:rPr>
          <w:rFonts w:cs="Arial"/>
          <w:sz w:val="24"/>
          <w:szCs w:val="24"/>
        </w:rPr>
        <w:t xml:space="preserve">- stimularea şi recompensarea editării de material didactic actual şi de înalt nivel ştiinţific; </w:t>
      </w:r>
    </w:p>
    <w:p w:rsidR="00146E18" w:rsidRPr="00B8731E" w:rsidRDefault="00146E18" w:rsidP="00146E18">
      <w:pPr>
        <w:spacing w:line="240" w:lineRule="auto"/>
        <w:jc w:val="both"/>
        <w:rPr>
          <w:rFonts w:cs="Arial"/>
          <w:sz w:val="24"/>
          <w:szCs w:val="24"/>
        </w:rPr>
      </w:pPr>
      <w:r w:rsidRPr="00B8731E">
        <w:rPr>
          <w:rFonts w:cs="Arial"/>
          <w:sz w:val="24"/>
          <w:szCs w:val="24"/>
        </w:rPr>
        <w:t xml:space="preserve">- descurajarea şi eliminarea unor relaţii interumane inadecvate mediului academic; </w:t>
      </w:r>
    </w:p>
    <w:p w:rsidR="00146E18" w:rsidRDefault="00146E18" w:rsidP="00146E18">
      <w:pPr>
        <w:spacing w:line="240" w:lineRule="auto"/>
        <w:jc w:val="both"/>
        <w:rPr>
          <w:rFonts w:cs="Arial"/>
          <w:sz w:val="24"/>
          <w:szCs w:val="24"/>
        </w:rPr>
      </w:pPr>
      <w:r w:rsidRPr="00B8731E">
        <w:rPr>
          <w:rFonts w:cs="Arial"/>
          <w:sz w:val="24"/>
          <w:szCs w:val="24"/>
        </w:rPr>
        <w:t>- atragerea de studenţi străini prin participarea la târguri, simpozioane internaţionale,</w:t>
      </w:r>
    </w:p>
    <w:p w:rsidR="00146E18" w:rsidRPr="00B8731E" w:rsidRDefault="00146E18" w:rsidP="00146E18">
      <w:pPr>
        <w:spacing w:line="240" w:lineRule="auto"/>
        <w:jc w:val="both"/>
        <w:rPr>
          <w:rFonts w:cs="Arial"/>
          <w:sz w:val="24"/>
          <w:szCs w:val="24"/>
        </w:rPr>
      </w:pPr>
      <w:r w:rsidRPr="00B8731E">
        <w:rPr>
          <w:rFonts w:cs="Arial"/>
          <w:sz w:val="24"/>
          <w:szCs w:val="24"/>
        </w:rPr>
        <w:t xml:space="preserve">schimburi de experienţă, etc; </w:t>
      </w:r>
    </w:p>
    <w:p w:rsidR="00AD3526" w:rsidRPr="00007BF1" w:rsidRDefault="00AD3526" w:rsidP="00AD3526">
      <w:pPr>
        <w:spacing w:line="240" w:lineRule="auto"/>
        <w:jc w:val="both"/>
        <w:rPr>
          <w:sz w:val="28"/>
          <w:szCs w:val="28"/>
        </w:rPr>
      </w:pPr>
    </w:p>
    <w:p w:rsidR="00B77F8B" w:rsidRDefault="00B77F8B" w:rsidP="00146E18">
      <w:pPr>
        <w:spacing w:line="240" w:lineRule="auto"/>
        <w:jc w:val="both"/>
        <w:rPr>
          <w:rFonts w:cs="Arial"/>
          <w:b/>
          <w:sz w:val="28"/>
          <w:szCs w:val="28"/>
        </w:rPr>
      </w:pPr>
    </w:p>
    <w:p w:rsidR="00E70691" w:rsidRDefault="00E70691" w:rsidP="00146E18">
      <w:pPr>
        <w:spacing w:line="240" w:lineRule="auto"/>
        <w:jc w:val="both"/>
        <w:rPr>
          <w:rFonts w:cs="Arial"/>
          <w:b/>
          <w:sz w:val="28"/>
          <w:szCs w:val="28"/>
        </w:rPr>
      </w:pPr>
      <w:r w:rsidRPr="00901C39">
        <w:rPr>
          <w:rFonts w:cs="Arial"/>
          <w:b/>
          <w:sz w:val="28"/>
          <w:szCs w:val="28"/>
        </w:rPr>
        <w:t xml:space="preserve">Riscuri şi modul lor de soluţionare: </w:t>
      </w:r>
    </w:p>
    <w:p w:rsidR="00D50DB2" w:rsidRDefault="00D50DB2" w:rsidP="00146E18">
      <w:pPr>
        <w:spacing w:line="240" w:lineRule="auto"/>
        <w:jc w:val="both"/>
        <w:rPr>
          <w:rFonts w:cs="Arial"/>
          <w:sz w:val="28"/>
          <w:szCs w:val="28"/>
        </w:rPr>
      </w:pPr>
    </w:p>
    <w:p w:rsidR="00FD63C2" w:rsidRDefault="00FD63C2" w:rsidP="00146E18">
      <w:pPr>
        <w:spacing w:line="240" w:lineRule="auto"/>
        <w:jc w:val="both"/>
        <w:rPr>
          <w:rFonts w:cs="Arial"/>
          <w:sz w:val="24"/>
          <w:szCs w:val="24"/>
        </w:rPr>
      </w:pPr>
      <w:r>
        <w:rPr>
          <w:rFonts w:cs="Arial"/>
          <w:sz w:val="28"/>
          <w:szCs w:val="28"/>
        </w:rPr>
        <w:t xml:space="preserve">- </w:t>
      </w:r>
      <w:r w:rsidR="00BB49A0">
        <w:rPr>
          <w:rFonts w:cs="Arial"/>
          <w:sz w:val="24"/>
          <w:szCs w:val="24"/>
        </w:rPr>
        <w:t>propuneri pentru organizarea unor cursuri specifice învăţământului clinic – adresate atât Consiliului Profesoral cât şi Senatului – care vor asigura o pregătire susţinută, a</w:t>
      </w:r>
      <w:r>
        <w:rPr>
          <w:rFonts w:cs="Arial"/>
          <w:sz w:val="24"/>
          <w:szCs w:val="24"/>
        </w:rPr>
        <w:t xml:space="preserve">vând în vedere </w:t>
      </w:r>
      <w:r w:rsidR="00BB49A0">
        <w:rPr>
          <w:rFonts w:cs="Arial"/>
          <w:sz w:val="24"/>
          <w:szCs w:val="24"/>
        </w:rPr>
        <w:t xml:space="preserve">atât </w:t>
      </w:r>
      <w:r>
        <w:rPr>
          <w:rFonts w:cs="Arial"/>
          <w:sz w:val="24"/>
          <w:szCs w:val="24"/>
        </w:rPr>
        <w:t>un sistem legislativ într-o continuă tranziţie c</w:t>
      </w:r>
      <w:r w:rsidR="00BB49A0">
        <w:rPr>
          <w:rFonts w:cs="Arial"/>
          <w:sz w:val="24"/>
          <w:szCs w:val="24"/>
        </w:rPr>
        <w:t>ât</w:t>
      </w:r>
      <w:r>
        <w:rPr>
          <w:rFonts w:cs="Arial"/>
          <w:sz w:val="24"/>
          <w:szCs w:val="24"/>
        </w:rPr>
        <w:t xml:space="preserve"> şi un mediu şcolar </w:t>
      </w:r>
      <w:r w:rsidRPr="00FD63C2">
        <w:rPr>
          <w:rFonts w:cs="Arial"/>
          <w:sz w:val="24"/>
          <w:szCs w:val="24"/>
        </w:rPr>
        <w:t>într-o permanentă restructurare</w:t>
      </w:r>
      <w:r w:rsidR="00AD07C9">
        <w:rPr>
          <w:rFonts w:cs="Arial"/>
          <w:sz w:val="24"/>
          <w:szCs w:val="24"/>
        </w:rPr>
        <w:t>;</w:t>
      </w:r>
    </w:p>
    <w:p w:rsidR="00AD07C9" w:rsidRDefault="00AD07C9" w:rsidP="00146E18">
      <w:pPr>
        <w:spacing w:line="240" w:lineRule="auto"/>
        <w:jc w:val="both"/>
        <w:rPr>
          <w:rFonts w:cs="Arial"/>
          <w:sz w:val="24"/>
          <w:szCs w:val="24"/>
        </w:rPr>
      </w:pPr>
      <w:r>
        <w:rPr>
          <w:rFonts w:cs="Arial"/>
          <w:sz w:val="24"/>
          <w:szCs w:val="24"/>
        </w:rPr>
        <w:t xml:space="preserve">- colaborarea cu celelalte cadre ale facultăţii şi universităţii va ajuta la soluţionarea unor eventuale incoerenţe </w:t>
      </w:r>
      <w:r w:rsidRPr="00AD07C9">
        <w:rPr>
          <w:rFonts w:cs="Arial"/>
          <w:sz w:val="24"/>
          <w:szCs w:val="24"/>
        </w:rPr>
        <w:t>privind asigurarea autonomiei departamentului</w:t>
      </w:r>
      <w:r>
        <w:rPr>
          <w:rFonts w:cs="Arial"/>
          <w:sz w:val="24"/>
          <w:szCs w:val="24"/>
        </w:rPr>
        <w:t xml:space="preserve">; </w:t>
      </w:r>
    </w:p>
    <w:p w:rsidR="00AD07C9" w:rsidRDefault="00AD07C9" w:rsidP="00146E18">
      <w:pPr>
        <w:spacing w:line="240" w:lineRule="auto"/>
        <w:jc w:val="both"/>
        <w:rPr>
          <w:rFonts w:cs="Arial"/>
          <w:sz w:val="24"/>
          <w:szCs w:val="24"/>
        </w:rPr>
      </w:pPr>
      <w:r>
        <w:rPr>
          <w:rFonts w:cs="Arial"/>
          <w:sz w:val="24"/>
          <w:szCs w:val="24"/>
        </w:rPr>
        <w:t xml:space="preserve">- având în vedere </w:t>
      </w:r>
      <w:r w:rsidRPr="00AD07C9">
        <w:rPr>
          <w:rFonts w:cs="Arial"/>
          <w:sz w:val="24"/>
          <w:szCs w:val="24"/>
        </w:rPr>
        <w:t xml:space="preserve">lipsa </w:t>
      </w:r>
      <w:r>
        <w:rPr>
          <w:rFonts w:cs="Arial"/>
          <w:sz w:val="24"/>
          <w:szCs w:val="24"/>
        </w:rPr>
        <w:t xml:space="preserve">vădită a </w:t>
      </w:r>
      <w:r w:rsidRPr="00AD07C9">
        <w:rPr>
          <w:rFonts w:cs="Arial"/>
          <w:sz w:val="24"/>
          <w:szCs w:val="24"/>
        </w:rPr>
        <w:t>implicării factorilor politici şi din administraţi</w:t>
      </w:r>
      <w:r>
        <w:rPr>
          <w:rFonts w:cs="Arial"/>
          <w:sz w:val="24"/>
          <w:szCs w:val="24"/>
        </w:rPr>
        <w:t>a</w:t>
      </w:r>
      <w:r w:rsidRPr="00AD07C9">
        <w:rPr>
          <w:rFonts w:cs="Arial"/>
          <w:sz w:val="24"/>
          <w:szCs w:val="24"/>
        </w:rPr>
        <w:t xml:space="preserve"> </w:t>
      </w:r>
      <w:r>
        <w:rPr>
          <w:rFonts w:cs="Arial"/>
          <w:sz w:val="24"/>
          <w:szCs w:val="24"/>
        </w:rPr>
        <w:t>centrală</w:t>
      </w:r>
      <w:r w:rsidRPr="00AD07C9">
        <w:rPr>
          <w:rFonts w:cs="Arial"/>
          <w:sz w:val="24"/>
          <w:szCs w:val="24"/>
        </w:rPr>
        <w:t xml:space="preserve"> în dezvoltarea instituţiilor de învăţământ universitar</w:t>
      </w:r>
      <w:r>
        <w:rPr>
          <w:rFonts w:cs="Arial"/>
          <w:sz w:val="24"/>
          <w:szCs w:val="24"/>
        </w:rPr>
        <w:t xml:space="preserve">, </w:t>
      </w:r>
      <w:r w:rsidRPr="00AD07C9">
        <w:rPr>
          <w:rFonts w:cs="Arial"/>
          <w:sz w:val="24"/>
          <w:szCs w:val="24"/>
        </w:rPr>
        <w:t>proiecte</w:t>
      </w:r>
      <w:r>
        <w:rPr>
          <w:rFonts w:cs="Arial"/>
          <w:sz w:val="24"/>
          <w:szCs w:val="24"/>
        </w:rPr>
        <w:t>le</w:t>
      </w:r>
      <w:r w:rsidRPr="00AD07C9">
        <w:rPr>
          <w:rFonts w:cs="Arial"/>
          <w:sz w:val="24"/>
          <w:szCs w:val="24"/>
        </w:rPr>
        <w:t xml:space="preserve"> de colaborare cu administraţia publică locală</w:t>
      </w:r>
      <w:r>
        <w:rPr>
          <w:rFonts w:cs="Arial"/>
          <w:sz w:val="24"/>
          <w:szCs w:val="24"/>
        </w:rPr>
        <w:t xml:space="preserve"> ar putea fi de un real folos</w:t>
      </w:r>
      <w:r w:rsidRPr="00AD07C9">
        <w:rPr>
          <w:rFonts w:cs="Arial"/>
          <w:sz w:val="24"/>
          <w:szCs w:val="24"/>
        </w:rPr>
        <w:t>;</w:t>
      </w:r>
    </w:p>
    <w:p w:rsidR="00F00AD2" w:rsidRDefault="00F00AD2" w:rsidP="00146E18">
      <w:pPr>
        <w:spacing w:line="240" w:lineRule="auto"/>
        <w:jc w:val="both"/>
        <w:rPr>
          <w:rFonts w:cs="Arial"/>
          <w:sz w:val="24"/>
          <w:szCs w:val="24"/>
        </w:rPr>
      </w:pPr>
      <w:r>
        <w:rPr>
          <w:rFonts w:cs="Arial"/>
          <w:sz w:val="24"/>
          <w:szCs w:val="24"/>
        </w:rPr>
        <w:t>- momentul absolvirii nu trebuie să fie un moment de cumpănă pentru cei care au progresat în viaţa academică – organizarea de seminarii şi proiecte comune se pot constitui în tot atâtea premize care vor rezolva dificultăţile privind comunicarea şi antrenarea absolvenţilor;</w:t>
      </w:r>
    </w:p>
    <w:p w:rsidR="00F00AD2" w:rsidRDefault="00F00AD2" w:rsidP="00146E18">
      <w:pPr>
        <w:spacing w:line="240" w:lineRule="auto"/>
        <w:jc w:val="both"/>
        <w:rPr>
          <w:rFonts w:cs="Arial"/>
          <w:sz w:val="24"/>
          <w:szCs w:val="24"/>
        </w:rPr>
      </w:pPr>
      <w:r>
        <w:rPr>
          <w:rFonts w:cs="Arial"/>
          <w:sz w:val="24"/>
          <w:szCs w:val="24"/>
        </w:rPr>
        <w:t xml:space="preserve">- existenţa </w:t>
      </w:r>
      <w:r w:rsidR="00177BF3">
        <w:rPr>
          <w:rFonts w:cs="Arial"/>
          <w:sz w:val="24"/>
          <w:szCs w:val="24"/>
        </w:rPr>
        <w:t>ş</w:t>
      </w:r>
      <w:r>
        <w:rPr>
          <w:rFonts w:cs="Arial"/>
          <w:sz w:val="24"/>
          <w:szCs w:val="24"/>
        </w:rPr>
        <w:t>i posibilitatea accesării unor proiecte sectoriale vor rezolva lipsa de reprezentativitate a specificului specializărilor din departament;</w:t>
      </w:r>
    </w:p>
    <w:p w:rsidR="00177BF3" w:rsidRPr="00177BF3" w:rsidRDefault="00F00AD2" w:rsidP="00177BF3">
      <w:pPr>
        <w:spacing w:line="240" w:lineRule="auto"/>
        <w:jc w:val="both"/>
        <w:rPr>
          <w:rFonts w:cs="Arial"/>
          <w:sz w:val="24"/>
          <w:szCs w:val="24"/>
        </w:rPr>
      </w:pPr>
      <w:r>
        <w:rPr>
          <w:rFonts w:cs="Arial"/>
          <w:sz w:val="24"/>
          <w:szCs w:val="24"/>
        </w:rPr>
        <w:t xml:space="preserve">- </w:t>
      </w:r>
      <w:r w:rsidR="00177BF3">
        <w:rPr>
          <w:rFonts w:cs="Arial"/>
          <w:sz w:val="24"/>
          <w:szCs w:val="24"/>
        </w:rPr>
        <w:t xml:space="preserve">în condiţiile unei legislaţii care descurajează creşterea firească a veniturilor pentru susţinerea unui trai decent, </w:t>
      </w:r>
      <w:r w:rsidR="00177BF3" w:rsidRPr="00177BF3">
        <w:rPr>
          <w:rFonts w:cs="Arial"/>
          <w:sz w:val="24"/>
          <w:szCs w:val="24"/>
        </w:rPr>
        <w:t>identificarea altor surse de salarizare</w:t>
      </w:r>
      <w:r w:rsidR="00177BF3">
        <w:rPr>
          <w:rFonts w:cs="Arial"/>
          <w:sz w:val="24"/>
          <w:szCs w:val="24"/>
          <w:lang w:val="en-US"/>
        </w:rPr>
        <w:t>/</w:t>
      </w:r>
      <w:r w:rsidR="00177BF3" w:rsidRPr="00177BF3">
        <w:rPr>
          <w:rFonts w:cs="Arial"/>
          <w:sz w:val="24"/>
          <w:szCs w:val="24"/>
        </w:rPr>
        <w:t>finanţare</w:t>
      </w:r>
      <w:r w:rsidR="00177BF3">
        <w:rPr>
          <w:rFonts w:cs="Arial"/>
          <w:sz w:val="24"/>
          <w:szCs w:val="24"/>
        </w:rPr>
        <w:t xml:space="preserve"> va permite prevenirea si chiar descurajarea </w:t>
      </w:r>
      <w:r w:rsidR="00177BF3" w:rsidRPr="00177BF3">
        <w:rPr>
          <w:rFonts w:cs="Arial"/>
          <w:sz w:val="24"/>
          <w:szCs w:val="24"/>
        </w:rPr>
        <w:t>abandonul</w:t>
      </w:r>
      <w:r w:rsidR="00177BF3">
        <w:rPr>
          <w:rFonts w:cs="Arial"/>
          <w:sz w:val="24"/>
          <w:szCs w:val="24"/>
        </w:rPr>
        <w:t>ui</w:t>
      </w:r>
      <w:r w:rsidR="00177BF3" w:rsidRPr="00177BF3">
        <w:rPr>
          <w:rFonts w:cs="Arial"/>
          <w:sz w:val="24"/>
          <w:szCs w:val="24"/>
        </w:rPr>
        <w:t xml:space="preserve"> universităţii de către cadre</w:t>
      </w:r>
      <w:r w:rsidR="00177BF3">
        <w:rPr>
          <w:rFonts w:cs="Arial"/>
          <w:sz w:val="24"/>
          <w:szCs w:val="24"/>
        </w:rPr>
        <w:t>le</w:t>
      </w:r>
      <w:r w:rsidR="00177BF3" w:rsidRPr="00177BF3">
        <w:rPr>
          <w:rFonts w:cs="Arial"/>
          <w:sz w:val="24"/>
          <w:szCs w:val="24"/>
        </w:rPr>
        <w:t xml:space="preserve"> didactice tinere</w:t>
      </w:r>
      <w:r w:rsidR="00177BF3">
        <w:rPr>
          <w:rFonts w:cs="Arial"/>
          <w:sz w:val="24"/>
          <w:szCs w:val="24"/>
        </w:rPr>
        <w:t>.</w:t>
      </w:r>
      <w:r w:rsidR="00177BF3" w:rsidRPr="00177BF3">
        <w:rPr>
          <w:rFonts w:cs="Arial"/>
          <w:sz w:val="24"/>
          <w:szCs w:val="24"/>
        </w:rPr>
        <w:t xml:space="preserve"> </w:t>
      </w:r>
    </w:p>
    <w:p w:rsidR="00F00AD2" w:rsidRDefault="00F00AD2" w:rsidP="00146E18">
      <w:pPr>
        <w:spacing w:line="240" w:lineRule="auto"/>
        <w:jc w:val="both"/>
        <w:rPr>
          <w:rFonts w:cs="Arial"/>
          <w:sz w:val="24"/>
          <w:szCs w:val="24"/>
        </w:rPr>
      </w:pPr>
    </w:p>
    <w:p w:rsidR="00FD63C2" w:rsidRDefault="00FD63C2" w:rsidP="00146E18">
      <w:pPr>
        <w:spacing w:line="240" w:lineRule="auto"/>
        <w:jc w:val="both"/>
        <w:rPr>
          <w:rFonts w:cs="Arial"/>
          <w:sz w:val="24"/>
          <w:szCs w:val="24"/>
        </w:rPr>
      </w:pPr>
    </w:p>
    <w:p w:rsidR="00E70691" w:rsidRPr="00FB28BE" w:rsidRDefault="00E70691" w:rsidP="00146E18">
      <w:pPr>
        <w:spacing w:line="240" w:lineRule="auto"/>
        <w:jc w:val="both"/>
        <w:rPr>
          <w:rFonts w:cs="Arial"/>
          <w:b/>
          <w:sz w:val="28"/>
          <w:szCs w:val="28"/>
        </w:rPr>
      </w:pPr>
      <w:r w:rsidRPr="00FB28BE">
        <w:rPr>
          <w:rFonts w:cs="Arial"/>
          <w:b/>
          <w:sz w:val="28"/>
          <w:szCs w:val="28"/>
        </w:rPr>
        <w:t xml:space="preserve">Alte menţiuni pentru susţinerea proiectului managerial: </w:t>
      </w:r>
    </w:p>
    <w:p w:rsidR="00E70691" w:rsidRPr="00FB28BE" w:rsidRDefault="00E70691" w:rsidP="00146E18">
      <w:pPr>
        <w:spacing w:line="240" w:lineRule="auto"/>
        <w:jc w:val="both"/>
        <w:rPr>
          <w:rFonts w:cs="Arial"/>
        </w:rPr>
      </w:pPr>
    </w:p>
    <w:p w:rsidR="00E70691" w:rsidRPr="005E4FCD" w:rsidRDefault="00E70691" w:rsidP="00146E18">
      <w:pPr>
        <w:spacing w:line="240" w:lineRule="auto"/>
        <w:jc w:val="both"/>
        <w:rPr>
          <w:rFonts w:cs="Arial"/>
          <w:sz w:val="24"/>
          <w:szCs w:val="24"/>
        </w:rPr>
      </w:pPr>
      <w:r w:rsidRPr="005E4FCD">
        <w:rPr>
          <w:rFonts w:cs="Arial"/>
          <w:sz w:val="24"/>
          <w:szCs w:val="24"/>
        </w:rPr>
        <w:t xml:space="preserve">Declar că toate datele prezentate în programul managerial şi CV sunt conforme cu realitatea şi că am luat la cunoştinţă faptul că declaraţiile false anulează de drept candidatura pentru funcţia de conducere vizată. Declar că funcţia de conducere pentru care candidez nu mă va situa pe o poziţie de incompatibilitate definită conform Legii nr. 1/2011. </w:t>
      </w:r>
    </w:p>
    <w:p w:rsidR="00E70691" w:rsidRDefault="00E70691" w:rsidP="00146E18">
      <w:pPr>
        <w:spacing w:line="240" w:lineRule="auto"/>
        <w:jc w:val="both"/>
        <w:rPr>
          <w:rFonts w:cs="Arial"/>
        </w:rPr>
      </w:pPr>
    </w:p>
    <w:p w:rsidR="005E4FCD" w:rsidRDefault="005E4FCD" w:rsidP="00146E18">
      <w:pPr>
        <w:spacing w:line="240" w:lineRule="auto"/>
        <w:jc w:val="both"/>
        <w:rPr>
          <w:rFonts w:cs="Arial"/>
        </w:rPr>
      </w:pPr>
    </w:p>
    <w:p w:rsidR="005E4FCD" w:rsidRPr="00FB28BE" w:rsidRDefault="005E4FCD" w:rsidP="00146E18">
      <w:pPr>
        <w:spacing w:line="240" w:lineRule="auto"/>
        <w:jc w:val="both"/>
        <w:rPr>
          <w:rFonts w:cs="Arial"/>
        </w:rPr>
      </w:pPr>
    </w:p>
    <w:p w:rsidR="00E70691" w:rsidRPr="00FB28BE" w:rsidRDefault="00B75672" w:rsidP="00146E18">
      <w:pPr>
        <w:spacing w:line="240" w:lineRule="auto"/>
        <w:jc w:val="both"/>
        <w:rPr>
          <w:rFonts w:cs="Arial"/>
        </w:rPr>
      </w:pPr>
      <w:r>
        <w:rPr>
          <w:rFonts w:cs="Arial"/>
        </w:rPr>
        <w:t>Daniel Popescu</w:t>
      </w:r>
      <w:r w:rsidR="00E70691" w:rsidRPr="00FB28BE">
        <w:rPr>
          <w:rFonts w:cs="Arial"/>
        </w:rPr>
        <w:t xml:space="preserve"> </w:t>
      </w:r>
      <w:r w:rsidR="00FD33D9" w:rsidRPr="00FB28BE">
        <w:rPr>
          <w:rFonts w:cs="Arial"/>
        </w:rPr>
        <w:t xml:space="preserve">                                                         </w:t>
      </w:r>
      <w:r>
        <w:rPr>
          <w:rFonts w:cs="Arial"/>
        </w:rPr>
        <w:t xml:space="preserve">                             </w:t>
      </w:r>
      <w:r w:rsidR="00FD33D9" w:rsidRPr="00FB28BE">
        <w:rPr>
          <w:rFonts w:cs="Arial"/>
        </w:rPr>
        <w:t xml:space="preserve"> </w:t>
      </w:r>
      <w:r w:rsidR="00E70691" w:rsidRPr="00FB28BE">
        <w:rPr>
          <w:rFonts w:cs="Arial"/>
        </w:rPr>
        <w:t xml:space="preserve"> </w:t>
      </w:r>
      <w:r w:rsidR="00FD33D9" w:rsidRPr="00FB28BE">
        <w:rPr>
          <w:rFonts w:cs="Arial"/>
        </w:rPr>
        <w:t xml:space="preserve"> </w:t>
      </w:r>
      <w:r w:rsidR="0092317E">
        <w:rPr>
          <w:rFonts w:cs="Arial"/>
        </w:rPr>
        <w:t>21</w:t>
      </w:r>
      <w:r w:rsidR="00F11CC4">
        <w:rPr>
          <w:rFonts w:cs="Arial"/>
        </w:rPr>
        <w:t>.10</w:t>
      </w:r>
      <w:r w:rsidR="00FD33D9" w:rsidRPr="00FB28BE">
        <w:rPr>
          <w:rFonts w:cs="Arial"/>
        </w:rPr>
        <w:t>.</w:t>
      </w:r>
      <w:r w:rsidR="00E70691" w:rsidRPr="00FB28BE">
        <w:rPr>
          <w:rFonts w:cs="Arial"/>
        </w:rPr>
        <w:t>201</w:t>
      </w:r>
      <w:r w:rsidR="0092317E">
        <w:rPr>
          <w:rFonts w:cs="Arial"/>
        </w:rPr>
        <w:t>9</w:t>
      </w:r>
      <w:r w:rsidR="00E70691" w:rsidRPr="00FB28BE">
        <w:rPr>
          <w:rFonts w:cs="Arial"/>
        </w:rPr>
        <w:t xml:space="preserve"> </w:t>
      </w:r>
    </w:p>
    <w:p w:rsidR="009D4940" w:rsidRPr="007D06A4" w:rsidRDefault="009D4940" w:rsidP="00146E18">
      <w:pPr>
        <w:spacing w:line="240" w:lineRule="auto"/>
        <w:jc w:val="both"/>
        <w:rPr>
          <w:rFonts w:cs="Arial"/>
          <w:color w:val="17365D"/>
        </w:rPr>
      </w:pPr>
    </w:p>
    <w:sectPr w:rsidR="009D4940" w:rsidRPr="007D06A4" w:rsidSect="009D4940">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E71" w:rsidRDefault="00DC6E71" w:rsidP="00E70691">
      <w:pPr>
        <w:spacing w:line="240" w:lineRule="auto"/>
      </w:pPr>
      <w:r>
        <w:separator/>
      </w:r>
    </w:p>
  </w:endnote>
  <w:endnote w:type="continuationSeparator" w:id="0">
    <w:p w:rsidR="00DC6E71" w:rsidRDefault="00DC6E71" w:rsidP="00E7069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Helvetica">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E71" w:rsidRDefault="00DC6E71" w:rsidP="00E70691">
      <w:pPr>
        <w:spacing w:line="240" w:lineRule="auto"/>
      </w:pPr>
      <w:r>
        <w:separator/>
      </w:r>
    </w:p>
  </w:footnote>
  <w:footnote w:type="continuationSeparator" w:id="0">
    <w:p w:rsidR="00DC6E71" w:rsidRDefault="00DC6E71" w:rsidP="00E7069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691" w:rsidRDefault="00E70691">
    <w:pPr>
      <w:pStyle w:val="Header"/>
    </w:pPr>
    <w:r>
      <w:t>MINISTERUL EDUCA</w:t>
    </w:r>
    <w:r w:rsidR="006414D8">
      <w:t>T</w:t>
    </w:r>
    <w:r>
      <w:t xml:space="preserve">IEI, CERCETĂRII, TINERETULUI </w:t>
    </w:r>
    <w:r w:rsidR="006414D8">
      <w:t>S</w:t>
    </w:r>
    <w:r>
      <w:t>I SPORTULUI</w:t>
    </w:r>
  </w:p>
  <w:p w:rsidR="00E70691" w:rsidRDefault="00E70691">
    <w:pPr>
      <w:pStyle w:val="Header"/>
    </w:pPr>
    <w:r>
      <w:t xml:space="preserve">UNIVERSITATEA DE MEDICINĂ </w:t>
    </w:r>
    <w:r w:rsidR="006414D8">
      <w:t>S</w:t>
    </w:r>
    <w:r>
      <w:t>I FARMACIE ”CAROL DAVILA” DIN BUCURE</w:t>
    </w:r>
    <w:r w:rsidR="006414D8">
      <w:t>S</w:t>
    </w:r>
    <w:r>
      <w:t>TI</w:t>
    </w:r>
  </w:p>
  <w:p w:rsidR="00E70691" w:rsidRPr="006C1CD1" w:rsidRDefault="006C1CD1">
    <w:pPr>
      <w:pStyle w:val="Header"/>
    </w:pPr>
    <w:r w:rsidRPr="006C1CD1">
      <w:t>FACULTATEA DE MOASE SI ASISTENTA MEDICALA–</w:t>
    </w:r>
    <w:hyperlink r:id="rId1" w:history="1">
      <w:r w:rsidRPr="006C1CD1">
        <w:rPr>
          <w:rStyle w:val="Hyperlink"/>
          <w:rFonts w:ascii="Helvetica" w:hAnsi="Helvetica" w:cs="Helvetica"/>
          <w:color w:val="auto"/>
          <w:u w:val="none"/>
        </w:rPr>
        <w:t>DEPARTAMENTUL DISCIPLINE FUNDAMENTALE</w:t>
      </w:r>
    </w:hyperlink>
  </w:p>
  <w:p w:rsidR="00E70691" w:rsidRDefault="00E706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D3780E"/>
    <w:multiLevelType w:val="hybridMultilevel"/>
    <w:tmpl w:val="A67C93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3F07F9F"/>
    <w:multiLevelType w:val="hybridMultilevel"/>
    <w:tmpl w:val="A67C93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6224B5A"/>
    <w:multiLevelType w:val="hybridMultilevel"/>
    <w:tmpl w:val="A67C93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C7C00D4"/>
    <w:multiLevelType w:val="hybridMultilevel"/>
    <w:tmpl w:val="562E9BD8"/>
    <w:lvl w:ilvl="0" w:tplc="58F652FC">
      <w:start w:val="1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4EF1BCF"/>
    <w:multiLevelType w:val="hybridMultilevel"/>
    <w:tmpl w:val="FAFC53BE"/>
    <w:lvl w:ilvl="0" w:tplc="5D76F19E">
      <w:start w:val="2000"/>
      <w:numFmt w:val="bullet"/>
      <w:lvlText w:val="-"/>
      <w:lvlJc w:val="left"/>
      <w:pPr>
        <w:ind w:left="720" w:hanging="360"/>
      </w:pPr>
      <w:rPr>
        <w:rFonts w:ascii="Cambria" w:eastAsia="Calibri"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65D263E7"/>
    <w:multiLevelType w:val="hybridMultilevel"/>
    <w:tmpl w:val="A67C93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26610C2"/>
    <w:multiLevelType w:val="hybridMultilevel"/>
    <w:tmpl w:val="A67C93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76E0B9A"/>
    <w:multiLevelType w:val="hybridMultilevel"/>
    <w:tmpl w:val="85D0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5"/>
  </w:num>
  <w:num w:numId="6">
    <w:abstractNumId w:val="2"/>
  </w:num>
  <w:num w:numId="7">
    <w:abstractNumId w:val="6"/>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1"/>
    <w:footnote w:id="0"/>
  </w:footnotePr>
  <w:endnotePr>
    <w:endnote w:id="-1"/>
    <w:endnote w:id="0"/>
  </w:endnotePr>
  <w:compat/>
  <w:rsids>
    <w:rsidRoot w:val="00E70691"/>
    <w:rsid w:val="0000073E"/>
    <w:rsid w:val="000012A8"/>
    <w:rsid w:val="00005C47"/>
    <w:rsid w:val="00007BF1"/>
    <w:rsid w:val="00015CC1"/>
    <w:rsid w:val="00023374"/>
    <w:rsid w:val="00026CFB"/>
    <w:rsid w:val="00036F11"/>
    <w:rsid w:val="00041D60"/>
    <w:rsid w:val="00042E2B"/>
    <w:rsid w:val="00053481"/>
    <w:rsid w:val="0006302A"/>
    <w:rsid w:val="00064B57"/>
    <w:rsid w:val="00065695"/>
    <w:rsid w:val="000668EA"/>
    <w:rsid w:val="00074869"/>
    <w:rsid w:val="00077A54"/>
    <w:rsid w:val="00080AC6"/>
    <w:rsid w:val="00082EF9"/>
    <w:rsid w:val="000847F5"/>
    <w:rsid w:val="000906B7"/>
    <w:rsid w:val="0009427A"/>
    <w:rsid w:val="000975A0"/>
    <w:rsid w:val="000A29D4"/>
    <w:rsid w:val="000A5CF7"/>
    <w:rsid w:val="000C20DF"/>
    <w:rsid w:val="000E18D4"/>
    <w:rsid w:val="000E6CF8"/>
    <w:rsid w:val="00114D0B"/>
    <w:rsid w:val="001211B3"/>
    <w:rsid w:val="00132CF9"/>
    <w:rsid w:val="0013634F"/>
    <w:rsid w:val="00146E18"/>
    <w:rsid w:val="00147BA6"/>
    <w:rsid w:val="00154D0C"/>
    <w:rsid w:val="001622FA"/>
    <w:rsid w:val="001638A1"/>
    <w:rsid w:val="00163FEA"/>
    <w:rsid w:val="00171663"/>
    <w:rsid w:val="00173527"/>
    <w:rsid w:val="00177BF3"/>
    <w:rsid w:val="001C12D3"/>
    <w:rsid w:val="001E59E3"/>
    <w:rsid w:val="001F5E49"/>
    <w:rsid w:val="00221CAC"/>
    <w:rsid w:val="00246997"/>
    <w:rsid w:val="002610AE"/>
    <w:rsid w:val="00267564"/>
    <w:rsid w:val="002777FD"/>
    <w:rsid w:val="00277F58"/>
    <w:rsid w:val="00280965"/>
    <w:rsid w:val="0029147A"/>
    <w:rsid w:val="00294EDA"/>
    <w:rsid w:val="00295013"/>
    <w:rsid w:val="002B0BD6"/>
    <w:rsid w:val="002C1AF9"/>
    <w:rsid w:val="002C5F4A"/>
    <w:rsid w:val="002C7849"/>
    <w:rsid w:val="002E1038"/>
    <w:rsid w:val="002F37DE"/>
    <w:rsid w:val="002F4439"/>
    <w:rsid w:val="0031262F"/>
    <w:rsid w:val="00324828"/>
    <w:rsid w:val="00327D0A"/>
    <w:rsid w:val="00331CC3"/>
    <w:rsid w:val="00350F49"/>
    <w:rsid w:val="0037406E"/>
    <w:rsid w:val="00381627"/>
    <w:rsid w:val="003850EE"/>
    <w:rsid w:val="003B3BC8"/>
    <w:rsid w:val="003B43B3"/>
    <w:rsid w:val="003B6497"/>
    <w:rsid w:val="003C2F96"/>
    <w:rsid w:val="003C4376"/>
    <w:rsid w:val="003D157F"/>
    <w:rsid w:val="003D1785"/>
    <w:rsid w:val="003D32A9"/>
    <w:rsid w:val="003E108B"/>
    <w:rsid w:val="003E17B8"/>
    <w:rsid w:val="003E7C0E"/>
    <w:rsid w:val="003F21EE"/>
    <w:rsid w:val="00411BD8"/>
    <w:rsid w:val="00414B0E"/>
    <w:rsid w:val="004306E5"/>
    <w:rsid w:val="00440336"/>
    <w:rsid w:val="004436B8"/>
    <w:rsid w:val="00447E18"/>
    <w:rsid w:val="00457D6A"/>
    <w:rsid w:val="0046278F"/>
    <w:rsid w:val="00462BEE"/>
    <w:rsid w:val="004658F8"/>
    <w:rsid w:val="004711C3"/>
    <w:rsid w:val="00471FEA"/>
    <w:rsid w:val="0047347B"/>
    <w:rsid w:val="0048141E"/>
    <w:rsid w:val="00496AB0"/>
    <w:rsid w:val="004A2575"/>
    <w:rsid w:val="004B106D"/>
    <w:rsid w:val="004B1FBF"/>
    <w:rsid w:val="004B44E2"/>
    <w:rsid w:val="004C54A1"/>
    <w:rsid w:val="004C7E08"/>
    <w:rsid w:val="004D765C"/>
    <w:rsid w:val="004E20F4"/>
    <w:rsid w:val="004E2EFE"/>
    <w:rsid w:val="004E7460"/>
    <w:rsid w:val="00505881"/>
    <w:rsid w:val="00511182"/>
    <w:rsid w:val="00513D3E"/>
    <w:rsid w:val="005308EE"/>
    <w:rsid w:val="00555135"/>
    <w:rsid w:val="00555AC9"/>
    <w:rsid w:val="00572A1C"/>
    <w:rsid w:val="00576EFF"/>
    <w:rsid w:val="00577C70"/>
    <w:rsid w:val="00585145"/>
    <w:rsid w:val="00591C9E"/>
    <w:rsid w:val="005942E8"/>
    <w:rsid w:val="005A16B8"/>
    <w:rsid w:val="005A3A0F"/>
    <w:rsid w:val="005B433B"/>
    <w:rsid w:val="005B5D6E"/>
    <w:rsid w:val="005B680E"/>
    <w:rsid w:val="005B7298"/>
    <w:rsid w:val="005C2C3F"/>
    <w:rsid w:val="005D1383"/>
    <w:rsid w:val="005D747A"/>
    <w:rsid w:val="005E3AE0"/>
    <w:rsid w:val="005E4FCD"/>
    <w:rsid w:val="005E6146"/>
    <w:rsid w:val="005F3CE4"/>
    <w:rsid w:val="006045E0"/>
    <w:rsid w:val="00613D3B"/>
    <w:rsid w:val="00620FD0"/>
    <w:rsid w:val="00622E77"/>
    <w:rsid w:val="006275FF"/>
    <w:rsid w:val="00630A75"/>
    <w:rsid w:val="006378D7"/>
    <w:rsid w:val="006414D8"/>
    <w:rsid w:val="00641EFE"/>
    <w:rsid w:val="006532D5"/>
    <w:rsid w:val="006551FA"/>
    <w:rsid w:val="006732A4"/>
    <w:rsid w:val="00680E31"/>
    <w:rsid w:val="0068125D"/>
    <w:rsid w:val="00682281"/>
    <w:rsid w:val="006A5804"/>
    <w:rsid w:val="006B747B"/>
    <w:rsid w:val="006C1CD1"/>
    <w:rsid w:val="006C2C5F"/>
    <w:rsid w:val="006C47D1"/>
    <w:rsid w:val="006D20AD"/>
    <w:rsid w:val="006E3990"/>
    <w:rsid w:val="00701B35"/>
    <w:rsid w:val="0070313D"/>
    <w:rsid w:val="00711D75"/>
    <w:rsid w:val="00712921"/>
    <w:rsid w:val="00724B59"/>
    <w:rsid w:val="007365D2"/>
    <w:rsid w:val="00746D58"/>
    <w:rsid w:val="007531EB"/>
    <w:rsid w:val="0077286B"/>
    <w:rsid w:val="00782758"/>
    <w:rsid w:val="00782E1E"/>
    <w:rsid w:val="00786CCD"/>
    <w:rsid w:val="00787486"/>
    <w:rsid w:val="00796C7E"/>
    <w:rsid w:val="007A0E28"/>
    <w:rsid w:val="007A2C52"/>
    <w:rsid w:val="007A7B75"/>
    <w:rsid w:val="007B6603"/>
    <w:rsid w:val="007B7AD2"/>
    <w:rsid w:val="007C0652"/>
    <w:rsid w:val="007C20A7"/>
    <w:rsid w:val="007D06A4"/>
    <w:rsid w:val="007F14AF"/>
    <w:rsid w:val="007F4D0D"/>
    <w:rsid w:val="00800D81"/>
    <w:rsid w:val="008044CF"/>
    <w:rsid w:val="00804806"/>
    <w:rsid w:val="00806574"/>
    <w:rsid w:val="00810ED5"/>
    <w:rsid w:val="0082477B"/>
    <w:rsid w:val="008305AF"/>
    <w:rsid w:val="00831CF0"/>
    <w:rsid w:val="00850FF9"/>
    <w:rsid w:val="0085141C"/>
    <w:rsid w:val="008739CE"/>
    <w:rsid w:val="008774EE"/>
    <w:rsid w:val="00891107"/>
    <w:rsid w:val="008A668F"/>
    <w:rsid w:val="008B6D85"/>
    <w:rsid w:val="008C35AB"/>
    <w:rsid w:val="008C690E"/>
    <w:rsid w:val="008D3C47"/>
    <w:rsid w:val="008E0986"/>
    <w:rsid w:val="008F0BE7"/>
    <w:rsid w:val="008F17C6"/>
    <w:rsid w:val="009015F0"/>
    <w:rsid w:val="00901C39"/>
    <w:rsid w:val="00911B02"/>
    <w:rsid w:val="00913F37"/>
    <w:rsid w:val="0091402D"/>
    <w:rsid w:val="009154F6"/>
    <w:rsid w:val="00922A84"/>
    <w:rsid w:val="0092317E"/>
    <w:rsid w:val="00930CF4"/>
    <w:rsid w:val="00931F1F"/>
    <w:rsid w:val="00932B37"/>
    <w:rsid w:val="0094173E"/>
    <w:rsid w:val="009564AE"/>
    <w:rsid w:val="00957E9C"/>
    <w:rsid w:val="00981836"/>
    <w:rsid w:val="00987873"/>
    <w:rsid w:val="0099170D"/>
    <w:rsid w:val="009A40DD"/>
    <w:rsid w:val="009B3DFA"/>
    <w:rsid w:val="009B6B00"/>
    <w:rsid w:val="009C78DF"/>
    <w:rsid w:val="009C7BD2"/>
    <w:rsid w:val="009D4940"/>
    <w:rsid w:val="009D4EA4"/>
    <w:rsid w:val="009D6E2D"/>
    <w:rsid w:val="00A07A6B"/>
    <w:rsid w:val="00A34236"/>
    <w:rsid w:val="00A35943"/>
    <w:rsid w:val="00A3610D"/>
    <w:rsid w:val="00A47192"/>
    <w:rsid w:val="00A77743"/>
    <w:rsid w:val="00A82328"/>
    <w:rsid w:val="00A83DC6"/>
    <w:rsid w:val="00A93374"/>
    <w:rsid w:val="00AA274B"/>
    <w:rsid w:val="00AA2EFC"/>
    <w:rsid w:val="00AB2182"/>
    <w:rsid w:val="00AC10F1"/>
    <w:rsid w:val="00AC2409"/>
    <w:rsid w:val="00AC3F0F"/>
    <w:rsid w:val="00AC557D"/>
    <w:rsid w:val="00AD07C9"/>
    <w:rsid w:val="00AD2B23"/>
    <w:rsid w:val="00AD3526"/>
    <w:rsid w:val="00AD44ED"/>
    <w:rsid w:val="00AD7947"/>
    <w:rsid w:val="00AF0DE9"/>
    <w:rsid w:val="00B02879"/>
    <w:rsid w:val="00B040A7"/>
    <w:rsid w:val="00B062BE"/>
    <w:rsid w:val="00B10230"/>
    <w:rsid w:val="00B33CDE"/>
    <w:rsid w:val="00B445CE"/>
    <w:rsid w:val="00B469D1"/>
    <w:rsid w:val="00B52BD5"/>
    <w:rsid w:val="00B55DB1"/>
    <w:rsid w:val="00B6037F"/>
    <w:rsid w:val="00B66447"/>
    <w:rsid w:val="00B67A32"/>
    <w:rsid w:val="00B75672"/>
    <w:rsid w:val="00B77F8B"/>
    <w:rsid w:val="00B8216F"/>
    <w:rsid w:val="00B8334C"/>
    <w:rsid w:val="00B83A53"/>
    <w:rsid w:val="00B85278"/>
    <w:rsid w:val="00B90504"/>
    <w:rsid w:val="00BA1540"/>
    <w:rsid w:val="00BA1E8D"/>
    <w:rsid w:val="00BB32F7"/>
    <w:rsid w:val="00BB49A0"/>
    <w:rsid w:val="00BE3236"/>
    <w:rsid w:val="00BF29FE"/>
    <w:rsid w:val="00BF57CC"/>
    <w:rsid w:val="00BF7638"/>
    <w:rsid w:val="00C106F1"/>
    <w:rsid w:val="00C14612"/>
    <w:rsid w:val="00C51620"/>
    <w:rsid w:val="00C519EF"/>
    <w:rsid w:val="00C523FF"/>
    <w:rsid w:val="00C560EC"/>
    <w:rsid w:val="00C563D5"/>
    <w:rsid w:val="00C640BF"/>
    <w:rsid w:val="00C6428D"/>
    <w:rsid w:val="00C64C78"/>
    <w:rsid w:val="00C67AA4"/>
    <w:rsid w:val="00C7140D"/>
    <w:rsid w:val="00C741D2"/>
    <w:rsid w:val="00C81CCD"/>
    <w:rsid w:val="00C8400C"/>
    <w:rsid w:val="00C85ADC"/>
    <w:rsid w:val="00C87219"/>
    <w:rsid w:val="00CA0D39"/>
    <w:rsid w:val="00CB0295"/>
    <w:rsid w:val="00CB7FA7"/>
    <w:rsid w:val="00CC650D"/>
    <w:rsid w:val="00CD1F82"/>
    <w:rsid w:val="00CD4DA5"/>
    <w:rsid w:val="00CE7A91"/>
    <w:rsid w:val="00CF79B9"/>
    <w:rsid w:val="00D02867"/>
    <w:rsid w:val="00D055B4"/>
    <w:rsid w:val="00D10C2C"/>
    <w:rsid w:val="00D1101D"/>
    <w:rsid w:val="00D1742D"/>
    <w:rsid w:val="00D22316"/>
    <w:rsid w:val="00D24D53"/>
    <w:rsid w:val="00D32615"/>
    <w:rsid w:val="00D45691"/>
    <w:rsid w:val="00D50DB2"/>
    <w:rsid w:val="00D531D6"/>
    <w:rsid w:val="00D646F9"/>
    <w:rsid w:val="00D715FB"/>
    <w:rsid w:val="00D74619"/>
    <w:rsid w:val="00D82062"/>
    <w:rsid w:val="00D86E64"/>
    <w:rsid w:val="00DA58DC"/>
    <w:rsid w:val="00DB0C5C"/>
    <w:rsid w:val="00DB2A72"/>
    <w:rsid w:val="00DB49D8"/>
    <w:rsid w:val="00DB7420"/>
    <w:rsid w:val="00DC17DE"/>
    <w:rsid w:val="00DC6E71"/>
    <w:rsid w:val="00DD318A"/>
    <w:rsid w:val="00DD47F7"/>
    <w:rsid w:val="00DE3355"/>
    <w:rsid w:val="00E01365"/>
    <w:rsid w:val="00E0195D"/>
    <w:rsid w:val="00E03DA2"/>
    <w:rsid w:val="00E12BA8"/>
    <w:rsid w:val="00E155BA"/>
    <w:rsid w:val="00E20ABA"/>
    <w:rsid w:val="00E21E42"/>
    <w:rsid w:val="00E22515"/>
    <w:rsid w:val="00E25FA3"/>
    <w:rsid w:val="00E3662A"/>
    <w:rsid w:val="00E5053F"/>
    <w:rsid w:val="00E5468B"/>
    <w:rsid w:val="00E70691"/>
    <w:rsid w:val="00E7210A"/>
    <w:rsid w:val="00E73900"/>
    <w:rsid w:val="00E86A44"/>
    <w:rsid w:val="00E921F2"/>
    <w:rsid w:val="00E97505"/>
    <w:rsid w:val="00EA0BEA"/>
    <w:rsid w:val="00EA0DB9"/>
    <w:rsid w:val="00EA6BBA"/>
    <w:rsid w:val="00EB0330"/>
    <w:rsid w:val="00EC6676"/>
    <w:rsid w:val="00ED6A18"/>
    <w:rsid w:val="00EE1BCA"/>
    <w:rsid w:val="00EE55EA"/>
    <w:rsid w:val="00EF5AD1"/>
    <w:rsid w:val="00F00AD2"/>
    <w:rsid w:val="00F02334"/>
    <w:rsid w:val="00F06E10"/>
    <w:rsid w:val="00F07F78"/>
    <w:rsid w:val="00F11CC4"/>
    <w:rsid w:val="00F12F98"/>
    <w:rsid w:val="00F148FD"/>
    <w:rsid w:val="00F16E4D"/>
    <w:rsid w:val="00F201F1"/>
    <w:rsid w:val="00F25768"/>
    <w:rsid w:val="00F3678D"/>
    <w:rsid w:val="00F4669F"/>
    <w:rsid w:val="00F60D32"/>
    <w:rsid w:val="00F66C8B"/>
    <w:rsid w:val="00F769C3"/>
    <w:rsid w:val="00F80F48"/>
    <w:rsid w:val="00F85AB2"/>
    <w:rsid w:val="00F867E6"/>
    <w:rsid w:val="00F92150"/>
    <w:rsid w:val="00F927DF"/>
    <w:rsid w:val="00F92826"/>
    <w:rsid w:val="00F94E01"/>
    <w:rsid w:val="00FB28BE"/>
    <w:rsid w:val="00FC4521"/>
    <w:rsid w:val="00FD00AA"/>
    <w:rsid w:val="00FD13DA"/>
    <w:rsid w:val="00FD33D9"/>
    <w:rsid w:val="00FD4F78"/>
    <w:rsid w:val="00FD63C2"/>
    <w:rsid w:val="00FE0F03"/>
    <w:rsid w:val="00FE181A"/>
    <w:rsid w:val="00FF0876"/>
    <w:rsid w:val="00FF14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940"/>
    <w:pPr>
      <w:spacing w:line="360" w:lineRule="auto"/>
    </w:pPr>
    <w:rPr>
      <w:sz w:val="22"/>
      <w:szCs w:val="22"/>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691"/>
    <w:pPr>
      <w:tabs>
        <w:tab w:val="center" w:pos="4536"/>
        <w:tab w:val="right" w:pos="9072"/>
      </w:tabs>
      <w:spacing w:line="240" w:lineRule="auto"/>
    </w:pPr>
  </w:style>
  <w:style w:type="character" w:customStyle="1" w:styleId="HeaderChar">
    <w:name w:val="Header Char"/>
    <w:basedOn w:val="DefaultParagraphFont"/>
    <w:link w:val="Header"/>
    <w:uiPriority w:val="99"/>
    <w:rsid w:val="00E70691"/>
  </w:style>
  <w:style w:type="paragraph" w:styleId="Footer">
    <w:name w:val="footer"/>
    <w:basedOn w:val="Normal"/>
    <w:link w:val="FooterChar"/>
    <w:uiPriority w:val="99"/>
    <w:semiHidden/>
    <w:unhideWhenUsed/>
    <w:rsid w:val="00E70691"/>
    <w:pPr>
      <w:tabs>
        <w:tab w:val="center" w:pos="4536"/>
        <w:tab w:val="right" w:pos="9072"/>
      </w:tabs>
      <w:spacing w:line="240" w:lineRule="auto"/>
    </w:pPr>
  </w:style>
  <w:style w:type="character" w:customStyle="1" w:styleId="FooterChar">
    <w:name w:val="Footer Char"/>
    <w:basedOn w:val="DefaultParagraphFont"/>
    <w:link w:val="Footer"/>
    <w:uiPriority w:val="99"/>
    <w:semiHidden/>
    <w:rsid w:val="00E70691"/>
  </w:style>
  <w:style w:type="paragraph" w:styleId="BalloonText">
    <w:name w:val="Balloon Text"/>
    <w:basedOn w:val="Normal"/>
    <w:link w:val="BalloonTextChar"/>
    <w:uiPriority w:val="99"/>
    <w:semiHidden/>
    <w:unhideWhenUsed/>
    <w:rsid w:val="00E706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691"/>
    <w:rPr>
      <w:rFonts w:ascii="Tahoma" w:hAnsi="Tahoma" w:cs="Tahoma"/>
      <w:sz w:val="16"/>
      <w:szCs w:val="16"/>
    </w:rPr>
  </w:style>
  <w:style w:type="table" w:styleId="TableGrid">
    <w:name w:val="Table Grid"/>
    <w:basedOn w:val="TableNormal"/>
    <w:uiPriority w:val="59"/>
    <w:rsid w:val="003B649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VNormal">
    <w:name w:val="CV Normal"/>
    <w:basedOn w:val="Normal"/>
    <w:rsid w:val="00BA1540"/>
    <w:pPr>
      <w:suppressAutoHyphens/>
      <w:spacing w:line="240" w:lineRule="auto"/>
      <w:ind w:left="113" w:right="113"/>
    </w:pPr>
    <w:rPr>
      <w:rFonts w:ascii="Arial Narrow" w:eastAsia="Times New Roman" w:hAnsi="Arial Narrow"/>
      <w:sz w:val="20"/>
      <w:szCs w:val="20"/>
      <w:lang w:eastAsia="ar-SA"/>
    </w:rPr>
  </w:style>
  <w:style w:type="paragraph" w:customStyle="1" w:styleId="CVSpacer">
    <w:name w:val="CV Spacer"/>
    <w:basedOn w:val="CVNormal"/>
    <w:rsid w:val="00BA1540"/>
    <w:rPr>
      <w:sz w:val="4"/>
    </w:rPr>
  </w:style>
  <w:style w:type="paragraph" w:styleId="ListParagraph">
    <w:name w:val="List Paragraph"/>
    <w:basedOn w:val="Normal"/>
    <w:uiPriority w:val="34"/>
    <w:qFormat/>
    <w:rsid w:val="00BA1540"/>
    <w:pPr>
      <w:ind w:left="720"/>
      <w:contextualSpacing/>
    </w:pPr>
  </w:style>
  <w:style w:type="character" w:styleId="Hyperlink">
    <w:name w:val="Hyperlink"/>
    <w:basedOn w:val="DefaultParagraphFont"/>
    <w:uiPriority w:val="99"/>
    <w:semiHidden/>
    <w:unhideWhenUsed/>
    <w:rsid w:val="006C1CD1"/>
    <w:rPr>
      <w:color w:val="0000FF"/>
      <w:u w:val="single"/>
    </w:rPr>
  </w:style>
</w:styles>
</file>

<file path=word/webSettings.xml><?xml version="1.0" encoding="utf-8"?>
<w:webSettings xmlns:r="http://schemas.openxmlformats.org/officeDocument/2006/relationships" xmlns:w="http://schemas.openxmlformats.org/wordprocessingml/2006/main">
  <w:divs>
    <w:div w:id="580677374">
      <w:bodyDiv w:val="1"/>
      <w:marLeft w:val="0"/>
      <w:marRight w:val="0"/>
      <w:marTop w:val="0"/>
      <w:marBottom w:val="0"/>
      <w:divBdr>
        <w:top w:val="none" w:sz="0" w:space="0" w:color="auto"/>
        <w:left w:val="none" w:sz="0" w:space="0" w:color="auto"/>
        <w:bottom w:val="none" w:sz="0" w:space="0" w:color="auto"/>
        <w:right w:val="none" w:sz="0" w:space="0" w:color="auto"/>
      </w:divBdr>
      <w:divsChild>
        <w:div w:id="1589651500">
          <w:marLeft w:val="0"/>
          <w:marRight w:val="0"/>
          <w:marTop w:val="100"/>
          <w:marBottom w:val="100"/>
          <w:divBdr>
            <w:top w:val="none" w:sz="0" w:space="0" w:color="auto"/>
            <w:left w:val="none" w:sz="0" w:space="0" w:color="auto"/>
            <w:bottom w:val="none" w:sz="0" w:space="0" w:color="auto"/>
            <w:right w:val="none" w:sz="0" w:space="0" w:color="auto"/>
          </w:divBdr>
          <w:divsChild>
            <w:div w:id="1958877482">
              <w:marLeft w:val="0"/>
              <w:marRight w:val="0"/>
              <w:marTop w:val="14"/>
              <w:marBottom w:val="0"/>
              <w:divBdr>
                <w:top w:val="none" w:sz="0" w:space="0" w:color="auto"/>
                <w:left w:val="none" w:sz="0" w:space="0" w:color="auto"/>
                <w:bottom w:val="none" w:sz="0" w:space="0" w:color="auto"/>
                <w:right w:val="none" w:sz="0" w:space="0" w:color="auto"/>
              </w:divBdr>
              <w:divsChild>
                <w:div w:id="1279800827">
                  <w:marLeft w:val="0"/>
                  <w:marRight w:val="0"/>
                  <w:marTop w:val="0"/>
                  <w:marBottom w:val="0"/>
                  <w:divBdr>
                    <w:top w:val="none" w:sz="0" w:space="0" w:color="auto"/>
                    <w:left w:val="none" w:sz="0" w:space="0" w:color="auto"/>
                    <w:bottom w:val="none" w:sz="0" w:space="0" w:color="auto"/>
                    <w:right w:val="none" w:sz="0" w:space="0" w:color="auto"/>
                  </w:divBdr>
                  <w:divsChild>
                    <w:div w:id="177425752">
                      <w:marLeft w:val="136"/>
                      <w:marRight w:val="0"/>
                      <w:marTop w:val="0"/>
                      <w:marBottom w:val="0"/>
                      <w:divBdr>
                        <w:top w:val="single" w:sz="48" w:space="0" w:color="08385D"/>
                        <w:left w:val="single" w:sz="6" w:space="0" w:color="08385D"/>
                        <w:bottom w:val="single" w:sz="6" w:space="0" w:color="08385D"/>
                        <w:right w:val="single" w:sz="6" w:space="0" w:color="08385D"/>
                      </w:divBdr>
                      <w:divsChild>
                        <w:div w:id="113600640">
                          <w:marLeft w:val="0"/>
                          <w:marRight w:val="0"/>
                          <w:marTop w:val="0"/>
                          <w:marBottom w:val="0"/>
                          <w:divBdr>
                            <w:top w:val="none" w:sz="0" w:space="0" w:color="auto"/>
                            <w:left w:val="none" w:sz="0" w:space="0" w:color="auto"/>
                            <w:bottom w:val="none" w:sz="0" w:space="0" w:color="auto"/>
                            <w:right w:val="none" w:sz="0" w:space="0" w:color="auto"/>
                          </w:divBdr>
                          <w:divsChild>
                            <w:div w:id="12579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435174">
      <w:bodyDiv w:val="1"/>
      <w:marLeft w:val="0"/>
      <w:marRight w:val="0"/>
      <w:marTop w:val="0"/>
      <w:marBottom w:val="0"/>
      <w:divBdr>
        <w:top w:val="none" w:sz="0" w:space="0" w:color="auto"/>
        <w:left w:val="none" w:sz="0" w:space="0" w:color="auto"/>
        <w:bottom w:val="none" w:sz="0" w:space="0" w:color="auto"/>
        <w:right w:val="none" w:sz="0" w:space="0" w:color="auto"/>
      </w:divBdr>
      <w:divsChild>
        <w:div w:id="435835724">
          <w:marLeft w:val="0"/>
          <w:marRight w:val="0"/>
          <w:marTop w:val="100"/>
          <w:marBottom w:val="100"/>
          <w:divBdr>
            <w:top w:val="none" w:sz="0" w:space="0" w:color="auto"/>
            <w:left w:val="none" w:sz="0" w:space="0" w:color="auto"/>
            <w:bottom w:val="none" w:sz="0" w:space="0" w:color="auto"/>
            <w:right w:val="none" w:sz="0" w:space="0" w:color="auto"/>
          </w:divBdr>
          <w:divsChild>
            <w:div w:id="2137601579">
              <w:marLeft w:val="0"/>
              <w:marRight w:val="0"/>
              <w:marTop w:val="14"/>
              <w:marBottom w:val="0"/>
              <w:divBdr>
                <w:top w:val="none" w:sz="0" w:space="0" w:color="auto"/>
                <w:left w:val="none" w:sz="0" w:space="0" w:color="auto"/>
                <w:bottom w:val="none" w:sz="0" w:space="0" w:color="auto"/>
                <w:right w:val="none" w:sz="0" w:space="0" w:color="auto"/>
              </w:divBdr>
              <w:divsChild>
                <w:div w:id="306010325">
                  <w:marLeft w:val="0"/>
                  <w:marRight w:val="0"/>
                  <w:marTop w:val="0"/>
                  <w:marBottom w:val="0"/>
                  <w:divBdr>
                    <w:top w:val="none" w:sz="0" w:space="0" w:color="auto"/>
                    <w:left w:val="none" w:sz="0" w:space="0" w:color="auto"/>
                    <w:bottom w:val="none" w:sz="0" w:space="0" w:color="auto"/>
                    <w:right w:val="none" w:sz="0" w:space="0" w:color="auto"/>
                  </w:divBdr>
                  <w:divsChild>
                    <w:div w:id="767039010">
                      <w:marLeft w:val="136"/>
                      <w:marRight w:val="0"/>
                      <w:marTop w:val="0"/>
                      <w:marBottom w:val="0"/>
                      <w:divBdr>
                        <w:top w:val="single" w:sz="48" w:space="0" w:color="08385D"/>
                        <w:left w:val="single" w:sz="6" w:space="0" w:color="08385D"/>
                        <w:bottom w:val="single" w:sz="6" w:space="0" w:color="08385D"/>
                        <w:right w:val="single" w:sz="6" w:space="0" w:color="08385D"/>
                      </w:divBdr>
                      <w:divsChild>
                        <w:div w:id="652371766">
                          <w:marLeft w:val="0"/>
                          <w:marRight w:val="0"/>
                          <w:marTop w:val="0"/>
                          <w:marBottom w:val="0"/>
                          <w:divBdr>
                            <w:top w:val="none" w:sz="0" w:space="0" w:color="auto"/>
                            <w:left w:val="none" w:sz="0" w:space="0" w:color="auto"/>
                            <w:bottom w:val="none" w:sz="0" w:space="0" w:color="auto"/>
                            <w:right w:val="none" w:sz="0" w:space="0" w:color="auto"/>
                          </w:divBdr>
                          <w:divsChild>
                            <w:div w:id="86116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020677">
      <w:bodyDiv w:val="1"/>
      <w:marLeft w:val="0"/>
      <w:marRight w:val="0"/>
      <w:marTop w:val="0"/>
      <w:marBottom w:val="0"/>
      <w:divBdr>
        <w:top w:val="none" w:sz="0" w:space="0" w:color="auto"/>
        <w:left w:val="none" w:sz="0" w:space="0" w:color="auto"/>
        <w:bottom w:val="none" w:sz="0" w:space="0" w:color="auto"/>
        <w:right w:val="none" w:sz="0" w:space="0" w:color="auto"/>
      </w:divBdr>
      <w:divsChild>
        <w:div w:id="237247426">
          <w:marLeft w:val="0"/>
          <w:marRight w:val="0"/>
          <w:marTop w:val="100"/>
          <w:marBottom w:val="100"/>
          <w:divBdr>
            <w:top w:val="none" w:sz="0" w:space="0" w:color="auto"/>
            <w:left w:val="none" w:sz="0" w:space="0" w:color="auto"/>
            <w:bottom w:val="none" w:sz="0" w:space="0" w:color="auto"/>
            <w:right w:val="none" w:sz="0" w:space="0" w:color="auto"/>
          </w:divBdr>
          <w:divsChild>
            <w:div w:id="1408919229">
              <w:marLeft w:val="0"/>
              <w:marRight w:val="0"/>
              <w:marTop w:val="14"/>
              <w:marBottom w:val="0"/>
              <w:divBdr>
                <w:top w:val="none" w:sz="0" w:space="0" w:color="auto"/>
                <w:left w:val="none" w:sz="0" w:space="0" w:color="auto"/>
                <w:bottom w:val="none" w:sz="0" w:space="0" w:color="auto"/>
                <w:right w:val="none" w:sz="0" w:space="0" w:color="auto"/>
              </w:divBdr>
              <w:divsChild>
                <w:div w:id="642929121">
                  <w:marLeft w:val="0"/>
                  <w:marRight w:val="0"/>
                  <w:marTop w:val="0"/>
                  <w:marBottom w:val="0"/>
                  <w:divBdr>
                    <w:top w:val="none" w:sz="0" w:space="0" w:color="auto"/>
                    <w:left w:val="none" w:sz="0" w:space="0" w:color="auto"/>
                    <w:bottom w:val="none" w:sz="0" w:space="0" w:color="auto"/>
                    <w:right w:val="none" w:sz="0" w:space="0" w:color="auto"/>
                  </w:divBdr>
                  <w:divsChild>
                    <w:div w:id="1208837835">
                      <w:marLeft w:val="136"/>
                      <w:marRight w:val="0"/>
                      <w:marTop w:val="0"/>
                      <w:marBottom w:val="0"/>
                      <w:divBdr>
                        <w:top w:val="single" w:sz="48" w:space="0" w:color="08385D"/>
                        <w:left w:val="single" w:sz="6" w:space="0" w:color="08385D"/>
                        <w:bottom w:val="single" w:sz="6" w:space="0" w:color="08385D"/>
                        <w:right w:val="single" w:sz="6" w:space="0" w:color="08385D"/>
                      </w:divBdr>
                      <w:divsChild>
                        <w:div w:id="709916218">
                          <w:marLeft w:val="0"/>
                          <w:marRight w:val="0"/>
                          <w:marTop w:val="0"/>
                          <w:marBottom w:val="0"/>
                          <w:divBdr>
                            <w:top w:val="none" w:sz="0" w:space="0" w:color="auto"/>
                            <w:left w:val="none" w:sz="0" w:space="0" w:color="auto"/>
                            <w:bottom w:val="none" w:sz="0" w:space="0" w:color="auto"/>
                            <w:right w:val="none" w:sz="0" w:space="0" w:color="auto"/>
                          </w:divBdr>
                          <w:divsChild>
                            <w:div w:id="7728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umfcaroldavila.ro/index.php/facultati/facultatea-de-moase-si-asistenta-medicala/departament-discipline/261-facultati/fmam/departament-discipline-fmam/923-departamentul-discipline-fundame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2375</Words>
  <Characters>13538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dc:creator>
  <cp:lastModifiedBy> </cp:lastModifiedBy>
  <cp:revision>2</cp:revision>
  <cp:lastPrinted>2019-10-22T07:34:00Z</cp:lastPrinted>
  <dcterms:created xsi:type="dcterms:W3CDTF">2019-10-22T07:35:00Z</dcterms:created>
  <dcterms:modified xsi:type="dcterms:W3CDTF">2019-10-22T07:35:00Z</dcterms:modified>
</cp:coreProperties>
</file>