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C8172F" w:rsidRPr="00495E21" w14:paraId="247599BA" w14:textId="77777777">
        <w:trPr>
          <w:cantSplit/>
          <w:trHeight w:val="340"/>
        </w:trPr>
        <w:tc>
          <w:tcPr>
            <w:tcW w:w="2834" w:type="dxa"/>
            <w:shd w:val="clear" w:color="auto" w:fill="auto"/>
            <w:vAlign w:val="center"/>
          </w:tcPr>
          <w:p w14:paraId="3FC75E81" w14:textId="77777777" w:rsidR="00C8172F" w:rsidRPr="00495E21" w:rsidRDefault="00C8172F">
            <w:pPr>
              <w:pStyle w:val="ECVPersonalInfoHeading"/>
              <w:rPr>
                <w:lang w:val="ro-RO"/>
              </w:rPr>
            </w:pPr>
            <w:r w:rsidRPr="00495E21">
              <w:rPr>
                <w:caps w:val="0"/>
                <w:lang w:val="ro-RO"/>
              </w:rPr>
              <w:t>INFORMAŢII PERSONALE</w:t>
            </w:r>
          </w:p>
        </w:tc>
        <w:tc>
          <w:tcPr>
            <w:tcW w:w="7541" w:type="dxa"/>
            <w:shd w:val="clear" w:color="auto" w:fill="auto"/>
            <w:vAlign w:val="center"/>
          </w:tcPr>
          <w:p w14:paraId="5E816110" w14:textId="07C51608" w:rsidR="00C8172F" w:rsidRPr="00495E21" w:rsidRDefault="000C27A3" w:rsidP="000C27A3">
            <w:pPr>
              <w:pStyle w:val="ECVNameField"/>
              <w:rPr>
                <w:lang w:val="ro-RO"/>
              </w:rPr>
            </w:pPr>
            <w:r>
              <w:rPr>
                <w:lang w:val="ro-RO"/>
              </w:rPr>
              <w:t>Ruxandra Angela Pirvulescu</w:t>
            </w:r>
          </w:p>
        </w:tc>
      </w:tr>
      <w:tr w:rsidR="00C8172F" w:rsidRPr="00495E21" w14:paraId="196C3493" w14:textId="77777777">
        <w:trPr>
          <w:cantSplit/>
          <w:trHeight w:hRule="exact" w:val="227"/>
        </w:trPr>
        <w:tc>
          <w:tcPr>
            <w:tcW w:w="10375" w:type="dxa"/>
            <w:gridSpan w:val="2"/>
            <w:shd w:val="clear" w:color="auto" w:fill="auto"/>
          </w:tcPr>
          <w:p w14:paraId="4E973229" w14:textId="77777777" w:rsidR="00C8172F" w:rsidRPr="00495E21" w:rsidRDefault="00C8172F">
            <w:pPr>
              <w:pStyle w:val="ECVComments"/>
              <w:rPr>
                <w:lang w:val="ro-RO"/>
              </w:rPr>
            </w:pPr>
          </w:p>
        </w:tc>
      </w:tr>
      <w:tr w:rsidR="00C8172F" w:rsidRPr="00495E21" w14:paraId="412A674F" w14:textId="77777777">
        <w:trPr>
          <w:cantSplit/>
          <w:trHeight w:val="340"/>
        </w:trPr>
        <w:tc>
          <w:tcPr>
            <w:tcW w:w="2834" w:type="dxa"/>
            <w:vMerge w:val="restart"/>
            <w:shd w:val="clear" w:color="auto" w:fill="auto"/>
          </w:tcPr>
          <w:p w14:paraId="6729B188" w14:textId="4C9BEE27" w:rsidR="00C8172F" w:rsidRPr="00495E21" w:rsidRDefault="00725F9A">
            <w:pPr>
              <w:pStyle w:val="ECVLeftHeading"/>
              <w:rPr>
                <w:lang w:val="ro-RO"/>
              </w:rPr>
            </w:pPr>
            <w:r>
              <w:object w:dxaOrig="9588" w:dyaOrig="9348" w14:anchorId="38BFACB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pt;height:90pt" o:ole="">
                  <v:imagedata r:id="rId7" o:title=""/>
                </v:shape>
                <o:OLEObject Type="Embed" ProgID="PBrush" ShapeID="_x0000_i1025" DrawAspect="Content" ObjectID="_1633434747" r:id="rId8"/>
              </w:object>
            </w:r>
            <w:r w:rsidR="00C8172F" w:rsidRPr="00495E21">
              <w:rPr>
                <w:lang w:val="ro-RO"/>
              </w:rPr>
              <w:t xml:space="preserve"> </w:t>
            </w:r>
          </w:p>
        </w:tc>
        <w:tc>
          <w:tcPr>
            <w:tcW w:w="7541" w:type="dxa"/>
            <w:shd w:val="clear" w:color="auto" w:fill="auto"/>
          </w:tcPr>
          <w:p w14:paraId="458CAF35" w14:textId="0B75989B" w:rsidR="00C8172F" w:rsidRPr="00495E21" w:rsidRDefault="00C8172F" w:rsidP="003B1BC7">
            <w:pPr>
              <w:pStyle w:val="ECVContactDetails0"/>
              <w:rPr>
                <w:lang w:val="ro-RO"/>
              </w:rPr>
            </w:pPr>
            <w:r w:rsidRPr="00495E21">
              <w:rPr>
                <w:lang w:val="ro-RO"/>
              </w:rPr>
              <w:t xml:space="preserve"> </w:t>
            </w:r>
          </w:p>
        </w:tc>
      </w:tr>
      <w:tr w:rsidR="00C8172F" w:rsidRPr="00495E21" w14:paraId="78F65B02" w14:textId="7777777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12CA207D" w14:textId="77777777" w:rsidR="00C8172F" w:rsidRPr="00495E21" w:rsidRDefault="00C8172F">
            <w:pPr>
              <w:rPr>
                <w:lang w:val="ro-RO"/>
              </w:rPr>
            </w:pPr>
          </w:p>
        </w:tc>
        <w:tc>
          <w:tcPr>
            <w:tcW w:w="7541" w:type="dxa"/>
            <w:shd w:val="clear" w:color="auto" w:fill="auto"/>
          </w:tcPr>
          <w:p w14:paraId="6F4D0644" w14:textId="62AA0EFD" w:rsidR="00C8172F" w:rsidRPr="00495E21" w:rsidRDefault="00C8172F" w:rsidP="003B1BC7">
            <w:pPr>
              <w:pStyle w:val="ECVContactDetails0"/>
              <w:tabs>
                <w:tab w:val="right" w:pos="8218"/>
              </w:tabs>
              <w:rPr>
                <w:lang w:val="ro-RO"/>
              </w:rPr>
            </w:pPr>
            <w:r w:rsidRPr="00495E21">
              <w:rPr>
                <w:rStyle w:val="ECVContactDetails"/>
                <w:lang w:val="ro-RO"/>
              </w:rPr>
              <w:t xml:space="preserve"> </w:t>
            </w:r>
          </w:p>
        </w:tc>
      </w:tr>
      <w:tr w:rsidR="00C8172F" w:rsidRPr="00855E0F" w14:paraId="2B8E1D03" w14:textId="7777777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1E0E42C1" w14:textId="77777777" w:rsidR="00C8172F" w:rsidRPr="00495E21" w:rsidRDefault="00C8172F">
            <w:pPr>
              <w:rPr>
                <w:lang w:val="ro-RO"/>
              </w:rPr>
            </w:pPr>
          </w:p>
        </w:tc>
        <w:tc>
          <w:tcPr>
            <w:tcW w:w="7541" w:type="dxa"/>
            <w:shd w:val="clear" w:color="auto" w:fill="auto"/>
            <w:vAlign w:val="center"/>
          </w:tcPr>
          <w:p w14:paraId="2423B6AA" w14:textId="30DAB300" w:rsidR="000C27A3" w:rsidRDefault="00C8172F" w:rsidP="000C27A3">
            <w:pPr>
              <w:pStyle w:val="ECVContactDetails0"/>
              <w:rPr>
                <w:rStyle w:val="ECVInternetLink"/>
                <w:lang w:val="ro-RO"/>
              </w:rPr>
            </w:pPr>
            <w:r w:rsidRPr="00495E21">
              <w:rPr>
                <w:lang w:val="ro-RO"/>
              </w:rPr>
              <w:t xml:space="preserve"> </w:t>
            </w:r>
          </w:p>
          <w:p w14:paraId="0923555A" w14:textId="77777777" w:rsidR="000C27A3" w:rsidRPr="000C27A3" w:rsidRDefault="000C27A3" w:rsidP="000C27A3">
            <w:pPr>
              <w:pStyle w:val="ECVContactDetails0"/>
              <w:rPr>
                <w:u w:val="single"/>
                <w:lang w:val="ro-RO"/>
              </w:rPr>
            </w:pPr>
          </w:p>
        </w:tc>
      </w:tr>
      <w:tr w:rsidR="00C8172F" w:rsidRPr="00495E21" w14:paraId="6DBB717F" w14:textId="7777777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05FBC23A" w14:textId="77777777" w:rsidR="00C8172F" w:rsidRPr="00495E21" w:rsidRDefault="00C8172F">
            <w:pPr>
              <w:rPr>
                <w:lang w:val="ro-RO"/>
              </w:rPr>
            </w:pPr>
          </w:p>
        </w:tc>
        <w:tc>
          <w:tcPr>
            <w:tcW w:w="7541" w:type="dxa"/>
            <w:shd w:val="clear" w:color="auto" w:fill="auto"/>
          </w:tcPr>
          <w:p w14:paraId="2656DF26" w14:textId="01AC4533" w:rsidR="00C8172F" w:rsidRPr="00495E21" w:rsidRDefault="00C8172F">
            <w:pPr>
              <w:pStyle w:val="ECVContactDetails0"/>
              <w:rPr>
                <w:lang w:val="ro-RO"/>
              </w:rPr>
            </w:pPr>
            <w:r w:rsidRPr="00495E21">
              <w:rPr>
                <w:lang w:val="ro-RO"/>
              </w:rPr>
              <w:t xml:space="preserve"> </w:t>
            </w:r>
          </w:p>
        </w:tc>
      </w:tr>
      <w:tr w:rsidR="00C8172F" w:rsidRPr="00495E21" w14:paraId="4D53EDD1" w14:textId="7777777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4AFDF3EC" w14:textId="77777777" w:rsidR="00C8172F" w:rsidRPr="00495E21" w:rsidRDefault="00C8172F">
            <w:pPr>
              <w:rPr>
                <w:lang w:val="ro-RO"/>
              </w:rPr>
            </w:pPr>
          </w:p>
        </w:tc>
        <w:tc>
          <w:tcPr>
            <w:tcW w:w="7541" w:type="dxa"/>
            <w:shd w:val="clear" w:color="auto" w:fill="auto"/>
          </w:tcPr>
          <w:p w14:paraId="0B837609" w14:textId="085E84A6" w:rsidR="00C8172F" w:rsidRPr="00495E21" w:rsidRDefault="00C8172F" w:rsidP="000C27A3">
            <w:pPr>
              <w:pStyle w:val="ECVContactDetails0"/>
              <w:rPr>
                <w:lang w:val="ro-RO"/>
              </w:rPr>
            </w:pPr>
          </w:p>
        </w:tc>
      </w:tr>
      <w:tr w:rsidR="00C8172F" w:rsidRPr="00495E21" w14:paraId="5EDBE1A4" w14:textId="77777777">
        <w:trPr>
          <w:cantSplit/>
          <w:trHeight w:val="397"/>
        </w:trPr>
        <w:tc>
          <w:tcPr>
            <w:tcW w:w="2834" w:type="dxa"/>
            <w:vMerge/>
            <w:shd w:val="clear" w:color="auto" w:fill="auto"/>
          </w:tcPr>
          <w:p w14:paraId="27D74DC2" w14:textId="77777777" w:rsidR="00C8172F" w:rsidRPr="00495E21" w:rsidRDefault="00C8172F">
            <w:pPr>
              <w:rPr>
                <w:lang w:val="ro-RO"/>
              </w:rPr>
            </w:pPr>
          </w:p>
        </w:tc>
        <w:tc>
          <w:tcPr>
            <w:tcW w:w="7541" w:type="dxa"/>
            <w:shd w:val="clear" w:color="auto" w:fill="auto"/>
            <w:vAlign w:val="center"/>
          </w:tcPr>
          <w:p w14:paraId="09CED55C" w14:textId="6EF38649" w:rsidR="00C8172F" w:rsidRPr="00495E21" w:rsidRDefault="00C8172F" w:rsidP="000C27A3">
            <w:pPr>
              <w:pStyle w:val="ECVGenderRow"/>
              <w:rPr>
                <w:lang w:val="ro-RO"/>
              </w:rPr>
            </w:pPr>
            <w:bookmarkStart w:id="0" w:name="_GoBack"/>
            <w:bookmarkEnd w:id="0"/>
          </w:p>
        </w:tc>
      </w:tr>
    </w:tbl>
    <w:p w14:paraId="346C4BC3" w14:textId="77777777" w:rsidR="00C8172F" w:rsidRPr="00495E21" w:rsidRDefault="00C8172F">
      <w:pPr>
        <w:pStyle w:val="ECVText"/>
        <w:rPr>
          <w:lang w:val="ro-RO"/>
        </w:rPr>
      </w:pPr>
    </w:p>
    <w:tbl>
      <w:tblPr>
        <w:tblpPr w:topFromText="170" w:bottomFromText="170" w:vertAnchor="text" w:tblpY="17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C8172F" w:rsidRPr="00495E21" w14:paraId="134611ED" w14:textId="77777777">
        <w:trPr>
          <w:cantSplit/>
          <w:trHeight w:val="340"/>
        </w:trPr>
        <w:tc>
          <w:tcPr>
            <w:tcW w:w="2834" w:type="dxa"/>
            <w:shd w:val="clear" w:color="auto" w:fill="auto"/>
            <w:vAlign w:val="center"/>
          </w:tcPr>
          <w:p w14:paraId="39A342FE" w14:textId="77777777" w:rsidR="00C8172F" w:rsidRPr="00495E21" w:rsidRDefault="00C8172F">
            <w:pPr>
              <w:pStyle w:val="ECVLeftHeading"/>
              <w:rPr>
                <w:lang w:val="ro-RO"/>
              </w:rPr>
            </w:pPr>
            <w:r w:rsidRPr="00495E21">
              <w:rPr>
                <w:lang w:val="ro-RO"/>
              </w:rPr>
              <w:t>STUDIILE PENTRU CARE SE CANDIDEAZĂ</w:t>
            </w:r>
          </w:p>
        </w:tc>
        <w:tc>
          <w:tcPr>
            <w:tcW w:w="7541" w:type="dxa"/>
            <w:shd w:val="clear" w:color="auto" w:fill="auto"/>
            <w:vAlign w:val="center"/>
          </w:tcPr>
          <w:p w14:paraId="474DEB3B" w14:textId="3B7772A8" w:rsidR="00C8172F" w:rsidRPr="00495E21" w:rsidRDefault="00BF145A" w:rsidP="001E2EA3">
            <w:pPr>
              <w:pStyle w:val="ECVNameField"/>
              <w:rPr>
                <w:lang w:val="ro-RO"/>
              </w:rPr>
            </w:pPr>
            <w:r>
              <w:rPr>
                <w:lang w:val="ro-RO"/>
              </w:rPr>
              <w:t>Consiliul Departament 12 Oftalmologie-ORL</w:t>
            </w:r>
            <w:r w:rsidR="00C8172F" w:rsidRPr="00495E21">
              <w:rPr>
                <w:lang w:val="ro-RO"/>
              </w:rPr>
              <w:t xml:space="preserve"> </w:t>
            </w:r>
          </w:p>
        </w:tc>
      </w:tr>
    </w:tbl>
    <w:p w14:paraId="022A5C43" w14:textId="77777777" w:rsidR="00C8172F" w:rsidRPr="00495E21" w:rsidRDefault="00C8172F">
      <w:pPr>
        <w:pStyle w:val="ECVText"/>
        <w:rPr>
          <w:lang w:val="ro-RO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C8172F" w:rsidRPr="00495E21" w14:paraId="5AA65AF7" w14:textId="77777777">
        <w:trPr>
          <w:trHeight w:val="170"/>
        </w:trPr>
        <w:tc>
          <w:tcPr>
            <w:tcW w:w="2835" w:type="dxa"/>
            <w:shd w:val="clear" w:color="auto" w:fill="auto"/>
          </w:tcPr>
          <w:p w14:paraId="2E221B6E" w14:textId="77777777" w:rsidR="00C8172F" w:rsidRPr="00495E21" w:rsidRDefault="00C8172F">
            <w:pPr>
              <w:pStyle w:val="ECVLeftHeading"/>
              <w:rPr>
                <w:lang w:val="ro-RO"/>
              </w:rPr>
            </w:pPr>
            <w:r w:rsidRPr="00495E21">
              <w:rPr>
                <w:caps w:val="0"/>
                <w:lang w:val="ro-RO"/>
              </w:rPr>
              <w:t>EXPERIENŢA PROFESIONALĂ</w: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6D83216E" w14:textId="77777777" w:rsidR="00C8172F" w:rsidRPr="00495E21" w:rsidRDefault="00C8172F">
            <w:pPr>
              <w:pStyle w:val="ECVBlueBox"/>
              <w:rPr>
                <w:lang w:val="ro-RO"/>
              </w:rPr>
            </w:pPr>
            <w:r w:rsidRPr="00495E21">
              <w:rPr>
                <w:lang w:val="ro-RO"/>
              </w:rPr>
              <w:t xml:space="preserve"> </w:t>
            </w:r>
          </w:p>
        </w:tc>
      </w:tr>
    </w:tbl>
    <w:p w14:paraId="3AFCA60C" w14:textId="77777777" w:rsidR="00C8172F" w:rsidRPr="00495E21" w:rsidRDefault="00C8172F" w:rsidP="001E2EA3">
      <w:pPr>
        <w:pStyle w:val="ECVComments"/>
        <w:jc w:val="left"/>
        <w:rPr>
          <w:lang w:val="ro-RO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C8172F" w:rsidRPr="00495E21" w14:paraId="71AE7F19" w14:textId="77777777">
        <w:trPr>
          <w:cantSplit/>
        </w:trPr>
        <w:tc>
          <w:tcPr>
            <w:tcW w:w="2834" w:type="dxa"/>
            <w:vMerge w:val="restart"/>
            <w:shd w:val="clear" w:color="auto" w:fill="auto"/>
          </w:tcPr>
          <w:p w14:paraId="097AFEEB" w14:textId="77777777" w:rsidR="00C8172F" w:rsidRPr="00495E21" w:rsidRDefault="00DC28C8" w:rsidP="001E2EA3">
            <w:pPr>
              <w:pStyle w:val="ECVDate"/>
              <w:rPr>
                <w:lang w:val="ro-RO"/>
              </w:rPr>
            </w:pPr>
            <w:r>
              <w:rPr>
                <w:lang w:val="ro-RO"/>
              </w:rPr>
              <w:t xml:space="preserve">In </w:t>
            </w:r>
            <w:r w:rsidR="001E2EA3">
              <w:rPr>
                <w:lang w:val="ro-RO"/>
              </w:rPr>
              <w:t>prezent</w:t>
            </w:r>
            <w:r w:rsidR="00C8172F" w:rsidRPr="00495E21">
              <w:rPr>
                <w:lang w:val="ro-RO"/>
              </w:rPr>
              <w:t xml:space="preserve"> </w:t>
            </w:r>
          </w:p>
        </w:tc>
        <w:tc>
          <w:tcPr>
            <w:tcW w:w="7541" w:type="dxa"/>
            <w:shd w:val="clear" w:color="auto" w:fill="auto"/>
          </w:tcPr>
          <w:p w14:paraId="4E9227B4" w14:textId="77777777" w:rsidR="001E2EA3" w:rsidRDefault="001E2EA3">
            <w:pPr>
              <w:pStyle w:val="ECVSubSectionHeading"/>
              <w:rPr>
                <w:lang w:val="ro-RO"/>
              </w:rPr>
            </w:pPr>
            <w:r>
              <w:rPr>
                <w:lang w:val="ro-RO"/>
              </w:rPr>
              <w:t>Medic Primar Oftalmolog</w:t>
            </w:r>
          </w:p>
          <w:p w14:paraId="580A1648" w14:textId="39E7C050" w:rsidR="001E2EA3" w:rsidRDefault="00BF145A">
            <w:pPr>
              <w:pStyle w:val="ECVSubSectionHeading"/>
              <w:rPr>
                <w:lang w:val="ro-RO"/>
              </w:rPr>
            </w:pPr>
            <w:r>
              <w:rPr>
                <w:lang w:val="ro-RO"/>
              </w:rPr>
              <w:t>Sef de Lucrari</w:t>
            </w:r>
          </w:p>
          <w:p w14:paraId="1605A598" w14:textId="77777777" w:rsidR="00C8172F" w:rsidRPr="00495E21" w:rsidRDefault="00C8172F">
            <w:pPr>
              <w:pStyle w:val="ECVSubSectionHeading"/>
              <w:rPr>
                <w:lang w:val="ro-RO"/>
              </w:rPr>
            </w:pPr>
          </w:p>
        </w:tc>
      </w:tr>
      <w:tr w:rsidR="00C8172F" w:rsidRPr="00495E21" w14:paraId="5AAA61C3" w14:textId="77777777">
        <w:trPr>
          <w:cantSplit/>
        </w:trPr>
        <w:tc>
          <w:tcPr>
            <w:tcW w:w="2834" w:type="dxa"/>
            <w:vMerge/>
            <w:shd w:val="clear" w:color="auto" w:fill="auto"/>
          </w:tcPr>
          <w:p w14:paraId="4E4EDBD7" w14:textId="77777777" w:rsidR="00C8172F" w:rsidRPr="00495E21" w:rsidRDefault="00C8172F">
            <w:pPr>
              <w:rPr>
                <w:lang w:val="ro-RO"/>
              </w:rPr>
            </w:pPr>
          </w:p>
        </w:tc>
        <w:tc>
          <w:tcPr>
            <w:tcW w:w="7541" w:type="dxa"/>
            <w:shd w:val="clear" w:color="auto" w:fill="auto"/>
          </w:tcPr>
          <w:p w14:paraId="4254A763" w14:textId="77777777" w:rsidR="00C8172F" w:rsidRDefault="001E2EA3" w:rsidP="002D1D5C">
            <w:pPr>
              <w:pStyle w:val="ECVOrganisationDetails"/>
              <w:jc w:val="both"/>
              <w:rPr>
                <w:lang w:val="ro-RO"/>
              </w:rPr>
            </w:pPr>
            <w:r>
              <w:rPr>
                <w:lang w:val="ro-RO"/>
              </w:rPr>
              <w:t xml:space="preserve">Angajata a Universitatii de Medicina si Farmacie „Carol Davila”, Bucuresti, Strada Dionisie Lupu Nr. 37, Sector 1, cod postal 020022, </w:t>
            </w:r>
            <w:r w:rsidR="006D5A73">
              <w:fldChar w:fldCharType="begin"/>
            </w:r>
            <w:r w:rsidR="006D5A73">
              <w:instrText xml:space="preserve"> HYPERLINK "http://www.umfcaroldavila.ro" </w:instrText>
            </w:r>
            <w:r w:rsidR="006D5A73">
              <w:fldChar w:fldCharType="separate"/>
            </w:r>
            <w:r w:rsidRPr="00B24743">
              <w:rPr>
                <w:rStyle w:val="Hyperlink"/>
                <w:lang w:val="ro-RO"/>
              </w:rPr>
              <w:t>www.umfcaroldavila.ro</w:t>
            </w:r>
            <w:r w:rsidR="006D5A73">
              <w:rPr>
                <w:rStyle w:val="Hyperlink"/>
                <w:lang w:val="ro-RO"/>
              </w:rPr>
              <w:fldChar w:fldCharType="end"/>
            </w:r>
            <w:r w:rsidR="00C8172F" w:rsidRPr="00495E21">
              <w:rPr>
                <w:lang w:val="ro-RO"/>
              </w:rPr>
              <w:t xml:space="preserve"> </w:t>
            </w:r>
            <w:r w:rsidR="00DC28C8">
              <w:rPr>
                <w:lang w:val="ro-RO"/>
              </w:rPr>
              <w:t xml:space="preserve">, efectuare activitate clinica in Spitalul Universitar de Urgenta Bucuresti, Splaiul Independentei Nr. 169, sector 5, </w:t>
            </w:r>
            <w:r w:rsidR="006D5A73">
              <w:fldChar w:fldCharType="begin"/>
            </w:r>
            <w:r w:rsidR="006D5A73">
              <w:instrText xml:space="preserve"> HYPERLINK "http://www.suub.ro" </w:instrText>
            </w:r>
            <w:r w:rsidR="006D5A73">
              <w:fldChar w:fldCharType="separate"/>
            </w:r>
            <w:r w:rsidR="00DC28C8" w:rsidRPr="00B24743">
              <w:rPr>
                <w:rStyle w:val="Hyperlink"/>
                <w:lang w:val="ro-RO"/>
              </w:rPr>
              <w:t>www.suub.ro</w:t>
            </w:r>
            <w:r w:rsidR="006D5A73">
              <w:rPr>
                <w:rStyle w:val="Hyperlink"/>
                <w:lang w:val="ro-RO"/>
              </w:rPr>
              <w:fldChar w:fldCharType="end"/>
            </w:r>
            <w:r w:rsidR="00DC28C8">
              <w:rPr>
                <w:lang w:val="ro-RO"/>
              </w:rPr>
              <w:t>, Clinoica de Oftalmologie</w:t>
            </w:r>
          </w:p>
          <w:p w14:paraId="44A66A77" w14:textId="77777777" w:rsidR="00DC28C8" w:rsidRDefault="00DC28C8">
            <w:pPr>
              <w:pStyle w:val="ECVOrganisationDetails"/>
              <w:rPr>
                <w:lang w:val="ro-RO"/>
              </w:rPr>
            </w:pPr>
          </w:p>
          <w:p w14:paraId="3F4F277B" w14:textId="77777777" w:rsidR="001C458A" w:rsidRPr="00495E21" w:rsidRDefault="001C458A">
            <w:pPr>
              <w:pStyle w:val="ECVOrganisationDetails"/>
              <w:rPr>
                <w:lang w:val="ro-RO"/>
              </w:rPr>
            </w:pPr>
            <w:proofErr w:type="spellStart"/>
            <w:r w:rsidRPr="002D1D5C">
              <w:rPr>
                <w:rStyle w:val="ECVHeadingBusinessSector"/>
                <w:rFonts w:eastAsia="SimSun" w:cs="Mangal"/>
              </w:rPr>
              <w:t>Atributii</w:t>
            </w:r>
            <w:proofErr w:type="spellEnd"/>
            <w:r w:rsidRPr="002D1D5C">
              <w:rPr>
                <w:rStyle w:val="ECVHeadingBusinessSector"/>
                <w:rFonts w:eastAsia="SimSun" w:cs="Mangal"/>
              </w:rPr>
              <w:t>/</w:t>
            </w:r>
            <w:proofErr w:type="spellStart"/>
            <w:r w:rsidRPr="002D1D5C">
              <w:rPr>
                <w:rStyle w:val="ECVHeadingBusinessSector"/>
                <w:rFonts w:eastAsia="SimSun" w:cs="Mangal"/>
              </w:rPr>
              <w:t>competente</w:t>
            </w:r>
            <w:proofErr w:type="spellEnd"/>
            <w:r w:rsidRPr="002D1D5C">
              <w:rPr>
                <w:rStyle w:val="ECVHeadingBusinessSector"/>
                <w:rFonts w:eastAsia="SimSun" w:cs="Mangal"/>
              </w:rPr>
              <w:t>:</w:t>
            </w:r>
          </w:p>
        </w:tc>
      </w:tr>
      <w:tr w:rsidR="00C8172F" w:rsidRPr="00855E0F" w14:paraId="05551510" w14:textId="77777777">
        <w:trPr>
          <w:cantSplit/>
        </w:trPr>
        <w:tc>
          <w:tcPr>
            <w:tcW w:w="2834" w:type="dxa"/>
            <w:vMerge/>
            <w:shd w:val="clear" w:color="auto" w:fill="auto"/>
          </w:tcPr>
          <w:p w14:paraId="55756C00" w14:textId="77777777" w:rsidR="00C8172F" w:rsidRPr="00495E21" w:rsidRDefault="00C8172F">
            <w:pPr>
              <w:rPr>
                <w:lang w:val="ro-RO"/>
              </w:rPr>
            </w:pPr>
          </w:p>
        </w:tc>
        <w:tc>
          <w:tcPr>
            <w:tcW w:w="7541" w:type="dxa"/>
            <w:shd w:val="clear" w:color="auto" w:fill="auto"/>
          </w:tcPr>
          <w:p w14:paraId="14BD2700" w14:textId="77777777" w:rsidR="001C458A" w:rsidRPr="001C458A" w:rsidRDefault="001C458A" w:rsidP="001C458A">
            <w:pPr>
              <w:pStyle w:val="ListParagraph"/>
              <w:numPr>
                <w:ilvl w:val="0"/>
                <w:numId w:val="4"/>
              </w:numPr>
              <w:spacing w:line="240" w:lineRule="auto"/>
              <w:jc w:val="both"/>
              <w:rPr>
                <w:rFonts w:ascii="Arial" w:hAnsi="Arial" w:cs="Arial"/>
                <w:sz w:val="18"/>
                <w:szCs w:val="28"/>
              </w:rPr>
            </w:pPr>
            <w:r>
              <w:rPr>
                <w:rFonts w:ascii="Arial" w:hAnsi="Arial" w:cs="Arial"/>
                <w:sz w:val="18"/>
                <w:szCs w:val="28"/>
              </w:rPr>
              <w:t>Sustinerea de l</w:t>
            </w:r>
            <w:r w:rsidRPr="001C458A">
              <w:rPr>
                <w:rFonts w:ascii="Arial" w:hAnsi="Arial" w:cs="Arial"/>
                <w:sz w:val="18"/>
                <w:szCs w:val="28"/>
              </w:rPr>
              <w:t xml:space="preserve">ucrări practice de oftalmologie pentru studenţii Universităţii de Medicină şi Farmacie „Carol Davila” Bucureşti </w:t>
            </w:r>
            <w:r>
              <w:rPr>
                <w:rFonts w:ascii="Arial" w:hAnsi="Arial" w:cs="Arial"/>
                <w:sz w:val="18"/>
                <w:szCs w:val="28"/>
              </w:rPr>
              <w:t xml:space="preserve">(anul </w:t>
            </w:r>
            <w:r w:rsidRPr="001C458A">
              <w:rPr>
                <w:rFonts w:ascii="Arial" w:hAnsi="Arial" w:cs="Arial"/>
                <w:sz w:val="18"/>
                <w:szCs w:val="28"/>
              </w:rPr>
              <w:t xml:space="preserve"> VI)</w:t>
            </w:r>
          </w:p>
          <w:p w14:paraId="378DED2A" w14:textId="77777777" w:rsidR="001C458A" w:rsidRPr="001C458A" w:rsidRDefault="001C458A" w:rsidP="001C458A">
            <w:pPr>
              <w:pStyle w:val="ListParagraph"/>
              <w:numPr>
                <w:ilvl w:val="0"/>
                <w:numId w:val="4"/>
              </w:numPr>
              <w:spacing w:line="240" w:lineRule="auto"/>
              <w:jc w:val="both"/>
              <w:rPr>
                <w:rFonts w:ascii="Arial" w:hAnsi="Arial" w:cs="Arial"/>
                <w:sz w:val="18"/>
                <w:szCs w:val="28"/>
              </w:rPr>
            </w:pPr>
            <w:r w:rsidRPr="001C458A">
              <w:rPr>
                <w:rFonts w:ascii="Arial" w:hAnsi="Arial" w:cs="Arial"/>
                <w:sz w:val="18"/>
                <w:szCs w:val="28"/>
              </w:rPr>
              <w:t>Cursuri de oftalmologie pentru studenţii Universităţii de Medicină şi Farmacie „Carol Davila” Bucureşti</w:t>
            </w:r>
            <w:r w:rsidR="00AB2709">
              <w:rPr>
                <w:rFonts w:ascii="Arial" w:hAnsi="Arial" w:cs="Arial"/>
                <w:sz w:val="18"/>
                <w:szCs w:val="28"/>
              </w:rPr>
              <w:t>, in romana si in engleza</w:t>
            </w:r>
          </w:p>
          <w:p w14:paraId="5AD026A5" w14:textId="77777777" w:rsidR="001C458A" w:rsidRPr="001C458A" w:rsidRDefault="001C458A" w:rsidP="001C458A">
            <w:pPr>
              <w:pStyle w:val="ListParagraph"/>
              <w:numPr>
                <w:ilvl w:val="0"/>
                <w:numId w:val="4"/>
              </w:numPr>
              <w:spacing w:line="240" w:lineRule="auto"/>
              <w:jc w:val="both"/>
              <w:rPr>
                <w:rFonts w:ascii="Arial" w:hAnsi="Arial" w:cs="Arial"/>
                <w:sz w:val="18"/>
                <w:szCs w:val="28"/>
              </w:rPr>
            </w:pPr>
            <w:r w:rsidRPr="001C458A">
              <w:rPr>
                <w:rFonts w:ascii="Arial" w:hAnsi="Arial" w:cs="Arial"/>
                <w:sz w:val="18"/>
                <w:szCs w:val="28"/>
              </w:rPr>
              <w:t>Conducător ştiinţific de lucrări de diplomă ale absolvenţilor Universităţii de Medicină şi Farmacie „Carol Davila” Bucureşti</w:t>
            </w:r>
            <w:r>
              <w:rPr>
                <w:rFonts w:ascii="Arial" w:hAnsi="Arial" w:cs="Arial"/>
                <w:sz w:val="18"/>
                <w:szCs w:val="28"/>
              </w:rPr>
              <w:t>, publicate atat in romana cat si in engleza</w:t>
            </w:r>
          </w:p>
          <w:p w14:paraId="7E675F3B" w14:textId="77777777" w:rsidR="001C458A" w:rsidRPr="001C458A" w:rsidRDefault="001C458A" w:rsidP="001C458A">
            <w:pPr>
              <w:pStyle w:val="ListParagraph"/>
              <w:numPr>
                <w:ilvl w:val="0"/>
                <w:numId w:val="4"/>
              </w:numPr>
              <w:spacing w:line="240" w:lineRule="auto"/>
              <w:jc w:val="both"/>
              <w:rPr>
                <w:rFonts w:ascii="Arial" w:hAnsi="Arial" w:cs="Arial"/>
                <w:sz w:val="18"/>
                <w:szCs w:val="28"/>
              </w:rPr>
            </w:pPr>
            <w:r w:rsidRPr="001C458A">
              <w:rPr>
                <w:rFonts w:ascii="Arial" w:hAnsi="Arial" w:cs="Arial"/>
                <w:sz w:val="18"/>
                <w:szCs w:val="28"/>
              </w:rPr>
              <w:t>Evaluarea studenţilor la examenele practice si probele scrise</w:t>
            </w:r>
          </w:p>
          <w:p w14:paraId="5EBD4BB9" w14:textId="77777777" w:rsidR="001C458A" w:rsidRPr="001C458A" w:rsidRDefault="001C458A" w:rsidP="001C458A">
            <w:pPr>
              <w:pStyle w:val="ListParagraph"/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28"/>
              </w:rPr>
            </w:pPr>
            <w:r w:rsidRPr="001C458A">
              <w:rPr>
                <w:rFonts w:ascii="Arial" w:hAnsi="Arial" w:cs="Arial"/>
                <w:sz w:val="18"/>
                <w:szCs w:val="28"/>
              </w:rPr>
              <w:t>Contribuţie la extinderea bazei de date informatică şi imagistică oftalmologică a catedrei de oftalmologie</w:t>
            </w:r>
          </w:p>
          <w:p w14:paraId="1F0EEAA0" w14:textId="77777777" w:rsidR="001C458A" w:rsidRPr="001C458A" w:rsidRDefault="001C458A" w:rsidP="001C458A">
            <w:pPr>
              <w:pStyle w:val="ListParagraph"/>
              <w:numPr>
                <w:ilvl w:val="0"/>
                <w:numId w:val="4"/>
              </w:numPr>
              <w:spacing w:line="240" w:lineRule="auto"/>
              <w:jc w:val="both"/>
              <w:rPr>
                <w:rFonts w:ascii="Arial" w:hAnsi="Arial" w:cs="Arial"/>
                <w:sz w:val="18"/>
                <w:szCs w:val="28"/>
              </w:rPr>
            </w:pPr>
            <w:r w:rsidRPr="001C458A">
              <w:rPr>
                <w:rFonts w:ascii="Arial" w:hAnsi="Arial" w:cs="Arial"/>
                <w:sz w:val="18"/>
                <w:szCs w:val="28"/>
              </w:rPr>
              <w:t>Sustinerea unor lucrari/ prelegeri în cadrul conferinţelor naţionale/ internationale şi a întrunirilor medicilor oftalmologi</w:t>
            </w:r>
          </w:p>
          <w:p w14:paraId="1A4BBD9D" w14:textId="77777777" w:rsidR="001C458A" w:rsidRDefault="001C458A" w:rsidP="001C458A">
            <w:pPr>
              <w:pStyle w:val="ListParagraph"/>
              <w:numPr>
                <w:ilvl w:val="0"/>
                <w:numId w:val="4"/>
              </w:numPr>
              <w:spacing w:line="240" w:lineRule="auto"/>
              <w:jc w:val="both"/>
              <w:rPr>
                <w:rFonts w:ascii="Arial" w:hAnsi="Arial" w:cs="Arial"/>
                <w:sz w:val="18"/>
                <w:szCs w:val="28"/>
              </w:rPr>
            </w:pPr>
            <w:r w:rsidRPr="001C458A">
              <w:rPr>
                <w:rFonts w:ascii="Arial" w:hAnsi="Arial" w:cs="Arial"/>
                <w:sz w:val="18"/>
                <w:szCs w:val="28"/>
              </w:rPr>
              <w:t>Membră în comisii pentru admitere la facultate</w:t>
            </w:r>
          </w:p>
          <w:p w14:paraId="66B6006E" w14:textId="77777777" w:rsidR="001C458A" w:rsidRDefault="001C458A" w:rsidP="001C458A">
            <w:pPr>
              <w:pStyle w:val="ListParagraph"/>
              <w:numPr>
                <w:ilvl w:val="0"/>
                <w:numId w:val="4"/>
              </w:numPr>
              <w:spacing w:line="240" w:lineRule="auto"/>
              <w:jc w:val="both"/>
              <w:rPr>
                <w:rFonts w:ascii="Arial" w:hAnsi="Arial" w:cs="Arial"/>
                <w:sz w:val="18"/>
                <w:szCs w:val="28"/>
              </w:rPr>
            </w:pPr>
            <w:r>
              <w:rPr>
                <w:rFonts w:ascii="Arial" w:hAnsi="Arial" w:cs="Arial"/>
                <w:sz w:val="18"/>
                <w:szCs w:val="28"/>
              </w:rPr>
              <w:t>Consulturi de oftalmologie interclinice</w:t>
            </w:r>
          </w:p>
          <w:p w14:paraId="6F3B7857" w14:textId="77777777" w:rsidR="001C458A" w:rsidRDefault="001C458A" w:rsidP="001C458A">
            <w:pPr>
              <w:pStyle w:val="ListParagraph"/>
              <w:numPr>
                <w:ilvl w:val="0"/>
                <w:numId w:val="4"/>
              </w:numPr>
              <w:spacing w:line="240" w:lineRule="auto"/>
              <w:jc w:val="both"/>
              <w:rPr>
                <w:rFonts w:ascii="Arial" w:hAnsi="Arial" w:cs="Arial"/>
                <w:sz w:val="18"/>
                <w:szCs w:val="28"/>
              </w:rPr>
            </w:pPr>
            <w:r>
              <w:rPr>
                <w:rFonts w:ascii="Arial" w:hAnsi="Arial" w:cs="Arial"/>
                <w:sz w:val="18"/>
                <w:szCs w:val="28"/>
              </w:rPr>
              <w:t>Asigurare consulturi oftalmologice in urgenta</w:t>
            </w:r>
          </w:p>
          <w:p w14:paraId="57848F86" w14:textId="77777777" w:rsidR="00C8172F" w:rsidRDefault="001C458A" w:rsidP="001C458A">
            <w:pPr>
              <w:pStyle w:val="ListParagraph"/>
              <w:numPr>
                <w:ilvl w:val="0"/>
                <w:numId w:val="4"/>
              </w:numPr>
              <w:spacing w:line="240" w:lineRule="auto"/>
              <w:jc w:val="both"/>
              <w:rPr>
                <w:rFonts w:ascii="Arial" w:hAnsi="Arial" w:cs="Arial"/>
                <w:sz w:val="18"/>
                <w:szCs w:val="28"/>
              </w:rPr>
            </w:pPr>
            <w:r>
              <w:rPr>
                <w:rFonts w:ascii="Arial" w:hAnsi="Arial" w:cs="Arial"/>
                <w:sz w:val="18"/>
                <w:szCs w:val="28"/>
              </w:rPr>
              <w:t>Competenta laser YAG pol anterior (iridotomii, capsulotomii, trabeculotomii), aplicatii laser la nivel retinian (fotocoagulare laser), injectii intravitreene, chirurgie pol anterior (cataracta, strabism, trabeculectomie), prescriptii lentile, ecografie oculo-orbitara, angiofluorografie,evaluare OCT, topografie corneana /microscopie speculara/ biometrie/ pahimetrie</w:t>
            </w:r>
          </w:p>
          <w:p w14:paraId="1382F381" w14:textId="77777777" w:rsidR="001C458A" w:rsidRDefault="001C458A" w:rsidP="001C458A">
            <w:pPr>
              <w:pStyle w:val="ListParagraph"/>
              <w:numPr>
                <w:ilvl w:val="0"/>
                <w:numId w:val="4"/>
              </w:numPr>
              <w:spacing w:line="240" w:lineRule="auto"/>
              <w:jc w:val="both"/>
              <w:rPr>
                <w:rFonts w:ascii="Arial" w:hAnsi="Arial" w:cs="Arial"/>
                <w:sz w:val="18"/>
                <w:szCs w:val="28"/>
              </w:rPr>
            </w:pPr>
            <w:r>
              <w:rPr>
                <w:rFonts w:ascii="Arial" w:hAnsi="Arial" w:cs="Arial"/>
                <w:sz w:val="18"/>
                <w:szCs w:val="28"/>
              </w:rPr>
              <w:t>Participare activa in strudii clinice si proiecte de cercetare</w:t>
            </w:r>
          </w:p>
          <w:p w14:paraId="21C45DF4" w14:textId="77777777" w:rsidR="001C458A" w:rsidRPr="001C458A" w:rsidRDefault="001C458A" w:rsidP="00936762">
            <w:pPr>
              <w:pStyle w:val="ListParagraph"/>
              <w:spacing w:line="240" w:lineRule="auto"/>
              <w:jc w:val="both"/>
              <w:rPr>
                <w:rFonts w:ascii="Arial" w:hAnsi="Arial" w:cs="Arial"/>
                <w:sz w:val="18"/>
                <w:szCs w:val="28"/>
              </w:rPr>
            </w:pPr>
          </w:p>
        </w:tc>
      </w:tr>
      <w:tr w:rsidR="00C8172F" w:rsidRPr="00855E0F" w14:paraId="786922AD" w14:textId="7777777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2C15BBDD" w14:textId="77777777" w:rsidR="00C8172F" w:rsidRPr="00495E21" w:rsidRDefault="00C8172F">
            <w:pPr>
              <w:rPr>
                <w:lang w:val="ro-RO"/>
              </w:rPr>
            </w:pPr>
          </w:p>
        </w:tc>
        <w:tc>
          <w:tcPr>
            <w:tcW w:w="7541" w:type="dxa"/>
            <w:shd w:val="clear" w:color="auto" w:fill="auto"/>
            <w:vAlign w:val="bottom"/>
          </w:tcPr>
          <w:p w14:paraId="58D4D7D6" w14:textId="77777777" w:rsidR="00C8172F" w:rsidRPr="00495E21" w:rsidRDefault="00C8172F">
            <w:pPr>
              <w:pStyle w:val="ECVBusinessSectorRow"/>
              <w:rPr>
                <w:lang w:val="ro-RO"/>
              </w:rPr>
            </w:pPr>
            <w:r w:rsidRPr="00495E21">
              <w:rPr>
                <w:rStyle w:val="ECVHeadingBusinessSector"/>
                <w:lang w:val="ro-RO"/>
              </w:rPr>
              <w:t xml:space="preserve">Tipul sau sectorul de activitate </w:t>
            </w:r>
            <w:r w:rsidR="001E2EA3">
              <w:rPr>
                <w:rStyle w:val="ECVHeadingBusinessSector"/>
                <w:lang w:val="ro-RO"/>
              </w:rPr>
              <w:t xml:space="preserve"> </w:t>
            </w:r>
            <w:r w:rsidR="001E2EA3">
              <w:rPr>
                <w:rStyle w:val="ECVContactDetails"/>
                <w:lang w:val="ro-RO"/>
              </w:rPr>
              <w:t>Oftalmologie</w:t>
            </w:r>
          </w:p>
        </w:tc>
      </w:tr>
    </w:tbl>
    <w:p w14:paraId="7464434D" w14:textId="77777777" w:rsidR="00C8172F" w:rsidRPr="00495E21" w:rsidRDefault="00C8172F">
      <w:pPr>
        <w:pStyle w:val="ECVText"/>
        <w:rPr>
          <w:lang w:val="ro-RO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C8172F" w:rsidRPr="00495E21" w14:paraId="581F1622" w14:textId="77777777">
        <w:trPr>
          <w:trHeight w:val="170"/>
        </w:trPr>
        <w:tc>
          <w:tcPr>
            <w:tcW w:w="2835" w:type="dxa"/>
            <w:shd w:val="clear" w:color="auto" w:fill="auto"/>
          </w:tcPr>
          <w:p w14:paraId="4576D5F0" w14:textId="77777777" w:rsidR="00036243" w:rsidRDefault="00036243">
            <w:pPr>
              <w:pStyle w:val="ECVLeftHeading"/>
              <w:rPr>
                <w:caps w:val="0"/>
                <w:lang w:val="ro-RO"/>
              </w:rPr>
            </w:pPr>
          </w:p>
          <w:p w14:paraId="7AFA207D" w14:textId="77777777" w:rsidR="00036243" w:rsidRDefault="00036243">
            <w:pPr>
              <w:pStyle w:val="ECVLeftHeading"/>
              <w:rPr>
                <w:caps w:val="0"/>
                <w:lang w:val="ro-RO"/>
              </w:rPr>
            </w:pPr>
          </w:p>
          <w:p w14:paraId="68BD667A" w14:textId="77777777" w:rsidR="002D1D5C" w:rsidRDefault="002D1D5C">
            <w:pPr>
              <w:pStyle w:val="ECVLeftHeading"/>
              <w:rPr>
                <w:caps w:val="0"/>
                <w:lang w:val="ro-RO"/>
              </w:rPr>
            </w:pPr>
          </w:p>
          <w:p w14:paraId="451134F4" w14:textId="77777777" w:rsidR="002D1D5C" w:rsidRDefault="002D1D5C">
            <w:pPr>
              <w:pStyle w:val="ECVLeftHeading"/>
              <w:rPr>
                <w:caps w:val="0"/>
                <w:lang w:val="ro-RO"/>
              </w:rPr>
            </w:pPr>
          </w:p>
          <w:p w14:paraId="40295E4A" w14:textId="77777777" w:rsidR="002D1D5C" w:rsidRDefault="002D1D5C">
            <w:pPr>
              <w:pStyle w:val="ECVLeftHeading"/>
              <w:rPr>
                <w:caps w:val="0"/>
                <w:lang w:val="ro-RO"/>
              </w:rPr>
            </w:pPr>
          </w:p>
          <w:p w14:paraId="0E131B12" w14:textId="77777777" w:rsidR="002D1D5C" w:rsidRDefault="002D1D5C" w:rsidP="00036243">
            <w:pPr>
              <w:pStyle w:val="ECVLeftHeading"/>
              <w:jc w:val="left"/>
              <w:rPr>
                <w:caps w:val="0"/>
                <w:lang w:val="ro-RO"/>
              </w:rPr>
            </w:pPr>
          </w:p>
          <w:p w14:paraId="0E024162" w14:textId="77777777" w:rsidR="00C8172F" w:rsidRDefault="00C8172F" w:rsidP="00036243">
            <w:pPr>
              <w:pStyle w:val="ECVLeftHeading"/>
              <w:jc w:val="left"/>
              <w:rPr>
                <w:caps w:val="0"/>
                <w:lang w:val="ro-RO"/>
              </w:rPr>
            </w:pPr>
            <w:r w:rsidRPr="00495E21">
              <w:rPr>
                <w:caps w:val="0"/>
                <w:lang w:val="ro-RO"/>
              </w:rPr>
              <w:t>EDUCAŢIE ŞI FORMARE</w:t>
            </w:r>
          </w:p>
          <w:p w14:paraId="0792F6CA" w14:textId="39983480" w:rsidR="002D1D5C" w:rsidRPr="00495E21" w:rsidRDefault="002D1D5C" w:rsidP="00036243">
            <w:pPr>
              <w:pStyle w:val="ECVLeftHeading"/>
              <w:jc w:val="left"/>
              <w:rPr>
                <w:lang w:val="ro-RO"/>
              </w:rPr>
            </w:pPr>
          </w:p>
        </w:tc>
        <w:tc>
          <w:tcPr>
            <w:tcW w:w="7540" w:type="dxa"/>
            <w:shd w:val="clear" w:color="auto" w:fill="auto"/>
            <w:vAlign w:val="bottom"/>
          </w:tcPr>
          <w:p w14:paraId="2C1260FA" w14:textId="16EED884" w:rsidR="00C8172F" w:rsidRPr="00495E21" w:rsidRDefault="00BF145A">
            <w:pPr>
              <w:pStyle w:val="ECVBlueBox"/>
              <w:rPr>
                <w:lang w:val="ro-RO"/>
              </w:rPr>
            </w:pPr>
            <w:r>
              <w:rPr>
                <w:lang w:val="ro-RO"/>
              </w:rPr>
              <w:lastRenderedPageBreak/>
              <w:t>s</w:t>
            </w:r>
          </w:p>
        </w:tc>
      </w:tr>
    </w:tbl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7091"/>
        <w:gridCol w:w="1305"/>
      </w:tblGrid>
      <w:tr w:rsidR="00DC28C8" w:rsidRPr="00495E21" w14:paraId="3595370C" w14:textId="77777777" w:rsidTr="00BF145A">
        <w:trPr>
          <w:cantSplit/>
        </w:trPr>
        <w:tc>
          <w:tcPr>
            <w:tcW w:w="1980" w:type="dxa"/>
            <w:vMerge w:val="restart"/>
            <w:shd w:val="clear" w:color="auto" w:fill="auto"/>
          </w:tcPr>
          <w:p w14:paraId="4249BE44" w14:textId="77777777" w:rsidR="00BF145A" w:rsidRDefault="00BF145A" w:rsidP="00BF145A">
            <w:pPr>
              <w:pStyle w:val="ECVDate"/>
              <w:spacing w:line="240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 xml:space="preserve">2014-prezent </w:t>
            </w:r>
          </w:p>
          <w:p w14:paraId="1C64FEF7" w14:textId="77777777" w:rsidR="00BF145A" w:rsidRDefault="00BF145A" w:rsidP="00BF145A">
            <w:pPr>
              <w:pStyle w:val="ECVDate"/>
              <w:spacing w:line="240" w:lineRule="auto"/>
              <w:rPr>
                <w:lang w:val="ro-RO"/>
              </w:rPr>
            </w:pPr>
          </w:p>
          <w:p w14:paraId="3BA102D9" w14:textId="22150B73" w:rsidR="00DC28C8" w:rsidRPr="00495E21" w:rsidRDefault="00DC28C8" w:rsidP="00BF145A">
            <w:pPr>
              <w:pStyle w:val="ECVDate"/>
              <w:spacing w:line="240" w:lineRule="auto"/>
              <w:rPr>
                <w:lang w:val="ro-RO"/>
              </w:rPr>
            </w:pPr>
            <w:r>
              <w:rPr>
                <w:lang w:val="ro-RO"/>
              </w:rPr>
              <w:t>Iunie 2014</w:t>
            </w:r>
            <w:r w:rsidR="00036243">
              <w:rPr>
                <w:lang w:val="ro-RO"/>
              </w:rPr>
              <w:t xml:space="preserve"> </w:t>
            </w:r>
            <w:r>
              <w:rPr>
                <w:lang w:val="ro-RO"/>
              </w:rPr>
              <w:t>- prezent</w:t>
            </w:r>
            <w:r w:rsidRPr="00495E21">
              <w:rPr>
                <w:lang w:val="ro-RO"/>
              </w:rPr>
              <w:t xml:space="preserve"> </w:t>
            </w:r>
          </w:p>
        </w:tc>
        <w:tc>
          <w:tcPr>
            <w:tcW w:w="7091" w:type="dxa"/>
            <w:shd w:val="clear" w:color="auto" w:fill="auto"/>
          </w:tcPr>
          <w:p w14:paraId="69960871" w14:textId="5CAFDFBA" w:rsidR="00BF145A" w:rsidRPr="00BF145A" w:rsidRDefault="00BF145A" w:rsidP="00BF145A">
            <w:pPr>
              <w:pStyle w:val="ECVDate"/>
              <w:spacing w:line="240" w:lineRule="auto"/>
              <w:jc w:val="left"/>
              <w:rPr>
                <w:sz w:val="22"/>
                <w:szCs w:val="32"/>
                <w:lang w:val="ro-RO"/>
              </w:rPr>
            </w:pPr>
            <w:r w:rsidRPr="00BF145A">
              <w:rPr>
                <w:sz w:val="22"/>
                <w:szCs w:val="32"/>
                <w:lang w:val="ro-RO"/>
              </w:rPr>
              <w:t>Sef de Lucrari in cadrul Clinicii de Oftalmologie S.U.U.B</w:t>
            </w:r>
            <w:r>
              <w:rPr>
                <w:sz w:val="22"/>
                <w:szCs w:val="32"/>
                <w:lang w:val="ro-RO"/>
              </w:rPr>
              <w:t>.</w:t>
            </w:r>
          </w:p>
          <w:p w14:paraId="09558817" w14:textId="77777777" w:rsidR="00BF145A" w:rsidRDefault="00BF145A" w:rsidP="002D1D5C">
            <w:pPr>
              <w:pStyle w:val="ECVSubSectionHeading"/>
              <w:jc w:val="both"/>
              <w:rPr>
                <w:lang w:val="ro-RO"/>
              </w:rPr>
            </w:pPr>
          </w:p>
          <w:p w14:paraId="2AF71946" w14:textId="3BCED887" w:rsidR="00DC28C8" w:rsidRPr="00495E21" w:rsidRDefault="00036243" w:rsidP="002D1D5C">
            <w:pPr>
              <w:pStyle w:val="ECVSubSectionHeading"/>
              <w:jc w:val="both"/>
              <w:rPr>
                <w:lang w:val="ro-RO"/>
              </w:rPr>
            </w:pPr>
            <w:r>
              <w:rPr>
                <w:lang w:val="ro-RO"/>
              </w:rPr>
              <w:t>Medic primar oftalmolog in urma sustinerii</w:t>
            </w:r>
            <w:r w:rsidR="00DC28C8">
              <w:rPr>
                <w:lang w:val="ro-RO"/>
              </w:rPr>
              <w:t xml:space="preserve"> examen</w:t>
            </w:r>
            <w:r>
              <w:rPr>
                <w:lang w:val="ro-RO"/>
              </w:rPr>
              <w:t>ului</w:t>
            </w:r>
            <w:r w:rsidR="00DC28C8">
              <w:rPr>
                <w:lang w:val="ro-RO"/>
              </w:rPr>
              <w:t xml:space="preserve"> de primariat</w:t>
            </w:r>
          </w:p>
        </w:tc>
        <w:tc>
          <w:tcPr>
            <w:tcW w:w="1305" w:type="dxa"/>
            <w:shd w:val="clear" w:color="auto" w:fill="auto"/>
          </w:tcPr>
          <w:p w14:paraId="64914F1F" w14:textId="77777777" w:rsidR="00DC28C8" w:rsidRPr="00495E21" w:rsidRDefault="00DC28C8" w:rsidP="00441263">
            <w:pPr>
              <w:pStyle w:val="ECVRightHeading"/>
              <w:rPr>
                <w:lang w:val="ro-RO"/>
              </w:rPr>
            </w:pPr>
          </w:p>
        </w:tc>
      </w:tr>
      <w:tr w:rsidR="00DC28C8" w:rsidRPr="002D1D5C" w14:paraId="5C023247" w14:textId="77777777" w:rsidTr="00BF145A">
        <w:trPr>
          <w:cantSplit/>
        </w:trPr>
        <w:tc>
          <w:tcPr>
            <w:tcW w:w="1980" w:type="dxa"/>
            <w:vMerge/>
            <w:shd w:val="clear" w:color="auto" w:fill="auto"/>
          </w:tcPr>
          <w:p w14:paraId="386D9895" w14:textId="77777777" w:rsidR="00DC28C8" w:rsidRPr="00495E21" w:rsidRDefault="00DC28C8" w:rsidP="00277FB2">
            <w:pPr>
              <w:rPr>
                <w:lang w:val="ro-RO"/>
              </w:rPr>
            </w:pPr>
          </w:p>
        </w:tc>
        <w:tc>
          <w:tcPr>
            <w:tcW w:w="8396" w:type="dxa"/>
            <w:gridSpan w:val="2"/>
            <w:shd w:val="clear" w:color="auto" w:fill="auto"/>
          </w:tcPr>
          <w:p w14:paraId="5F836212" w14:textId="77777777" w:rsidR="00DC28C8" w:rsidRDefault="00036243" w:rsidP="002D1D5C">
            <w:pPr>
              <w:pStyle w:val="ECVOrganisationDetails"/>
              <w:jc w:val="both"/>
              <w:rPr>
                <w:lang w:val="ro-RO"/>
              </w:rPr>
            </w:pPr>
            <w:r>
              <w:rPr>
                <w:lang w:val="ro-RO"/>
              </w:rPr>
              <w:t>In cadrul S.U.U.B Clinica de oftalmologie</w:t>
            </w:r>
            <w:r w:rsidR="00DC28C8" w:rsidRPr="00495E21">
              <w:rPr>
                <w:lang w:val="ro-RO"/>
              </w:rPr>
              <w:t xml:space="preserve"> </w:t>
            </w:r>
          </w:p>
          <w:p w14:paraId="4E56337D" w14:textId="77777777" w:rsidR="00036243" w:rsidRPr="00495E21" w:rsidRDefault="00036243" w:rsidP="002D1D5C">
            <w:pPr>
              <w:pStyle w:val="ECVOrganisationDetails"/>
              <w:jc w:val="both"/>
              <w:rPr>
                <w:lang w:val="ro-RO"/>
              </w:rPr>
            </w:pPr>
            <w:r>
              <w:rPr>
                <w:lang w:val="ro-RO"/>
              </w:rPr>
              <w:t>2010-2014 Medic specialist oftal</w:t>
            </w:r>
            <w:r w:rsidR="004F040F">
              <w:rPr>
                <w:lang w:val="ro-RO"/>
              </w:rPr>
              <w:t>molog, in baza promovarii examenului de specialitate in martie 2010</w:t>
            </w:r>
          </w:p>
        </w:tc>
      </w:tr>
      <w:tr w:rsidR="00DC28C8" w:rsidRPr="00855E0F" w14:paraId="2D223AF7" w14:textId="77777777" w:rsidTr="00BF145A">
        <w:trPr>
          <w:cantSplit/>
        </w:trPr>
        <w:tc>
          <w:tcPr>
            <w:tcW w:w="1980" w:type="dxa"/>
            <w:shd w:val="clear" w:color="auto" w:fill="auto"/>
          </w:tcPr>
          <w:p w14:paraId="5B4FAEE6" w14:textId="77777777" w:rsidR="004F040F" w:rsidRDefault="004F040F" w:rsidP="00277FB2">
            <w:pPr>
              <w:pStyle w:val="ECVDate"/>
              <w:spacing w:line="240" w:lineRule="auto"/>
              <w:rPr>
                <w:lang w:val="ro-RO"/>
              </w:rPr>
            </w:pPr>
            <w:r>
              <w:rPr>
                <w:lang w:val="ro-RO"/>
              </w:rPr>
              <w:t xml:space="preserve">2010 -  2014 </w:t>
            </w:r>
          </w:p>
          <w:p w14:paraId="1AF596FB" w14:textId="77777777" w:rsidR="004F040F" w:rsidRDefault="004F040F" w:rsidP="00277FB2">
            <w:pPr>
              <w:pStyle w:val="ECVDate"/>
              <w:spacing w:line="240" w:lineRule="auto"/>
              <w:rPr>
                <w:lang w:val="ro-RO"/>
              </w:rPr>
            </w:pPr>
          </w:p>
          <w:p w14:paraId="5AADE476" w14:textId="77777777" w:rsidR="004F040F" w:rsidRDefault="004F040F" w:rsidP="00277FB2">
            <w:pPr>
              <w:pStyle w:val="ECVDate"/>
              <w:spacing w:line="240" w:lineRule="auto"/>
              <w:rPr>
                <w:lang w:val="ro-RO"/>
              </w:rPr>
            </w:pPr>
          </w:p>
          <w:p w14:paraId="5C22756E" w14:textId="77777777" w:rsidR="00DC28C8" w:rsidRDefault="00036243" w:rsidP="00277FB2">
            <w:pPr>
              <w:pStyle w:val="ECVDate"/>
              <w:spacing w:line="240" w:lineRule="auto"/>
              <w:rPr>
                <w:lang w:val="ro-RO"/>
              </w:rPr>
            </w:pPr>
            <w:r>
              <w:rPr>
                <w:lang w:val="ro-RO"/>
              </w:rPr>
              <w:t>2009-2012</w:t>
            </w:r>
          </w:p>
          <w:p w14:paraId="30FFF2C0" w14:textId="77777777" w:rsidR="004F040F" w:rsidRDefault="004F040F" w:rsidP="00277FB2">
            <w:pPr>
              <w:pStyle w:val="ECVDate"/>
              <w:spacing w:line="240" w:lineRule="auto"/>
              <w:rPr>
                <w:lang w:val="ro-RO"/>
              </w:rPr>
            </w:pPr>
          </w:p>
          <w:p w14:paraId="661077E7" w14:textId="77777777" w:rsidR="004F040F" w:rsidRDefault="004F040F" w:rsidP="00277FB2">
            <w:pPr>
              <w:pStyle w:val="ECVDate"/>
              <w:spacing w:line="240" w:lineRule="auto"/>
              <w:rPr>
                <w:lang w:val="ro-RO"/>
              </w:rPr>
            </w:pPr>
          </w:p>
          <w:p w14:paraId="20D4D60D" w14:textId="77777777" w:rsidR="004F040F" w:rsidRDefault="004F040F" w:rsidP="00277FB2">
            <w:pPr>
              <w:pStyle w:val="ECVDate"/>
              <w:spacing w:line="240" w:lineRule="auto"/>
              <w:rPr>
                <w:lang w:val="ro-RO"/>
              </w:rPr>
            </w:pPr>
          </w:p>
          <w:p w14:paraId="2024713D" w14:textId="77777777" w:rsidR="004F040F" w:rsidRDefault="004F040F" w:rsidP="00277FB2">
            <w:pPr>
              <w:pStyle w:val="ECVDate"/>
              <w:spacing w:line="240" w:lineRule="auto"/>
              <w:rPr>
                <w:lang w:val="ro-RO"/>
              </w:rPr>
            </w:pPr>
          </w:p>
          <w:p w14:paraId="3118F3B3" w14:textId="77777777" w:rsidR="004F040F" w:rsidRDefault="004F040F" w:rsidP="00277FB2">
            <w:pPr>
              <w:pStyle w:val="ECVDate"/>
              <w:spacing w:line="240" w:lineRule="auto"/>
              <w:rPr>
                <w:lang w:val="ro-RO"/>
              </w:rPr>
            </w:pPr>
            <w:r>
              <w:rPr>
                <w:lang w:val="ro-RO"/>
              </w:rPr>
              <w:t>2011</w:t>
            </w:r>
          </w:p>
          <w:p w14:paraId="2549D8E5" w14:textId="77777777" w:rsidR="00277FB2" w:rsidRDefault="00277FB2" w:rsidP="00277FB2">
            <w:pPr>
              <w:pStyle w:val="ECVDate"/>
              <w:spacing w:line="240" w:lineRule="auto"/>
              <w:rPr>
                <w:lang w:val="ro-RO"/>
              </w:rPr>
            </w:pPr>
          </w:p>
          <w:p w14:paraId="1D128BE1" w14:textId="77777777" w:rsidR="00277FB2" w:rsidRDefault="00277FB2" w:rsidP="00277FB2">
            <w:pPr>
              <w:pStyle w:val="ECVDate"/>
              <w:spacing w:line="240" w:lineRule="auto"/>
              <w:rPr>
                <w:lang w:val="ro-RO"/>
              </w:rPr>
            </w:pPr>
          </w:p>
          <w:p w14:paraId="6B8D038A" w14:textId="77777777" w:rsidR="00277FB2" w:rsidRDefault="00277FB2" w:rsidP="00277FB2">
            <w:pPr>
              <w:pStyle w:val="ECVDate"/>
              <w:spacing w:line="240" w:lineRule="auto"/>
              <w:rPr>
                <w:lang w:val="ro-RO"/>
              </w:rPr>
            </w:pPr>
          </w:p>
          <w:p w14:paraId="1BCDA5F1" w14:textId="77777777" w:rsidR="00277FB2" w:rsidRDefault="00277FB2" w:rsidP="00277FB2">
            <w:pPr>
              <w:pStyle w:val="ECVDate"/>
              <w:spacing w:line="240" w:lineRule="auto"/>
              <w:rPr>
                <w:lang w:val="ro-RO"/>
              </w:rPr>
            </w:pPr>
          </w:p>
          <w:p w14:paraId="3B63DC1A" w14:textId="74249CC6" w:rsidR="00277FB2" w:rsidRDefault="00277FB2" w:rsidP="00277FB2">
            <w:pPr>
              <w:pStyle w:val="ECVDate"/>
              <w:spacing w:line="240" w:lineRule="auto"/>
              <w:rPr>
                <w:lang w:val="ro-RO"/>
              </w:rPr>
            </w:pPr>
            <w:r w:rsidRPr="00277FB2">
              <w:rPr>
                <w:lang w:val="ro-RO"/>
              </w:rPr>
              <w:t>2008-201</w:t>
            </w:r>
            <w:r w:rsidR="00BF145A">
              <w:rPr>
                <w:lang w:val="ro-RO"/>
              </w:rPr>
              <w:t>4</w:t>
            </w:r>
            <w:r w:rsidRPr="00277FB2">
              <w:rPr>
                <w:lang w:val="ro-RO"/>
              </w:rPr>
              <w:t xml:space="preserve">  </w:t>
            </w:r>
          </w:p>
          <w:p w14:paraId="00FFAB37" w14:textId="77777777" w:rsidR="00277FB2" w:rsidRDefault="00277FB2" w:rsidP="00277FB2">
            <w:pPr>
              <w:pStyle w:val="ECVDate"/>
              <w:spacing w:line="240" w:lineRule="auto"/>
              <w:rPr>
                <w:lang w:val="ro-RO"/>
              </w:rPr>
            </w:pPr>
          </w:p>
          <w:p w14:paraId="6B580152" w14:textId="77777777" w:rsidR="00277FB2" w:rsidRDefault="00277FB2" w:rsidP="00277FB2">
            <w:pPr>
              <w:pStyle w:val="ECVDate"/>
              <w:spacing w:line="240" w:lineRule="auto"/>
              <w:rPr>
                <w:lang w:val="ro-RO"/>
              </w:rPr>
            </w:pPr>
          </w:p>
          <w:p w14:paraId="2A37844D" w14:textId="77777777" w:rsidR="00126CDF" w:rsidRDefault="00277FB2" w:rsidP="00277FB2">
            <w:pPr>
              <w:pStyle w:val="ECVDate"/>
              <w:spacing w:line="240" w:lineRule="auto"/>
              <w:rPr>
                <w:lang w:val="ro-RO"/>
              </w:rPr>
            </w:pPr>
            <w:r>
              <w:rPr>
                <w:lang w:val="ro-RO"/>
              </w:rPr>
              <w:t>2010</w:t>
            </w:r>
          </w:p>
          <w:p w14:paraId="2EDB575D" w14:textId="77777777" w:rsidR="00126CDF" w:rsidRDefault="00126CDF" w:rsidP="00277FB2">
            <w:pPr>
              <w:pStyle w:val="ECVDate"/>
              <w:spacing w:line="240" w:lineRule="auto"/>
              <w:rPr>
                <w:lang w:val="ro-RO"/>
              </w:rPr>
            </w:pPr>
          </w:p>
          <w:p w14:paraId="2FB35903" w14:textId="77777777" w:rsidR="00126CDF" w:rsidRDefault="00126CDF" w:rsidP="00277FB2">
            <w:pPr>
              <w:pStyle w:val="ECVDate"/>
              <w:spacing w:line="240" w:lineRule="auto"/>
              <w:rPr>
                <w:lang w:val="ro-RO"/>
              </w:rPr>
            </w:pPr>
          </w:p>
          <w:p w14:paraId="0E6A93D8" w14:textId="77777777" w:rsidR="00126CDF" w:rsidRDefault="00126CDF" w:rsidP="00277FB2">
            <w:pPr>
              <w:pStyle w:val="ECVDate"/>
              <w:spacing w:line="240" w:lineRule="auto"/>
              <w:rPr>
                <w:lang w:val="ro-RO"/>
              </w:rPr>
            </w:pPr>
          </w:p>
          <w:p w14:paraId="29B69173" w14:textId="77777777" w:rsidR="00126CDF" w:rsidRDefault="00126CDF" w:rsidP="00277FB2">
            <w:pPr>
              <w:pStyle w:val="ECVDate"/>
              <w:spacing w:line="240" w:lineRule="auto"/>
              <w:rPr>
                <w:lang w:val="ro-RO"/>
              </w:rPr>
            </w:pPr>
          </w:p>
          <w:p w14:paraId="5BF6A34C" w14:textId="77777777" w:rsidR="00126CDF" w:rsidRDefault="00126CDF" w:rsidP="00277FB2">
            <w:pPr>
              <w:pStyle w:val="ECVDate"/>
              <w:spacing w:line="240" w:lineRule="auto"/>
              <w:rPr>
                <w:lang w:val="ro-RO"/>
              </w:rPr>
            </w:pPr>
            <w:r>
              <w:rPr>
                <w:lang w:val="ro-RO"/>
              </w:rPr>
              <w:t>2004-2008</w:t>
            </w:r>
            <w:r w:rsidR="00277FB2" w:rsidRPr="00277FB2">
              <w:rPr>
                <w:lang w:val="ro-RO"/>
              </w:rPr>
              <w:t xml:space="preserve">  </w:t>
            </w:r>
          </w:p>
          <w:p w14:paraId="1FE36F21" w14:textId="77777777" w:rsidR="00126CDF" w:rsidRDefault="00126CDF" w:rsidP="00277FB2">
            <w:pPr>
              <w:pStyle w:val="ECVDate"/>
              <w:spacing w:line="240" w:lineRule="auto"/>
              <w:rPr>
                <w:lang w:val="ro-RO"/>
              </w:rPr>
            </w:pPr>
          </w:p>
          <w:p w14:paraId="732B1AA1" w14:textId="77777777" w:rsidR="00126CDF" w:rsidRDefault="00126CDF" w:rsidP="00277FB2">
            <w:pPr>
              <w:pStyle w:val="ECVDate"/>
              <w:spacing w:line="240" w:lineRule="auto"/>
              <w:rPr>
                <w:lang w:val="ro-RO"/>
              </w:rPr>
            </w:pPr>
          </w:p>
          <w:p w14:paraId="57A983EE" w14:textId="77777777" w:rsidR="00126CDF" w:rsidRDefault="00126CDF" w:rsidP="00277FB2">
            <w:pPr>
              <w:pStyle w:val="ECVDate"/>
              <w:spacing w:line="240" w:lineRule="auto"/>
              <w:rPr>
                <w:lang w:val="ro-RO"/>
              </w:rPr>
            </w:pPr>
            <w:r>
              <w:rPr>
                <w:lang w:val="ro-RO"/>
              </w:rPr>
              <w:t>1997-2003</w:t>
            </w:r>
            <w:r w:rsidR="00277FB2" w:rsidRPr="00277FB2">
              <w:rPr>
                <w:lang w:val="ro-RO"/>
              </w:rPr>
              <w:t xml:space="preserve">  </w:t>
            </w:r>
          </w:p>
          <w:p w14:paraId="1D371B9A" w14:textId="77777777" w:rsidR="00126CDF" w:rsidRDefault="00126CDF" w:rsidP="00277FB2">
            <w:pPr>
              <w:pStyle w:val="ECVDate"/>
              <w:spacing w:line="240" w:lineRule="auto"/>
              <w:rPr>
                <w:lang w:val="ro-RO"/>
              </w:rPr>
            </w:pPr>
          </w:p>
          <w:p w14:paraId="662AAA20" w14:textId="77777777" w:rsidR="00126CDF" w:rsidRDefault="00126CDF" w:rsidP="00277FB2">
            <w:pPr>
              <w:pStyle w:val="ECVDate"/>
              <w:spacing w:line="240" w:lineRule="auto"/>
              <w:rPr>
                <w:lang w:val="ro-RO"/>
              </w:rPr>
            </w:pPr>
          </w:p>
          <w:p w14:paraId="0DCD7CE6" w14:textId="77777777" w:rsidR="00277FB2" w:rsidRPr="00495E21" w:rsidRDefault="00126CDF" w:rsidP="00277FB2">
            <w:pPr>
              <w:pStyle w:val="ECVDate"/>
              <w:spacing w:line="240" w:lineRule="auto"/>
              <w:rPr>
                <w:lang w:val="ro-RO"/>
              </w:rPr>
            </w:pPr>
            <w:r>
              <w:rPr>
                <w:lang w:val="ro-RO"/>
              </w:rPr>
              <w:t>1993-1997</w:t>
            </w:r>
            <w:r w:rsidR="00277FB2" w:rsidRPr="00277FB2">
              <w:rPr>
                <w:lang w:val="ro-RO"/>
              </w:rPr>
              <w:t xml:space="preserve"> </w:t>
            </w:r>
          </w:p>
        </w:tc>
        <w:tc>
          <w:tcPr>
            <w:tcW w:w="7091" w:type="dxa"/>
            <w:shd w:val="clear" w:color="auto" w:fill="auto"/>
          </w:tcPr>
          <w:p w14:paraId="1F3D2CEB" w14:textId="77777777" w:rsidR="004F040F" w:rsidRDefault="00036243" w:rsidP="002D1D5C">
            <w:pPr>
              <w:widowControl/>
              <w:tabs>
                <w:tab w:val="left" w:pos="426"/>
              </w:tabs>
              <w:suppressAutoHyphens w:val="0"/>
              <w:jc w:val="both"/>
              <w:rPr>
                <w:color w:val="002060"/>
                <w:sz w:val="22"/>
                <w:lang w:val="ro-RO"/>
              </w:rPr>
            </w:pPr>
            <w:r w:rsidRPr="00036243">
              <w:rPr>
                <w:color w:val="002060"/>
                <w:sz w:val="22"/>
                <w:lang w:val="ro-RO"/>
              </w:rPr>
              <w:t xml:space="preserve">Medic </w:t>
            </w:r>
            <w:r w:rsidR="004F040F">
              <w:rPr>
                <w:color w:val="002060"/>
                <w:sz w:val="22"/>
                <w:lang w:val="ro-RO"/>
              </w:rPr>
              <w:t xml:space="preserve">specialist </w:t>
            </w:r>
            <w:r w:rsidRPr="00036243">
              <w:rPr>
                <w:color w:val="002060"/>
                <w:sz w:val="22"/>
                <w:lang w:val="ro-RO"/>
              </w:rPr>
              <w:t>oftalmolog</w:t>
            </w:r>
            <w:r w:rsidR="004F040F">
              <w:rPr>
                <w:color w:val="002060"/>
                <w:sz w:val="22"/>
                <w:lang w:val="ro-RO"/>
              </w:rPr>
              <w:t>, in baza promovarii examenului de specialitate din martie 2010</w:t>
            </w:r>
          </w:p>
          <w:p w14:paraId="08F0F10A" w14:textId="77777777" w:rsidR="004F040F" w:rsidRDefault="004F040F" w:rsidP="002D1D5C">
            <w:pPr>
              <w:widowControl/>
              <w:tabs>
                <w:tab w:val="left" w:pos="426"/>
              </w:tabs>
              <w:suppressAutoHyphens w:val="0"/>
              <w:jc w:val="both"/>
              <w:rPr>
                <w:color w:val="002060"/>
                <w:sz w:val="22"/>
                <w:lang w:val="ro-RO"/>
              </w:rPr>
            </w:pPr>
          </w:p>
          <w:p w14:paraId="1E5BD2EB" w14:textId="77777777" w:rsidR="00036243" w:rsidRPr="00036243" w:rsidRDefault="004F040F" w:rsidP="002D1D5C">
            <w:pPr>
              <w:widowControl/>
              <w:tabs>
                <w:tab w:val="left" w:pos="426"/>
              </w:tabs>
              <w:suppressAutoHyphens w:val="0"/>
              <w:jc w:val="both"/>
              <w:rPr>
                <w:color w:val="002060"/>
                <w:sz w:val="22"/>
                <w:lang w:val="ro-RO"/>
              </w:rPr>
            </w:pPr>
            <w:r>
              <w:rPr>
                <w:color w:val="002060"/>
                <w:sz w:val="22"/>
                <w:lang w:val="ro-RO"/>
              </w:rPr>
              <w:t>Medic oftalmolog</w:t>
            </w:r>
            <w:r w:rsidR="00036243" w:rsidRPr="00036243">
              <w:rPr>
                <w:color w:val="002060"/>
                <w:sz w:val="22"/>
                <w:lang w:val="ro-RO"/>
              </w:rPr>
              <w:t xml:space="preserve"> part time in cadrul Clinicii Polisano</w:t>
            </w:r>
            <w:r w:rsidR="00036243">
              <w:rPr>
                <w:color w:val="002060"/>
                <w:sz w:val="22"/>
                <w:lang w:val="ro-RO"/>
              </w:rPr>
              <w:t xml:space="preserve"> Plaza</w:t>
            </w:r>
          </w:p>
          <w:p w14:paraId="43B74362" w14:textId="77777777" w:rsidR="00036243" w:rsidRPr="00036243" w:rsidRDefault="00036243" w:rsidP="002D1D5C">
            <w:pPr>
              <w:widowControl/>
              <w:tabs>
                <w:tab w:val="left" w:pos="426"/>
              </w:tabs>
              <w:suppressAutoHyphens w:val="0"/>
              <w:jc w:val="both"/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</w:pPr>
            <w:r w:rsidRPr="00036243"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>B-</w:t>
            </w:r>
            <w:proofErr w:type="spellStart"/>
            <w:r w:rsidRPr="00036243"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>dul</w:t>
            </w:r>
            <w:proofErr w:type="spellEnd"/>
            <w:r w:rsidRPr="00036243"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 xml:space="preserve"> Timisoara </w:t>
            </w:r>
            <w:proofErr w:type="spellStart"/>
            <w:r w:rsidRPr="00036243"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>Nr</w:t>
            </w:r>
            <w:proofErr w:type="spellEnd"/>
            <w:r w:rsidRPr="00036243"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>. 26 Z</w:t>
            </w:r>
          </w:p>
          <w:p w14:paraId="68A0E16A" w14:textId="77777777" w:rsidR="004F040F" w:rsidRDefault="00036243" w:rsidP="002D1D5C">
            <w:pPr>
              <w:widowControl/>
              <w:suppressAutoHyphens w:val="0"/>
              <w:jc w:val="both"/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</w:pPr>
            <w:proofErr w:type="spellStart"/>
            <w:r w:rsidRPr="00036243"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>Telefon</w:t>
            </w:r>
            <w:proofErr w:type="spellEnd"/>
            <w:r w:rsidRPr="00036243"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>: (+</w:t>
            </w:r>
            <w:proofErr w:type="gramStart"/>
            <w:r w:rsidRPr="00036243"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>40)(</w:t>
            </w:r>
            <w:proofErr w:type="gramEnd"/>
            <w:r w:rsidRPr="00036243"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>0)21 926</w:t>
            </w:r>
          </w:p>
          <w:p w14:paraId="7EF47F0A" w14:textId="77777777" w:rsidR="00036243" w:rsidRDefault="00036243" w:rsidP="002D1D5C">
            <w:pPr>
              <w:widowControl/>
              <w:suppressAutoHyphens w:val="0"/>
              <w:jc w:val="both"/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</w:pPr>
            <w:r w:rsidRPr="00036243"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 xml:space="preserve"> </w:t>
            </w:r>
            <w:hyperlink r:id="rId9" w:history="1">
              <w:r w:rsidR="004F040F" w:rsidRPr="00B24743">
                <w:rPr>
                  <w:rStyle w:val="Hyperlink"/>
                  <w:rFonts w:eastAsia="Times New Roman" w:cs="Arial"/>
                  <w:spacing w:val="0"/>
                  <w:kern w:val="0"/>
                  <w:sz w:val="18"/>
                  <w:lang w:val="en-US" w:eastAsia="en-US" w:bidi="ar-SA"/>
                </w:rPr>
                <w:t>www.clinicapolisano.ro</w:t>
              </w:r>
            </w:hyperlink>
          </w:p>
          <w:p w14:paraId="04BA932E" w14:textId="77777777" w:rsidR="00036243" w:rsidRDefault="00036243" w:rsidP="002D1D5C">
            <w:pPr>
              <w:widowControl/>
              <w:suppressAutoHyphens w:val="0"/>
              <w:ind w:left="720"/>
              <w:jc w:val="both"/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</w:pPr>
          </w:p>
          <w:p w14:paraId="04ACF899" w14:textId="77777777" w:rsidR="004F040F" w:rsidRDefault="00036243" w:rsidP="002D1D5C">
            <w:pPr>
              <w:widowControl/>
              <w:suppressAutoHyphens w:val="0"/>
              <w:jc w:val="both"/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</w:pPr>
            <w:r w:rsidRPr="004F040F">
              <w:rPr>
                <w:rFonts w:eastAsia="Times New Roman" w:cs="Arial"/>
                <w:color w:val="002060"/>
                <w:spacing w:val="0"/>
                <w:kern w:val="0"/>
                <w:sz w:val="22"/>
                <w:lang w:val="en-US" w:eastAsia="en-US" w:bidi="ar-SA"/>
              </w:rPr>
              <w:t xml:space="preserve">Medic </w:t>
            </w:r>
            <w:proofErr w:type="spellStart"/>
            <w:r w:rsidRPr="004F040F">
              <w:rPr>
                <w:rFonts w:eastAsia="Times New Roman" w:cs="Arial"/>
                <w:color w:val="002060"/>
                <w:spacing w:val="0"/>
                <w:kern w:val="0"/>
                <w:sz w:val="22"/>
                <w:lang w:val="en-US" w:eastAsia="en-US" w:bidi="ar-SA"/>
              </w:rPr>
              <w:t>colabor</w:t>
            </w:r>
            <w:r w:rsidR="004F040F" w:rsidRPr="004F040F">
              <w:rPr>
                <w:rFonts w:eastAsia="Times New Roman" w:cs="Arial"/>
                <w:color w:val="002060"/>
                <w:spacing w:val="0"/>
                <w:kern w:val="0"/>
                <w:sz w:val="22"/>
                <w:lang w:val="en-US" w:eastAsia="en-US" w:bidi="ar-SA"/>
              </w:rPr>
              <w:t>ator</w:t>
            </w:r>
            <w:proofErr w:type="spellEnd"/>
            <w:r w:rsidR="004F040F" w:rsidRPr="004F040F">
              <w:rPr>
                <w:rFonts w:eastAsia="Times New Roman" w:cs="Arial"/>
                <w:color w:val="002060"/>
                <w:spacing w:val="0"/>
                <w:kern w:val="0"/>
                <w:sz w:val="22"/>
                <w:lang w:val="en-US" w:eastAsia="en-US" w:bidi="ar-SA"/>
              </w:rPr>
              <w:t xml:space="preserve"> cu </w:t>
            </w:r>
            <w:proofErr w:type="spellStart"/>
            <w:r w:rsidR="004F040F" w:rsidRPr="004F040F">
              <w:rPr>
                <w:rFonts w:eastAsia="Times New Roman" w:cs="Arial"/>
                <w:color w:val="002060"/>
                <w:spacing w:val="0"/>
                <w:kern w:val="0"/>
                <w:sz w:val="22"/>
                <w:lang w:val="en-US" w:eastAsia="en-US" w:bidi="ar-SA"/>
              </w:rPr>
              <w:t>Clinica</w:t>
            </w:r>
            <w:proofErr w:type="spellEnd"/>
            <w:r w:rsidR="004F040F" w:rsidRPr="004F040F">
              <w:rPr>
                <w:rFonts w:eastAsia="Times New Roman" w:cs="Arial"/>
                <w:color w:val="002060"/>
                <w:spacing w:val="0"/>
                <w:kern w:val="0"/>
                <w:sz w:val="22"/>
                <w:lang w:val="en-US" w:eastAsia="en-US" w:bidi="ar-SA"/>
              </w:rPr>
              <w:t xml:space="preserve"> Regina Maria</w:t>
            </w:r>
            <w:r w:rsidR="004F040F"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 xml:space="preserve">, </w:t>
            </w:r>
          </w:p>
          <w:p w14:paraId="7AC9B17D" w14:textId="77777777" w:rsidR="004F040F" w:rsidRDefault="004F040F" w:rsidP="002D1D5C">
            <w:pPr>
              <w:widowControl/>
              <w:suppressAutoHyphens w:val="0"/>
              <w:jc w:val="both"/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</w:pPr>
            <w:r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>Str. George Enescu Nr. 12, sector 1. Bucuresti</w:t>
            </w:r>
          </w:p>
          <w:p w14:paraId="26AAF32F" w14:textId="77777777" w:rsidR="004F040F" w:rsidRDefault="004F040F" w:rsidP="002D1D5C">
            <w:pPr>
              <w:widowControl/>
              <w:suppressAutoHyphens w:val="0"/>
              <w:jc w:val="both"/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</w:pPr>
            <w:proofErr w:type="spellStart"/>
            <w:r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>Telefon</w:t>
            </w:r>
            <w:proofErr w:type="spellEnd"/>
            <w:r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>: (+</w:t>
            </w:r>
            <w:proofErr w:type="gramStart"/>
            <w:r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>40)(</w:t>
            </w:r>
            <w:proofErr w:type="gramEnd"/>
            <w:r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>0)733337427</w:t>
            </w:r>
          </w:p>
          <w:p w14:paraId="074025C6" w14:textId="77777777" w:rsidR="00036243" w:rsidRDefault="003B1BC7" w:rsidP="002D1D5C">
            <w:pPr>
              <w:widowControl/>
              <w:suppressAutoHyphens w:val="0"/>
              <w:jc w:val="both"/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</w:pPr>
            <w:hyperlink r:id="rId10" w:history="1">
              <w:r w:rsidR="004F040F" w:rsidRPr="00B24743">
                <w:rPr>
                  <w:rStyle w:val="Hyperlink"/>
                  <w:rFonts w:eastAsia="Times New Roman" w:cs="Arial"/>
                  <w:spacing w:val="0"/>
                  <w:kern w:val="0"/>
                  <w:sz w:val="18"/>
                  <w:lang w:val="en-US" w:eastAsia="en-US" w:bidi="ar-SA"/>
                </w:rPr>
                <w:t>www.reginamaria.ro</w:t>
              </w:r>
            </w:hyperlink>
          </w:p>
          <w:p w14:paraId="42F5CC49" w14:textId="77777777" w:rsidR="00277FB2" w:rsidRDefault="00277FB2" w:rsidP="002D1D5C">
            <w:pPr>
              <w:widowControl/>
              <w:suppressAutoHyphens w:val="0"/>
              <w:jc w:val="both"/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</w:pPr>
          </w:p>
          <w:p w14:paraId="6AAADE90" w14:textId="77777777" w:rsidR="00277FB2" w:rsidRDefault="00277FB2" w:rsidP="002D1D5C">
            <w:pPr>
              <w:widowControl/>
              <w:suppressAutoHyphens w:val="0"/>
              <w:jc w:val="both"/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</w:pPr>
          </w:p>
          <w:p w14:paraId="3829368B" w14:textId="77777777" w:rsidR="00277FB2" w:rsidRPr="00277FB2" w:rsidRDefault="00277FB2" w:rsidP="002D1D5C">
            <w:pPr>
              <w:widowControl/>
              <w:suppressAutoHyphens w:val="0"/>
              <w:jc w:val="both"/>
              <w:rPr>
                <w:rFonts w:eastAsia="Times New Roman" w:cs="Arial"/>
                <w:color w:val="002060"/>
                <w:spacing w:val="0"/>
                <w:kern w:val="0"/>
                <w:sz w:val="22"/>
                <w:lang w:val="en-US" w:eastAsia="en-US" w:bidi="ar-SA"/>
              </w:rPr>
            </w:pPr>
            <w:proofErr w:type="spellStart"/>
            <w:r w:rsidRPr="00277FB2">
              <w:rPr>
                <w:rFonts w:eastAsia="Times New Roman" w:cs="Arial"/>
                <w:color w:val="002060"/>
                <w:spacing w:val="0"/>
                <w:kern w:val="0"/>
                <w:sz w:val="22"/>
                <w:lang w:val="en-US" w:eastAsia="en-US" w:bidi="ar-SA"/>
              </w:rPr>
              <w:t>Asistent</w:t>
            </w:r>
            <w:proofErr w:type="spellEnd"/>
            <w:r w:rsidRPr="00277FB2">
              <w:rPr>
                <w:rFonts w:eastAsia="Times New Roman" w:cs="Arial"/>
                <w:color w:val="002060"/>
                <w:spacing w:val="0"/>
                <w:kern w:val="0"/>
                <w:sz w:val="22"/>
                <w:lang w:val="en-US" w:eastAsia="en-US" w:bidi="ar-SA"/>
              </w:rPr>
              <w:t xml:space="preserve"> </w:t>
            </w:r>
            <w:proofErr w:type="spellStart"/>
            <w:r w:rsidRPr="00277FB2">
              <w:rPr>
                <w:rFonts w:eastAsia="Times New Roman" w:cs="Arial"/>
                <w:color w:val="002060"/>
                <w:spacing w:val="0"/>
                <w:kern w:val="0"/>
                <w:sz w:val="22"/>
                <w:lang w:val="en-US" w:eastAsia="en-US" w:bidi="ar-SA"/>
              </w:rPr>
              <w:t>universitar</w:t>
            </w:r>
            <w:proofErr w:type="spellEnd"/>
            <w:r w:rsidRPr="00277FB2">
              <w:rPr>
                <w:rFonts w:eastAsia="Times New Roman" w:cs="Arial"/>
                <w:color w:val="002060"/>
                <w:spacing w:val="0"/>
                <w:kern w:val="0"/>
                <w:sz w:val="22"/>
                <w:lang w:val="en-US" w:eastAsia="en-US" w:bidi="ar-SA"/>
              </w:rPr>
              <w:t xml:space="preserve"> in </w:t>
            </w:r>
            <w:proofErr w:type="spellStart"/>
            <w:r w:rsidRPr="00277FB2">
              <w:rPr>
                <w:rFonts w:eastAsia="Times New Roman" w:cs="Arial"/>
                <w:color w:val="002060"/>
                <w:spacing w:val="0"/>
                <w:kern w:val="0"/>
                <w:sz w:val="22"/>
                <w:lang w:val="en-US" w:eastAsia="en-US" w:bidi="ar-SA"/>
              </w:rPr>
              <w:t>Clinica</w:t>
            </w:r>
            <w:proofErr w:type="spellEnd"/>
            <w:r w:rsidRPr="00277FB2">
              <w:rPr>
                <w:rFonts w:eastAsia="Times New Roman" w:cs="Arial"/>
                <w:color w:val="002060"/>
                <w:spacing w:val="0"/>
                <w:kern w:val="0"/>
                <w:sz w:val="22"/>
                <w:lang w:val="en-US" w:eastAsia="en-US" w:bidi="ar-SA"/>
              </w:rPr>
              <w:t xml:space="preserve"> de </w:t>
            </w:r>
            <w:proofErr w:type="spellStart"/>
            <w:r w:rsidRPr="00277FB2">
              <w:rPr>
                <w:rFonts w:eastAsia="Times New Roman" w:cs="Arial"/>
                <w:color w:val="002060"/>
                <w:spacing w:val="0"/>
                <w:kern w:val="0"/>
                <w:sz w:val="22"/>
                <w:lang w:val="en-US" w:eastAsia="en-US" w:bidi="ar-SA"/>
              </w:rPr>
              <w:t>Oftalmologie</w:t>
            </w:r>
            <w:proofErr w:type="spellEnd"/>
            <w:r w:rsidRPr="00277FB2">
              <w:rPr>
                <w:rFonts w:eastAsia="Times New Roman" w:cs="Arial"/>
                <w:color w:val="002060"/>
                <w:spacing w:val="0"/>
                <w:kern w:val="0"/>
                <w:sz w:val="22"/>
                <w:lang w:val="en-US" w:eastAsia="en-US" w:bidi="ar-SA"/>
              </w:rPr>
              <w:t xml:space="preserve"> a S.U.U.B.</w:t>
            </w:r>
          </w:p>
          <w:p w14:paraId="201E527B" w14:textId="77777777" w:rsidR="00277FB2" w:rsidRPr="00277FB2" w:rsidRDefault="00277FB2" w:rsidP="002D1D5C">
            <w:pPr>
              <w:widowControl/>
              <w:suppressAutoHyphens w:val="0"/>
              <w:jc w:val="both"/>
              <w:rPr>
                <w:rFonts w:eastAsia="Times New Roman" w:cs="Arial"/>
                <w:color w:val="002060"/>
                <w:spacing w:val="0"/>
                <w:kern w:val="0"/>
                <w:sz w:val="22"/>
                <w:lang w:val="en-US" w:eastAsia="en-US" w:bidi="ar-SA"/>
              </w:rPr>
            </w:pPr>
          </w:p>
          <w:p w14:paraId="464F064F" w14:textId="77777777" w:rsidR="00277FB2" w:rsidRPr="00277FB2" w:rsidRDefault="00277FB2" w:rsidP="002D1D5C">
            <w:pPr>
              <w:tabs>
                <w:tab w:val="left" w:pos="426"/>
              </w:tabs>
              <w:jc w:val="both"/>
              <w:rPr>
                <w:rFonts w:eastAsia="Times New Roman" w:cs="Arial"/>
                <w:color w:val="002060"/>
                <w:spacing w:val="0"/>
                <w:kern w:val="0"/>
                <w:sz w:val="22"/>
                <w:lang w:val="en-US" w:eastAsia="en-US" w:bidi="ar-SA"/>
              </w:rPr>
            </w:pPr>
            <w:r w:rsidRPr="00277FB2">
              <w:rPr>
                <w:rFonts w:eastAsia="Times New Roman" w:cs="Arial"/>
                <w:color w:val="002060"/>
                <w:spacing w:val="0"/>
                <w:kern w:val="0"/>
                <w:sz w:val="22"/>
                <w:lang w:val="en-US" w:eastAsia="en-US" w:bidi="ar-SA"/>
              </w:rPr>
              <w:t xml:space="preserve">Doctor in </w:t>
            </w:r>
            <w:proofErr w:type="spellStart"/>
            <w:r w:rsidRPr="00277FB2">
              <w:rPr>
                <w:rFonts w:eastAsia="Times New Roman" w:cs="Arial"/>
                <w:color w:val="002060"/>
                <w:spacing w:val="0"/>
                <w:kern w:val="0"/>
                <w:sz w:val="22"/>
                <w:lang w:val="en-US" w:eastAsia="en-US" w:bidi="ar-SA"/>
              </w:rPr>
              <w:t>stiinte</w:t>
            </w:r>
            <w:proofErr w:type="spellEnd"/>
            <w:r w:rsidRPr="00277FB2">
              <w:rPr>
                <w:rFonts w:eastAsia="Times New Roman" w:cs="Arial"/>
                <w:color w:val="002060"/>
                <w:spacing w:val="0"/>
                <w:kern w:val="0"/>
                <w:sz w:val="22"/>
                <w:lang w:val="en-US" w:eastAsia="en-US" w:bidi="ar-SA"/>
              </w:rPr>
              <w:t xml:space="preserve"> </w:t>
            </w:r>
            <w:proofErr w:type="spellStart"/>
            <w:r w:rsidRPr="00277FB2">
              <w:rPr>
                <w:rFonts w:eastAsia="Times New Roman" w:cs="Arial"/>
                <w:color w:val="002060"/>
                <w:spacing w:val="0"/>
                <w:kern w:val="0"/>
                <w:sz w:val="22"/>
                <w:lang w:val="en-US" w:eastAsia="en-US" w:bidi="ar-SA"/>
              </w:rPr>
              <w:t>medicale</w:t>
            </w:r>
            <w:proofErr w:type="spellEnd"/>
          </w:p>
          <w:p w14:paraId="60B1E56E" w14:textId="77777777" w:rsidR="002D1D5C" w:rsidRPr="00277FB2" w:rsidRDefault="00277FB2" w:rsidP="002D1D5C">
            <w:pPr>
              <w:tabs>
                <w:tab w:val="left" w:pos="426"/>
              </w:tabs>
              <w:jc w:val="both"/>
              <w:rPr>
                <w:color w:val="auto"/>
                <w:sz w:val="18"/>
                <w:szCs w:val="18"/>
                <w:lang w:val="ro-RO"/>
              </w:rPr>
            </w:pPr>
            <w:proofErr w:type="spellStart"/>
            <w:r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>Sustinerea</w:t>
            </w:r>
            <w:proofErr w:type="spellEnd"/>
            <w:r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>tezei</w:t>
            </w:r>
            <w:proofErr w:type="spellEnd"/>
            <w:r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 xml:space="preserve"> de </w:t>
            </w:r>
            <w:proofErr w:type="spellStart"/>
            <w:r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>doctorat</w:t>
            </w:r>
            <w:proofErr w:type="spellEnd"/>
            <w:r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 xml:space="preserve"> cu </w:t>
            </w:r>
            <w:proofErr w:type="spellStart"/>
            <w:r>
              <w:rPr>
                <w:rFonts w:eastAsia="Times New Roman" w:cs="Arial"/>
                <w:color w:val="auto"/>
                <w:spacing w:val="0"/>
                <w:kern w:val="0"/>
                <w:sz w:val="18"/>
                <w:lang w:val="en-US" w:eastAsia="en-US" w:bidi="ar-SA"/>
              </w:rPr>
              <w:t>titlul</w:t>
            </w:r>
            <w:proofErr w:type="spellEnd"/>
            <w:r w:rsidRPr="00277FB2">
              <w:rPr>
                <w:rFonts w:eastAsia="Times New Roman" w:cs="Arial"/>
                <w:color w:val="auto"/>
                <w:spacing w:val="0"/>
                <w:kern w:val="0"/>
                <w:sz w:val="18"/>
                <w:szCs w:val="18"/>
                <w:lang w:val="en-US" w:eastAsia="en-US" w:bidi="ar-SA"/>
              </w:rPr>
              <w:t xml:space="preserve">: </w:t>
            </w:r>
            <w:r w:rsidRPr="00277FB2">
              <w:rPr>
                <w:sz w:val="18"/>
                <w:szCs w:val="18"/>
                <w:lang w:val="ro-RO"/>
              </w:rPr>
              <w:t>„</w:t>
            </w:r>
            <w:r w:rsidRPr="00277FB2">
              <w:rPr>
                <w:color w:val="auto"/>
                <w:sz w:val="18"/>
                <w:szCs w:val="18"/>
                <w:lang w:val="ro-RO"/>
              </w:rPr>
              <w:t xml:space="preserve">Studiu asupra eficientei unor molecule utilizate in oftalmologie sub influenta radiatiei optice/laser; aplicatii in patologia </w:t>
            </w:r>
            <w:proofErr w:type="gramStart"/>
            <w:r w:rsidRPr="00277FB2">
              <w:rPr>
                <w:color w:val="auto"/>
                <w:sz w:val="18"/>
                <w:szCs w:val="18"/>
                <w:lang w:val="ro-RO"/>
              </w:rPr>
              <w:t xml:space="preserve">oftalmologica” </w:t>
            </w:r>
            <w:r w:rsidR="002D1D5C" w:rsidRPr="00277FB2">
              <w:rPr>
                <w:i/>
                <w:color w:val="auto"/>
                <w:sz w:val="18"/>
                <w:szCs w:val="18"/>
                <w:lang w:val="ro-RO"/>
              </w:rPr>
              <w:t xml:space="preserve"> Conducatorul</w:t>
            </w:r>
            <w:proofErr w:type="gramEnd"/>
            <w:r w:rsidR="002D1D5C" w:rsidRPr="00277FB2">
              <w:rPr>
                <w:i/>
                <w:color w:val="auto"/>
                <w:sz w:val="18"/>
                <w:szCs w:val="18"/>
                <w:lang w:val="ro-RO"/>
              </w:rPr>
              <w:t xml:space="preserve"> tezei de doctorat :</w:t>
            </w:r>
            <w:r w:rsidR="002D1D5C" w:rsidRPr="00277FB2">
              <w:rPr>
                <w:color w:val="auto"/>
                <w:sz w:val="18"/>
                <w:szCs w:val="18"/>
                <w:lang w:val="ro-RO"/>
              </w:rPr>
              <w:t xml:space="preserve"> Prof. Dr. Benone Carstocea</w:t>
            </w:r>
          </w:p>
          <w:p w14:paraId="23BB99E9" w14:textId="77777777" w:rsidR="002D1D5C" w:rsidRPr="00277FB2" w:rsidRDefault="002D1D5C" w:rsidP="002D1D5C">
            <w:pPr>
              <w:tabs>
                <w:tab w:val="left" w:pos="426"/>
              </w:tabs>
              <w:jc w:val="both"/>
              <w:rPr>
                <w:color w:val="auto"/>
                <w:sz w:val="18"/>
                <w:szCs w:val="18"/>
                <w:lang w:val="ro-RO"/>
              </w:rPr>
            </w:pPr>
            <w:r w:rsidRPr="00277FB2">
              <w:rPr>
                <w:color w:val="auto"/>
                <w:sz w:val="18"/>
                <w:szCs w:val="18"/>
                <w:lang w:val="ro-RO"/>
              </w:rPr>
              <w:t xml:space="preserve">                     </w:t>
            </w:r>
            <w:r>
              <w:rPr>
                <w:color w:val="auto"/>
                <w:sz w:val="18"/>
                <w:szCs w:val="18"/>
                <w:lang w:val="ro-RO"/>
              </w:rPr>
              <w:t xml:space="preserve">                              </w:t>
            </w:r>
            <w:r w:rsidRPr="00277FB2">
              <w:rPr>
                <w:color w:val="auto"/>
                <w:sz w:val="18"/>
                <w:szCs w:val="18"/>
                <w:lang w:val="ro-RO"/>
              </w:rPr>
              <w:t>Spitalul Clinic de Urgenta Militar Central</w:t>
            </w:r>
            <w:r>
              <w:rPr>
                <w:color w:val="auto"/>
                <w:sz w:val="18"/>
                <w:szCs w:val="18"/>
                <w:lang w:val="ro-RO"/>
              </w:rPr>
              <w:t xml:space="preserve"> (S.C.U.M.C.)</w:t>
            </w:r>
          </w:p>
          <w:p w14:paraId="6F0C372A" w14:textId="77777777" w:rsidR="00036243" w:rsidRPr="002D1D5C" w:rsidRDefault="00036243" w:rsidP="002D1D5C">
            <w:pPr>
              <w:widowControl/>
              <w:suppressAutoHyphens w:val="0"/>
              <w:ind w:left="-1754"/>
              <w:jc w:val="both"/>
              <w:rPr>
                <w:rFonts w:eastAsia="Times New Roman" w:cs="Arial"/>
                <w:color w:val="auto"/>
                <w:spacing w:val="0"/>
                <w:kern w:val="0"/>
                <w:sz w:val="18"/>
                <w:lang w:val="ro-RO" w:eastAsia="en-US" w:bidi="ar-SA"/>
              </w:rPr>
            </w:pPr>
            <w:r w:rsidRPr="002D1D5C">
              <w:rPr>
                <w:rFonts w:eastAsia="Times New Roman" w:cs="Arial"/>
                <w:color w:val="auto"/>
                <w:spacing w:val="0"/>
                <w:kern w:val="0"/>
                <w:sz w:val="18"/>
                <w:lang w:val="ro-RO" w:eastAsia="en-US" w:bidi="ar-SA"/>
              </w:rPr>
              <w:t>2</w:t>
            </w:r>
          </w:p>
          <w:p w14:paraId="42AD36F3" w14:textId="77777777" w:rsidR="00036243" w:rsidRPr="002D1D5C" w:rsidRDefault="00126CDF" w:rsidP="002D1D5C">
            <w:pPr>
              <w:widowControl/>
              <w:suppressAutoHyphens w:val="0"/>
              <w:jc w:val="both"/>
              <w:rPr>
                <w:rFonts w:eastAsia="Times New Roman" w:cs="Arial"/>
                <w:color w:val="002060"/>
                <w:spacing w:val="0"/>
                <w:kern w:val="0"/>
                <w:sz w:val="22"/>
                <w:lang w:val="ro-RO" w:eastAsia="en-US" w:bidi="ar-SA"/>
              </w:rPr>
            </w:pPr>
            <w:r w:rsidRPr="002D1D5C">
              <w:rPr>
                <w:rFonts w:eastAsia="Times New Roman" w:cs="Arial"/>
                <w:color w:val="002060"/>
                <w:spacing w:val="0"/>
                <w:kern w:val="0"/>
                <w:sz w:val="22"/>
                <w:lang w:val="ro-RO" w:eastAsia="en-US" w:bidi="ar-SA"/>
              </w:rPr>
              <w:t>Medic rezident oftalmolog</w:t>
            </w:r>
          </w:p>
          <w:p w14:paraId="0A21E950" w14:textId="77777777" w:rsidR="00126CDF" w:rsidRPr="002D1D5C" w:rsidRDefault="00126CDF" w:rsidP="002D1D5C">
            <w:pPr>
              <w:widowControl/>
              <w:suppressAutoHyphens w:val="0"/>
              <w:jc w:val="both"/>
              <w:rPr>
                <w:rFonts w:eastAsia="Times New Roman" w:cs="Arial"/>
                <w:color w:val="002060"/>
                <w:spacing w:val="0"/>
                <w:kern w:val="0"/>
                <w:sz w:val="22"/>
                <w:lang w:val="ro-RO" w:eastAsia="en-US" w:bidi="ar-SA"/>
              </w:rPr>
            </w:pPr>
            <w:r w:rsidRPr="002D1D5C">
              <w:rPr>
                <w:rFonts w:eastAsia="Times New Roman" w:cs="Arial"/>
                <w:color w:val="002060"/>
                <w:spacing w:val="0"/>
                <w:kern w:val="0"/>
                <w:sz w:val="22"/>
                <w:lang w:val="ro-RO" w:eastAsia="en-US" w:bidi="ar-SA"/>
              </w:rPr>
              <w:t>Doctorand cu frecventa</w:t>
            </w:r>
          </w:p>
          <w:p w14:paraId="52005E27" w14:textId="77777777" w:rsidR="00126CDF" w:rsidRPr="002D1D5C" w:rsidRDefault="00126CDF" w:rsidP="002D1D5C">
            <w:pPr>
              <w:widowControl/>
              <w:suppressAutoHyphens w:val="0"/>
              <w:jc w:val="both"/>
              <w:rPr>
                <w:rFonts w:eastAsia="Times New Roman" w:cs="Arial"/>
                <w:color w:val="002060"/>
                <w:spacing w:val="0"/>
                <w:kern w:val="0"/>
                <w:sz w:val="22"/>
                <w:lang w:val="ro-RO" w:eastAsia="en-US" w:bidi="ar-SA"/>
              </w:rPr>
            </w:pPr>
          </w:p>
          <w:p w14:paraId="7328F1EE" w14:textId="77777777" w:rsidR="00126CDF" w:rsidRPr="002D1D5C" w:rsidRDefault="00126CDF" w:rsidP="002D1D5C">
            <w:pPr>
              <w:widowControl/>
              <w:suppressAutoHyphens w:val="0"/>
              <w:jc w:val="both"/>
              <w:rPr>
                <w:rFonts w:eastAsia="Times New Roman" w:cs="Arial"/>
                <w:color w:val="002060"/>
                <w:spacing w:val="0"/>
                <w:kern w:val="0"/>
                <w:sz w:val="22"/>
                <w:lang w:val="ro-RO" w:eastAsia="en-US" w:bidi="ar-SA"/>
              </w:rPr>
            </w:pPr>
            <w:r w:rsidRPr="002D1D5C">
              <w:rPr>
                <w:rFonts w:eastAsia="Times New Roman" w:cs="Arial"/>
                <w:color w:val="002060"/>
                <w:spacing w:val="0"/>
                <w:kern w:val="0"/>
                <w:sz w:val="22"/>
                <w:lang w:val="ro-RO" w:eastAsia="en-US" w:bidi="ar-SA"/>
              </w:rPr>
              <w:t>Studenta la Universitatea de Medicina si Farmacie “Carol Davila”, Medicina Generala, Bucuresti</w:t>
            </w:r>
          </w:p>
          <w:p w14:paraId="04D629A8" w14:textId="77777777" w:rsidR="00126CDF" w:rsidRPr="002D1D5C" w:rsidRDefault="00126CDF" w:rsidP="002D1D5C">
            <w:pPr>
              <w:widowControl/>
              <w:suppressAutoHyphens w:val="0"/>
              <w:jc w:val="both"/>
              <w:rPr>
                <w:rFonts w:eastAsia="Times New Roman" w:cs="Arial"/>
                <w:color w:val="002060"/>
                <w:spacing w:val="0"/>
                <w:kern w:val="0"/>
                <w:sz w:val="22"/>
                <w:lang w:val="ro-RO" w:eastAsia="en-US" w:bidi="ar-SA"/>
              </w:rPr>
            </w:pPr>
          </w:p>
          <w:p w14:paraId="2708BE9E" w14:textId="77777777" w:rsidR="00DC28C8" w:rsidRPr="00495E21" w:rsidRDefault="00126CDF" w:rsidP="002D1D5C">
            <w:pPr>
              <w:widowControl/>
              <w:suppressAutoHyphens w:val="0"/>
              <w:jc w:val="both"/>
              <w:rPr>
                <w:lang w:val="ro-RO"/>
              </w:rPr>
            </w:pPr>
            <w:r w:rsidRPr="002D1D5C">
              <w:rPr>
                <w:rFonts w:eastAsia="Times New Roman" w:cs="Arial"/>
                <w:color w:val="002060"/>
                <w:spacing w:val="0"/>
                <w:kern w:val="0"/>
                <w:sz w:val="22"/>
                <w:lang w:val="ro-RO" w:eastAsia="en-US" w:bidi="ar-SA"/>
              </w:rPr>
              <w:t>Colegiul National “Mihai Viteazul”, Bucuresti</w:t>
            </w:r>
            <w:r w:rsidR="00DC28C8" w:rsidRPr="00126CDF">
              <w:rPr>
                <w:sz w:val="28"/>
                <w:lang w:val="ro-RO"/>
              </w:rPr>
              <w:t xml:space="preserve"> </w:t>
            </w:r>
          </w:p>
        </w:tc>
        <w:tc>
          <w:tcPr>
            <w:tcW w:w="1305" w:type="dxa"/>
            <w:shd w:val="clear" w:color="auto" w:fill="auto"/>
          </w:tcPr>
          <w:p w14:paraId="158569CD" w14:textId="77777777" w:rsidR="00DC28C8" w:rsidRDefault="00DC28C8" w:rsidP="00441263">
            <w:pPr>
              <w:pStyle w:val="ECVRightHeading"/>
              <w:rPr>
                <w:lang w:val="ro-RO"/>
              </w:rPr>
            </w:pPr>
          </w:p>
          <w:p w14:paraId="3A388C01" w14:textId="77777777" w:rsidR="00126CDF" w:rsidRDefault="00126CDF" w:rsidP="00441263">
            <w:pPr>
              <w:pStyle w:val="ECVRightHeading"/>
              <w:rPr>
                <w:lang w:val="ro-RO"/>
              </w:rPr>
            </w:pPr>
          </w:p>
          <w:p w14:paraId="265FD47D" w14:textId="77777777" w:rsidR="00126CDF" w:rsidRDefault="00126CDF" w:rsidP="00441263">
            <w:pPr>
              <w:pStyle w:val="ECVRightHeading"/>
              <w:rPr>
                <w:lang w:val="ro-RO"/>
              </w:rPr>
            </w:pPr>
          </w:p>
          <w:p w14:paraId="456775E2" w14:textId="77777777" w:rsidR="00126CDF" w:rsidRPr="00495E21" w:rsidRDefault="00126CDF" w:rsidP="00441263">
            <w:pPr>
              <w:pStyle w:val="ECVRightHeading"/>
              <w:rPr>
                <w:lang w:val="ro-RO"/>
              </w:rPr>
            </w:pPr>
          </w:p>
        </w:tc>
      </w:tr>
    </w:tbl>
    <w:p w14:paraId="153CE3BC" w14:textId="77777777" w:rsidR="00C8172F" w:rsidRPr="00495E21" w:rsidRDefault="00C8172F">
      <w:pPr>
        <w:pStyle w:val="ECVText"/>
        <w:rPr>
          <w:lang w:val="ro-RO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C8172F" w:rsidRPr="00495E21" w14:paraId="1FC4796B" w14:textId="77777777">
        <w:trPr>
          <w:trHeight w:val="170"/>
        </w:trPr>
        <w:tc>
          <w:tcPr>
            <w:tcW w:w="2835" w:type="dxa"/>
            <w:shd w:val="clear" w:color="auto" w:fill="auto"/>
          </w:tcPr>
          <w:p w14:paraId="5BF95A25" w14:textId="77777777" w:rsidR="00C8172F" w:rsidRPr="00495E21" w:rsidRDefault="00C8172F">
            <w:pPr>
              <w:pStyle w:val="ECVLeftHeading"/>
              <w:rPr>
                <w:lang w:val="ro-RO"/>
              </w:rPr>
            </w:pPr>
            <w:r w:rsidRPr="00495E21">
              <w:rPr>
                <w:caps w:val="0"/>
                <w:lang w:val="ro-RO"/>
              </w:rPr>
              <w:t>COMPETENΤE PERSONALE</w: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080415C9" w14:textId="77777777" w:rsidR="00C8172F" w:rsidRPr="00495E21" w:rsidRDefault="00C8172F">
            <w:pPr>
              <w:pStyle w:val="ECVBlueBox"/>
              <w:rPr>
                <w:lang w:val="ro-RO"/>
              </w:rPr>
            </w:pPr>
            <w:r w:rsidRPr="00495E21">
              <w:rPr>
                <w:lang w:val="ro-RO"/>
              </w:rPr>
              <w:t xml:space="preserve"> </w:t>
            </w:r>
          </w:p>
        </w:tc>
      </w:tr>
    </w:tbl>
    <w:tbl>
      <w:tblPr>
        <w:tblpPr w:topFromText="6" w:bottomFromText="170" w:vertAnchor="text" w:tblpY="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1566"/>
        <w:gridCol w:w="1476"/>
        <w:gridCol w:w="48"/>
        <w:gridCol w:w="1455"/>
        <w:gridCol w:w="1500"/>
        <w:gridCol w:w="30"/>
        <w:gridCol w:w="1471"/>
      </w:tblGrid>
      <w:tr w:rsidR="00C8172F" w:rsidRPr="002D1D5C" w14:paraId="1978751A" w14:textId="77777777" w:rsidTr="00D32081">
        <w:trPr>
          <w:cantSplit/>
          <w:trHeight w:val="255"/>
        </w:trPr>
        <w:tc>
          <w:tcPr>
            <w:tcW w:w="2834" w:type="dxa"/>
            <w:shd w:val="clear" w:color="auto" w:fill="auto"/>
          </w:tcPr>
          <w:p w14:paraId="4F72B697" w14:textId="77777777" w:rsidR="00C8172F" w:rsidRPr="00495E21" w:rsidRDefault="00C8172F" w:rsidP="002D1D5C">
            <w:pPr>
              <w:pStyle w:val="ECVLeftDetails"/>
              <w:rPr>
                <w:lang w:val="ro-RO"/>
              </w:rPr>
            </w:pPr>
            <w:r w:rsidRPr="00495E21">
              <w:rPr>
                <w:lang w:val="ro-RO"/>
              </w:rPr>
              <w:t>Limba(i) maternă(e)</w:t>
            </w:r>
          </w:p>
        </w:tc>
        <w:tc>
          <w:tcPr>
            <w:tcW w:w="7546" w:type="dxa"/>
            <w:gridSpan w:val="7"/>
            <w:shd w:val="clear" w:color="auto" w:fill="auto"/>
          </w:tcPr>
          <w:p w14:paraId="7ED3ABF3" w14:textId="77777777" w:rsidR="00C8172F" w:rsidRPr="002D1D5C" w:rsidRDefault="002D1D5C" w:rsidP="002D1D5C">
            <w:pPr>
              <w:pStyle w:val="ECVSectionDetails"/>
            </w:pPr>
            <w:r>
              <w:rPr>
                <w:lang w:val="ro-RO"/>
              </w:rPr>
              <w:t xml:space="preserve"> Romana</w:t>
            </w:r>
          </w:p>
        </w:tc>
      </w:tr>
      <w:tr w:rsidR="00C8172F" w:rsidRPr="00495E21" w14:paraId="3D7D50B2" w14:textId="77777777" w:rsidTr="00D32081">
        <w:trPr>
          <w:cantSplit/>
          <w:trHeight w:val="340"/>
        </w:trPr>
        <w:tc>
          <w:tcPr>
            <w:tcW w:w="2834" w:type="dxa"/>
            <w:vMerge w:val="restart"/>
            <w:shd w:val="clear" w:color="auto" w:fill="auto"/>
          </w:tcPr>
          <w:p w14:paraId="3D31289C" w14:textId="77777777" w:rsidR="00C8172F" w:rsidRPr="00495E21" w:rsidRDefault="00C8172F" w:rsidP="002D1D5C">
            <w:pPr>
              <w:pStyle w:val="ECVLeftDetails"/>
              <w:rPr>
                <w:caps/>
                <w:lang w:val="ro-RO"/>
              </w:rPr>
            </w:pPr>
            <w:r w:rsidRPr="00495E21">
              <w:rPr>
                <w:lang w:val="ro-RO"/>
              </w:rPr>
              <w:t>Alte limbi străine cunoscute</w:t>
            </w:r>
          </w:p>
        </w:tc>
        <w:tc>
          <w:tcPr>
            <w:tcW w:w="3042" w:type="dxa"/>
            <w:gridSpan w:val="2"/>
            <w:shd w:val="clear" w:color="auto" w:fill="auto"/>
            <w:vAlign w:val="center"/>
          </w:tcPr>
          <w:p w14:paraId="21EFAB0F" w14:textId="77777777" w:rsidR="00C8172F" w:rsidRPr="00495E21" w:rsidRDefault="00C8172F" w:rsidP="002D1D5C">
            <w:pPr>
              <w:pStyle w:val="ECVLanguageHeading"/>
              <w:rPr>
                <w:lang w:val="ro-RO"/>
              </w:rPr>
            </w:pPr>
            <w:r w:rsidRPr="00495E21">
              <w:rPr>
                <w:lang w:val="ro-RO"/>
              </w:rPr>
              <w:t xml:space="preserve">ΙNΤELEGERE </w:t>
            </w:r>
          </w:p>
        </w:tc>
        <w:tc>
          <w:tcPr>
            <w:tcW w:w="3003" w:type="dxa"/>
            <w:gridSpan w:val="3"/>
            <w:shd w:val="clear" w:color="auto" w:fill="auto"/>
            <w:vAlign w:val="center"/>
          </w:tcPr>
          <w:p w14:paraId="028235BF" w14:textId="77777777" w:rsidR="00C8172F" w:rsidRPr="00495E21" w:rsidRDefault="00C8172F" w:rsidP="002D1D5C">
            <w:pPr>
              <w:pStyle w:val="ECVLanguageHeading"/>
              <w:rPr>
                <w:lang w:val="ro-RO"/>
              </w:rPr>
            </w:pPr>
            <w:r w:rsidRPr="00495E21">
              <w:rPr>
                <w:lang w:val="ro-RO"/>
              </w:rPr>
              <w:t xml:space="preserve">VORBIRE </w:t>
            </w:r>
          </w:p>
        </w:tc>
        <w:tc>
          <w:tcPr>
            <w:tcW w:w="1501" w:type="dxa"/>
            <w:gridSpan w:val="2"/>
            <w:shd w:val="clear" w:color="auto" w:fill="auto"/>
            <w:vAlign w:val="center"/>
          </w:tcPr>
          <w:p w14:paraId="585484F3" w14:textId="77777777" w:rsidR="00C8172F" w:rsidRPr="00495E21" w:rsidRDefault="00C8172F" w:rsidP="002D1D5C">
            <w:pPr>
              <w:pStyle w:val="ECVLanguageHeading"/>
              <w:rPr>
                <w:lang w:val="ro-RO"/>
              </w:rPr>
            </w:pPr>
            <w:r w:rsidRPr="00495E21">
              <w:rPr>
                <w:lang w:val="ro-RO"/>
              </w:rPr>
              <w:t xml:space="preserve">SCRIERE </w:t>
            </w:r>
          </w:p>
        </w:tc>
      </w:tr>
      <w:tr w:rsidR="00C8172F" w:rsidRPr="00495E21" w14:paraId="090BDBD9" w14:textId="77777777" w:rsidTr="00D32081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0B8D9528" w14:textId="77777777" w:rsidR="00C8172F" w:rsidRPr="00495E21" w:rsidRDefault="00C8172F" w:rsidP="002D1D5C">
            <w:pPr>
              <w:rPr>
                <w:lang w:val="ro-RO"/>
              </w:rPr>
            </w:pPr>
          </w:p>
        </w:tc>
        <w:tc>
          <w:tcPr>
            <w:tcW w:w="1566" w:type="dxa"/>
            <w:shd w:val="clear" w:color="auto" w:fill="auto"/>
            <w:vAlign w:val="center"/>
          </w:tcPr>
          <w:p w14:paraId="519FE6DD" w14:textId="77777777" w:rsidR="00C8172F" w:rsidRPr="00495E21" w:rsidRDefault="00C8172F" w:rsidP="002D1D5C">
            <w:pPr>
              <w:pStyle w:val="ECVLanguageSubHeading"/>
              <w:rPr>
                <w:lang w:val="ro-RO"/>
              </w:rPr>
            </w:pPr>
            <w:r w:rsidRPr="00495E21">
              <w:rPr>
                <w:lang w:val="ro-RO"/>
              </w:rPr>
              <w:t xml:space="preserve">Ascultare 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7E688320" w14:textId="77777777" w:rsidR="00C8172F" w:rsidRPr="00495E21" w:rsidRDefault="00C8172F" w:rsidP="002D1D5C">
            <w:pPr>
              <w:pStyle w:val="ECVLanguageSubHeading"/>
              <w:rPr>
                <w:lang w:val="ro-RO"/>
              </w:rPr>
            </w:pPr>
            <w:r w:rsidRPr="00495E21">
              <w:rPr>
                <w:lang w:val="ro-RO"/>
              </w:rPr>
              <w:t xml:space="preserve">Citire </w:t>
            </w:r>
          </w:p>
        </w:tc>
        <w:tc>
          <w:tcPr>
            <w:tcW w:w="1503" w:type="dxa"/>
            <w:gridSpan w:val="2"/>
            <w:shd w:val="clear" w:color="auto" w:fill="auto"/>
            <w:vAlign w:val="center"/>
          </w:tcPr>
          <w:p w14:paraId="0A7B5079" w14:textId="77777777" w:rsidR="00C8172F" w:rsidRPr="00495E21" w:rsidRDefault="00C8172F" w:rsidP="002D1D5C">
            <w:pPr>
              <w:pStyle w:val="ECVLanguageSubHeading"/>
              <w:rPr>
                <w:lang w:val="ro-RO"/>
              </w:rPr>
            </w:pPr>
            <w:r w:rsidRPr="00495E21">
              <w:rPr>
                <w:lang w:val="ro-RO"/>
              </w:rPr>
              <w:t xml:space="preserve">Participare la </w:t>
            </w:r>
            <w:r w:rsidR="002D1D5C" w:rsidRPr="00495E21">
              <w:rPr>
                <w:lang w:val="ro-RO"/>
              </w:rPr>
              <w:t>conversație</w:t>
            </w:r>
            <w:r w:rsidRPr="00495E21">
              <w:rPr>
                <w:lang w:val="ro-RO"/>
              </w:rPr>
              <w:t xml:space="preserve"> 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37CAF086" w14:textId="77777777" w:rsidR="00C8172F" w:rsidRPr="00495E21" w:rsidRDefault="00C8172F" w:rsidP="002D1D5C">
            <w:pPr>
              <w:pStyle w:val="ECVLanguageSubHeading"/>
              <w:rPr>
                <w:lang w:val="ro-RO"/>
              </w:rPr>
            </w:pPr>
            <w:r w:rsidRPr="00495E21">
              <w:rPr>
                <w:lang w:val="ro-RO"/>
              </w:rPr>
              <w:t xml:space="preserve">Discurs oral </w:t>
            </w:r>
          </w:p>
        </w:tc>
        <w:tc>
          <w:tcPr>
            <w:tcW w:w="1501" w:type="dxa"/>
            <w:gridSpan w:val="2"/>
            <w:shd w:val="clear" w:color="auto" w:fill="auto"/>
            <w:vAlign w:val="center"/>
          </w:tcPr>
          <w:p w14:paraId="7F7A11DA" w14:textId="77777777" w:rsidR="00C8172F" w:rsidRPr="00495E21" w:rsidRDefault="00C8172F" w:rsidP="002D1D5C">
            <w:pPr>
              <w:pStyle w:val="ECVRightColumn"/>
              <w:rPr>
                <w:lang w:val="ro-RO"/>
              </w:rPr>
            </w:pPr>
          </w:p>
        </w:tc>
      </w:tr>
      <w:tr w:rsidR="00C8172F" w:rsidRPr="00495E21" w14:paraId="3228F4A2" w14:textId="77777777" w:rsidTr="00D32081">
        <w:trPr>
          <w:cantSplit/>
          <w:trHeight w:val="283"/>
        </w:trPr>
        <w:tc>
          <w:tcPr>
            <w:tcW w:w="2834" w:type="dxa"/>
            <w:shd w:val="clear" w:color="auto" w:fill="auto"/>
            <w:vAlign w:val="center"/>
          </w:tcPr>
          <w:p w14:paraId="26FDCCDB" w14:textId="77777777" w:rsidR="00C8172F" w:rsidRPr="00495E21" w:rsidRDefault="00936762" w:rsidP="002D1D5C">
            <w:pPr>
              <w:pStyle w:val="ECVLanguageName"/>
              <w:rPr>
                <w:lang w:val="ro-RO"/>
              </w:rPr>
            </w:pPr>
            <w:r>
              <w:rPr>
                <w:lang w:val="ro-RO"/>
              </w:rPr>
              <w:t>Engleza</w:t>
            </w:r>
          </w:p>
        </w:tc>
        <w:tc>
          <w:tcPr>
            <w:tcW w:w="1566" w:type="dxa"/>
            <w:shd w:val="clear" w:color="auto" w:fill="auto"/>
            <w:vAlign w:val="center"/>
          </w:tcPr>
          <w:p w14:paraId="71A8A9CC" w14:textId="77777777" w:rsidR="00C8172F" w:rsidRPr="00495E21" w:rsidRDefault="00936762" w:rsidP="002D1D5C">
            <w:pPr>
              <w:pStyle w:val="ECVLanguageLevel"/>
              <w:rPr>
                <w:caps w:val="0"/>
                <w:lang w:val="ro-RO"/>
              </w:rPr>
            </w:pPr>
            <w:r>
              <w:rPr>
                <w:caps w:val="0"/>
                <w:lang w:val="ro-RO"/>
              </w:rPr>
              <w:t>C1/2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6E86F8CF" w14:textId="77777777" w:rsidR="00C8172F" w:rsidRPr="00495E21" w:rsidRDefault="00936762" w:rsidP="002D1D5C">
            <w:pPr>
              <w:pStyle w:val="ECVLanguageLevel"/>
              <w:rPr>
                <w:caps w:val="0"/>
                <w:lang w:val="ro-RO"/>
              </w:rPr>
            </w:pPr>
            <w:r>
              <w:rPr>
                <w:caps w:val="0"/>
                <w:lang w:val="ro-RO"/>
              </w:rPr>
              <w:t>C1/2</w:t>
            </w:r>
          </w:p>
        </w:tc>
        <w:tc>
          <w:tcPr>
            <w:tcW w:w="1503" w:type="dxa"/>
            <w:gridSpan w:val="2"/>
            <w:shd w:val="clear" w:color="auto" w:fill="auto"/>
            <w:vAlign w:val="center"/>
          </w:tcPr>
          <w:p w14:paraId="4B040739" w14:textId="77777777" w:rsidR="00C8172F" w:rsidRPr="00495E21" w:rsidRDefault="00936762" w:rsidP="002D1D5C">
            <w:pPr>
              <w:pStyle w:val="ECVLanguageLevel"/>
              <w:rPr>
                <w:caps w:val="0"/>
                <w:lang w:val="ro-RO"/>
              </w:rPr>
            </w:pPr>
            <w:r>
              <w:rPr>
                <w:caps w:val="0"/>
                <w:lang w:val="ro-RO"/>
              </w:rPr>
              <w:t>C1/2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7495F071" w14:textId="77777777" w:rsidR="00C8172F" w:rsidRPr="00495E21" w:rsidRDefault="00936762" w:rsidP="002D1D5C">
            <w:pPr>
              <w:pStyle w:val="ECVLanguageLevel"/>
              <w:rPr>
                <w:caps w:val="0"/>
                <w:lang w:val="ro-RO"/>
              </w:rPr>
            </w:pPr>
            <w:r>
              <w:rPr>
                <w:caps w:val="0"/>
                <w:lang w:val="ro-RO"/>
              </w:rPr>
              <w:t>C1/2</w:t>
            </w:r>
          </w:p>
        </w:tc>
        <w:tc>
          <w:tcPr>
            <w:tcW w:w="1501" w:type="dxa"/>
            <w:gridSpan w:val="2"/>
            <w:shd w:val="clear" w:color="auto" w:fill="auto"/>
            <w:vAlign w:val="center"/>
          </w:tcPr>
          <w:p w14:paraId="37361DFB" w14:textId="77777777" w:rsidR="00C8172F" w:rsidRPr="00495E21" w:rsidRDefault="00936762" w:rsidP="002D1D5C">
            <w:pPr>
              <w:pStyle w:val="ECVLanguageLevel"/>
              <w:rPr>
                <w:lang w:val="ro-RO"/>
              </w:rPr>
            </w:pPr>
            <w:r>
              <w:rPr>
                <w:caps w:val="0"/>
                <w:lang w:val="ro-RO"/>
              </w:rPr>
              <w:t>C1/2</w:t>
            </w:r>
          </w:p>
        </w:tc>
      </w:tr>
      <w:tr w:rsidR="00C8172F" w:rsidRPr="00495E21" w14:paraId="30A14CE6" w14:textId="77777777" w:rsidTr="00D32081">
        <w:trPr>
          <w:cantSplit/>
          <w:trHeight w:val="283"/>
        </w:trPr>
        <w:tc>
          <w:tcPr>
            <w:tcW w:w="2834" w:type="dxa"/>
            <w:shd w:val="clear" w:color="auto" w:fill="auto"/>
          </w:tcPr>
          <w:p w14:paraId="683DCB82" w14:textId="77777777" w:rsidR="00C8172F" w:rsidRPr="00495E21" w:rsidRDefault="00C8172F" w:rsidP="002D1D5C">
            <w:pPr>
              <w:rPr>
                <w:lang w:val="ro-RO"/>
              </w:rPr>
            </w:pPr>
          </w:p>
        </w:tc>
        <w:tc>
          <w:tcPr>
            <w:tcW w:w="7546" w:type="dxa"/>
            <w:gridSpan w:val="7"/>
            <w:shd w:val="clear" w:color="auto" w:fill="ECECEC"/>
            <w:vAlign w:val="center"/>
          </w:tcPr>
          <w:p w14:paraId="25B52035" w14:textId="77777777" w:rsidR="00C8172F" w:rsidRPr="00495E21" w:rsidRDefault="00C8172F" w:rsidP="002D1D5C">
            <w:pPr>
              <w:pStyle w:val="ECVLanguageCertificate"/>
              <w:rPr>
                <w:lang w:val="ro-RO"/>
              </w:rPr>
            </w:pPr>
            <w:r w:rsidRPr="00495E21">
              <w:rPr>
                <w:lang w:val="ro-RO"/>
              </w:rPr>
              <w:t xml:space="preserve">. </w:t>
            </w:r>
          </w:p>
        </w:tc>
      </w:tr>
      <w:tr w:rsidR="00C8172F" w:rsidRPr="00495E21" w14:paraId="64D97691" w14:textId="77777777" w:rsidTr="00D32081">
        <w:trPr>
          <w:cantSplit/>
          <w:trHeight w:val="283"/>
        </w:trPr>
        <w:tc>
          <w:tcPr>
            <w:tcW w:w="2834" w:type="dxa"/>
            <w:shd w:val="clear" w:color="auto" w:fill="auto"/>
            <w:vAlign w:val="center"/>
          </w:tcPr>
          <w:p w14:paraId="370FDD83" w14:textId="77777777" w:rsidR="00C8172F" w:rsidRPr="00495E21" w:rsidRDefault="00936762" w:rsidP="002D1D5C">
            <w:pPr>
              <w:pStyle w:val="ECVLanguageName"/>
              <w:rPr>
                <w:lang w:val="ro-RO"/>
              </w:rPr>
            </w:pPr>
            <w:r>
              <w:rPr>
                <w:lang w:val="ro-RO"/>
              </w:rPr>
              <w:t>Franceza</w:t>
            </w:r>
          </w:p>
        </w:tc>
        <w:tc>
          <w:tcPr>
            <w:tcW w:w="1566" w:type="dxa"/>
            <w:shd w:val="clear" w:color="auto" w:fill="auto"/>
            <w:vAlign w:val="center"/>
          </w:tcPr>
          <w:p w14:paraId="76B1A8C7" w14:textId="77777777" w:rsidR="00C8172F" w:rsidRPr="00495E21" w:rsidRDefault="00936762" w:rsidP="002D1D5C">
            <w:pPr>
              <w:pStyle w:val="ECVLanguageLevel"/>
              <w:rPr>
                <w:caps w:val="0"/>
                <w:lang w:val="ro-RO"/>
              </w:rPr>
            </w:pPr>
            <w:r w:rsidRPr="00495E21">
              <w:rPr>
                <w:lang w:val="ro-RO"/>
              </w:rPr>
              <w:t>B1/2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18A4D15B" w14:textId="77777777" w:rsidR="00C8172F" w:rsidRPr="00495E21" w:rsidRDefault="00936762" w:rsidP="002D1D5C">
            <w:pPr>
              <w:pStyle w:val="ECVLanguageLevel"/>
              <w:rPr>
                <w:caps w:val="0"/>
                <w:lang w:val="ro-RO"/>
              </w:rPr>
            </w:pPr>
            <w:r>
              <w:rPr>
                <w:lang w:val="ro-RO"/>
              </w:rPr>
              <w:t>C</w:t>
            </w:r>
            <w:r w:rsidRPr="00495E21">
              <w:rPr>
                <w:lang w:val="ro-RO"/>
              </w:rPr>
              <w:t>1/2</w:t>
            </w:r>
          </w:p>
        </w:tc>
        <w:tc>
          <w:tcPr>
            <w:tcW w:w="1503" w:type="dxa"/>
            <w:gridSpan w:val="2"/>
            <w:shd w:val="clear" w:color="auto" w:fill="auto"/>
            <w:vAlign w:val="center"/>
          </w:tcPr>
          <w:p w14:paraId="06005BAA" w14:textId="77777777" w:rsidR="00C8172F" w:rsidRPr="00495E21" w:rsidRDefault="00936762" w:rsidP="002D1D5C">
            <w:pPr>
              <w:pStyle w:val="ECVLanguageLevel"/>
              <w:rPr>
                <w:caps w:val="0"/>
                <w:lang w:val="ro-RO"/>
              </w:rPr>
            </w:pPr>
            <w:r w:rsidRPr="00495E21">
              <w:rPr>
                <w:lang w:val="ro-RO"/>
              </w:rPr>
              <w:t>B1/2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56C946CC" w14:textId="77777777" w:rsidR="00C8172F" w:rsidRPr="00495E21" w:rsidRDefault="00936762" w:rsidP="002D1D5C">
            <w:pPr>
              <w:pStyle w:val="ECVLanguageLevel"/>
              <w:rPr>
                <w:caps w:val="0"/>
                <w:lang w:val="ro-RO"/>
              </w:rPr>
            </w:pPr>
            <w:r w:rsidRPr="00495E21">
              <w:rPr>
                <w:lang w:val="ro-RO"/>
              </w:rPr>
              <w:t>B1/2</w:t>
            </w:r>
          </w:p>
        </w:tc>
        <w:tc>
          <w:tcPr>
            <w:tcW w:w="1501" w:type="dxa"/>
            <w:gridSpan w:val="2"/>
            <w:shd w:val="clear" w:color="auto" w:fill="auto"/>
            <w:vAlign w:val="center"/>
          </w:tcPr>
          <w:p w14:paraId="02ADE93D" w14:textId="77777777" w:rsidR="00936762" w:rsidRPr="00495E21" w:rsidRDefault="00936762" w:rsidP="002D1D5C">
            <w:pPr>
              <w:pStyle w:val="ECVLanguageLevel"/>
              <w:rPr>
                <w:lang w:val="ro-RO"/>
              </w:rPr>
            </w:pPr>
            <w:r>
              <w:rPr>
                <w:lang w:val="ro-RO"/>
              </w:rPr>
              <w:t>C</w:t>
            </w:r>
            <w:r w:rsidRPr="00495E21">
              <w:rPr>
                <w:lang w:val="ro-RO"/>
              </w:rPr>
              <w:t>1/2</w:t>
            </w:r>
          </w:p>
        </w:tc>
      </w:tr>
      <w:tr w:rsidR="002D1D5C" w:rsidRPr="00495E21" w14:paraId="4A757C51" w14:textId="77777777" w:rsidTr="00D32081">
        <w:trPr>
          <w:cantSplit/>
          <w:trHeight w:val="283"/>
        </w:trPr>
        <w:tc>
          <w:tcPr>
            <w:tcW w:w="2834" w:type="dxa"/>
            <w:shd w:val="clear" w:color="auto" w:fill="auto"/>
          </w:tcPr>
          <w:p w14:paraId="05A6755E" w14:textId="77777777" w:rsidR="002D1D5C" w:rsidRPr="00495E21" w:rsidRDefault="002D1D5C" w:rsidP="002D1D5C">
            <w:pPr>
              <w:rPr>
                <w:lang w:val="ro-RO"/>
              </w:rPr>
            </w:pPr>
          </w:p>
        </w:tc>
        <w:tc>
          <w:tcPr>
            <w:tcW w:w="4545" w:type="dxa"/>
            <w:gridSpan w:val="4"/>
            <w:shd w:val="clear" w:color="auto" w:fill="ECECEC"/>
            <w:vAlign w:val="center"/>
          </w:tcPr>
          <w:p w14:paraId="5DF155B6" w14:textId="77777777" w:rsidR="002D1D5C" w:rsidRPr="00495E21" w:rsidRDefault="002D1D5C" w:rsidP="002D1D5C">
            <w:pPr>
              <w:pStyle w:val="ECVLanguageCertificate"/>
              <w:rPr>
                <w:lang w:val="ro-RO"/>
              </w:rPr>
            </w:pPr>
          </w:p>
        </w:tc>
        <w:tc>
          <w:tcPr>
            <w:tcW w:w="3001" w:type="dxa"/>
            <w:gridSpan w:val="3"/>
            <w:shd w:val="clear" w:color="auto" w:fill="ECECEC"/>
            <w:vAlign w:val="center"/>
          </w:tcPr>
          <w:p w14:paraId="0E721AA9" w14:textId="77777777" w:rsidR="002D1D5C" w:rsidRPr="00495E21" w:rsidRDefault="002D1D5C" w:rsidP="002D1D5C">
            <w:pPr>
              <w:pStyle w:val="ECVLanguageCertificate"/>
              <w:rPr>
                <w:lang w:val="ro-RO"/>
              </w:rPr>
            </w:pPr>
          </w:p>
        </w:tc>
      </w:tr>
      <w:tr w:rsidR="002D1D5C" w:rsidRPr="002D1D5C" w14:paraId="0875555E" w14:textId="77777777" w:rsidTr="00D32081">
        <w:trPr>
          <w:cantSplit/>
          <w:trHeight w:val="524"/>
        </w:trPr>
        <w:tc>
          <w:tcPr>
            <w:tcW w:w="2834" w:type="dxa"/>
            <w:shd w:val="clear" w:color="auto" w:fill="auto"/>
          </w:tcPr>
          <w:p w14:paraId="182F0EBD" w14:textId="77777777" w:rsidR="002D1D5C" w:rsidRPr="002D1D5C" w:rsidRDefault="002D1D5C" w:rsidP="002D1D5C">
            <w:pPr>
              <w:rPr>
                <w:sz w:val="18"/>
                <w:szCs w:val="18"/>
                <w:lang w:val="ro-RO"/>
              </w:rPr>
            </w:pPr>
            <w:r>
              <w:rPr>
                <w:sz w:val="18"/>
                <w:szCs w:val="18"/>
                <w:lang w:val="ro-RO"/>
              </w:rPr>
              <w:t xml:space="preserve">                                          Spaniola</w:t>
            </w:r>
          </w:p>
        </w:tc>
        <w:tc>
          <w:tcPr>
            <w:tcW w:w="1566" w:type="dxa"/>
            <w:shd w:val="clear" w:color="auto" w:fill="auto"/>
            <w:vAlign w:val="bottom"/>
          </w:tcPr>
          <w:p w14:paraId="60551DEF" w14:textId="77777777" w:rsidR="002D1D5C" w:rsidRDefault="002D1D5C" w:rsidP="002D1D5C">
            <w:pPr>
              <w:pStyle w:val="ECVLanguageExplanation"/>
              <w:rPr>
                <w:color w:val="auto"/>
                <w:sz w:val="18"/>
                <w:lang w:val="ro-RO"/>
              </w:rPr>
            </w:pPr>
            <w:r>
              <w:rPr>
                <w:sz w:val="18"/>
                <w:lang w:val="ro-RO"/>
              </w:rPr>
              <w:t xml:space="preserve">              </w:t>
            </w:r>
            <w:r>
              <w:rPr>
                <w:color w:val="auto"/>
                <w:sz w:val="18"/>
                <w:lang w:val="ro-RO"/>
              </w:rPr>
              <w:t>B</w:t>
            </w:r>
            <w:r w:rsidRPr="00936762">
              <w:rPr>
                <w:color w:val="auto"/>
                <w:sz w:val="18"/>
                <w:lang w:val="ro-RO"/>
              </w:rPr>
              <w:t>1/2</w:t>
            </w:r>
          </w:p>
          <w:p w14:paraId="3C6A3949" w14:textId="77777777" w:rsidR="002D1D5C" w:rsidRPr="00495E21" w:rsidRDefault="002D1D5C" w:rsidP="002D1D5C">
            <w:pPr>
              <w:pStyle w:val="ECVLanguageExplanation"/>
              <w:rPr>
                <w:lang w:val="ro-RO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bottom"/>
          </w:tcPr>
          <w:p w14:paraId="522468BB" w14:textId="77777777" w:rsidR="002D1D5C" w:rsidRDefault="002D1D5C" w:rsidP="002D1D5C">
            <w:pPr>
              <w:pStyle w:val="ECVLanguageExplanation"/>
              <w:ind w:left="585"/>
              <w:rPr>
                <w:color w:val="auto"/>
                <w:sz w:val="18"/>
                <w:lang w:val="ro-RO"/>
              </w:rPr>
            </w:pPr>
            <w:r>
              <w:rPr>
                <w:color w:val="auto"/>
                <w:sz w:val="18"/>
                <w:lang w:val="ro-RO"/>
              </w:rPr>
              <w:t>B</w:t>
            </w:r>
            <w:r w:rsidRPr="00936762">
              <w:rPr>
                <w:color w:val="auto"/>
                <w:sz w:val="18"/>
                <w:lang w:val="ro-RO"/>
              </w:rPr>
              <w:t>1/2</w:t>
            </w:r>
          </w:p>
          <w:p w14:paraId="59D2A526" w14:textId="77777777" w:rsidR="002D1D5C" w:rsidRPr="00495E21" w:rsidRDefault="002D1D5C" w:rsidP="002D1D5C">
            <w:pPr>
              <w:pStyle w:val="ECVLanguageExplanation"/>
              <w:rPr>
                <w:lang w:val="ro-RO"/>
              </w:rPr>
            </w:pPr>
          </w:p>
        </w:tc>
        <w:tc>
          <w:tcPr>
            <w:tcW w:w="1455" w:type="dxa"/>
            <w:shd w:val="clear" w:color="auto" w:fill="auto"/>
            <w:vAlign w:val="bottom"/>
          </w:tcPr>
          <w:p w14:paraId="01168D22" w14:textId="77777777" w:rsidR="002D1D5C" w:rsidRDefault="002D1D5C" w:rsidP="002D1D5C">
            <w:pPr>
              <w:pStyle w:val="ECVLanguageExplanation"/>
              <w:jc w:val="center"/>
              <w:rPr>
                <w:color w:val="auto"/>
                <w:sz w:val="18"/>
                <w:lang w:val="ro-RO"/>
              </w:rPr>
            </w:pPr>
            <w:r w:rsidRPr="00936762">
              <w:rPr>
                <w:color w:val="auto"/>
                <w:sz w:val="18"/>
                <w:lang w:val="ro-RO"/>
              </w:rPr>
              <w:t>A1/2</w:t>
            </w:r>
          </w:p>
          <w:p w14:paraId="5930FB29" w14:textId="77777777" w:rsidR="002D1D5C" w:rsidRPr="00495E21" w:rsidRDefault="002D1D5C" w:rsidP="002D1D5C">
            <w:pPr>
              <w:pStyle w:val="ECVLanguageExplanation"/>
              <w:rPr>
                <w:lang w:val="ro-RO"/>
              </w:rPr>
            </w:pPr>
          </w:p>
        </w:tc>
        <w:tc>
          <w:tcPr>
            <w:tcW w:w="1530" w:type="dxa"/>
            <w:gridSpan w:val="2"/>
            <w:shd w:val="clear" w:color="auto" w:fill="auto"/>
            <w:vAlign w:val="bottom"/>
          </w:tcPr>
          <w:p w14:paraId="47203B5F" w14:textId="77777777" w:rsidR="002D1D5C" w:rsidRDefault="002D1D5C" w:rsidP="002D1D5C">
            <w:pPr>
              <w:pStyle w:val="ECVLanguageExplanation"/>
              <w:jc w:val="center"/>
              <w:rPr>
                <w:color w:val="auto"/>
                <w:sz w:val="18"/>
                <w:lang w:val="ro-RO"/>
              </w:rPr>
            </w:pPr>
            <w:r>
              <w:rPr>
                <w:color w:val="auto"/>
                <w:sz w:val="18"/>
                <w:lang w:val="ro-RO"/>
              </w:rPr>
              <w:t>A1/2</w:t>
            </w:r>
          </w:p>
          <w:p w14:paraId="3A928AE5" w14:textId="77777777" w:rsidR="002D1D5C" w:rsidRPr="00495E21" w:rsidRDefault="002D1D5C" w:rsidP="002D1D5C">
            <w:pPr>
              <w:pStyle w:val="ECVLanguageExplanation"/>
              <w:jc w:val="center"/>
              <w:rPr>
                <w:lang w:val="ro-RO"/>
              </w:rPr>
            </w:pPr>
          </w:p>
        </w:tc>
        <w:tc>
          <w:tcPr>
            <w:tcW w:w="1471" w:type="dxa"/>
            <w:shd w:val="clear" w:color="auto" w:fill="auto"/>
            <w:vAlign w:val="bottom"/>
          </w:tcPr>
          <w:p w14:paraId="22E755CD" w14:textId="77777777" w:rsidR="002D1D5C" w:rsidRPr="00936762" w:rsidRDefault="002D1D5C" w:rsidP="002D1D5C">
            <w:pPr>
              <w:pStyle w:val="ECVLanguageExplanation"/>
              <w:jc w:val="center"/>
              <w:rPr>
                <w:color w:val="auto"/>
                <w:sz w:val="18"/>
                <w:lang w:val="ro-RO"/>
              </w:rPr>
            </w:pPr>
            <w:r>
              <w:rPr>
                <w:color w:val="auto"/>
                <w:sz w:val="18"/>
                <w:lang w:val="ro-RO"/>
              </w:rPr>
              <w:t>B1/2</w:t>
            </w:r>
          </w:p>
          <w:p w14:paraId="1FD34E73" w14:textId="77777777" w:rsidR="002D1D5C" w:rsidRPr="00495E21" w:rsidRDefault="002D1D5C" w:rsidP="002D1D5C">
            <w:pPr>
              <w:pStyle w:val="ECVLanguageExplanation"/>
              <w:jc w:val="center"/>
              <w:rPr>
                <w:lang w:val="ro-RO"/>
              </w:rPr>
            </w:pPr>
          </w:p>
        </w:tc>
      </w:tr>
      <w:tr w:rsidR="002D1D5C" w:rsidRPr="002D1D5C" w14:paraId="393687B3" w14:textId="77777777" w:rsidTr="00D32081">
        <w:trPr>
          <w:cantSplit/>
          <w:trHeight w:val="479"/>
        </w:trPr>
        <w:tc>
          <w:tcPr>
            <w:tcW w:w="2834" w:type="dxa"/>
            <w:shd w:val="clear" w:color="auto" w:fill="auto"/>
          </w:tcPr>
          <w:p w14:paraId="1858A47C" w14:textId="77777777" w:rsidR="002D1D5C" w:rsidRPr="002D1D5C" w:rsidRDefault="002D1D5C" w:rsidP="002D1D5C">
            <w:pPr>
              <w:rPr>
                <w:sz w:val="18"/>
                <w:szCs w:val="18"/>
                <w:lang w:val="ro-RO"/>
              </w:rPr>
            </w:pPr>
            <w:r>
              <w:rPr>
                <w:sz w:val="18"/>
                <w:szCs w:val="18"/>
                <w:lang w:val="ro-RO"/>
              </w:rPr>
              <w:t xml:space="preserve">                                           Italiana</w:t>
            </w:r>
          </w:p>
        </w:tc>
        <w:tc>
          <w:tcPr>
            <w:tcW w:w="1566" w:type="dxa"/>
            <w:shd w:val="clear" w:color="auto" w:fill="auto"/>
            <w:vAlign w:val="bottom"/>
          </w:tcPr>
          <w:p w14:paraId="1BAAD867" w14:textId="77777777" w:rsidR="002D1D5C" w:rsidRDefault="002D1D5C" w:rsidP="002D1D5C">
            <w:pPr>
              <w:pStyle w:val="ECVLanguageExplanation"/>
              <w:rPr>
                <w:color w:val="auto"/>
                <w:sz w:val="18"/>
                <w:lang w:val="ro-RO"/>
              </w:rPr>
            </w:pPr>
            <w:r>
              <w:rPr>
                <w:color w:val="auto"/>
                <w:sz w:val="18"/>
                <w:lang w:val="ro-RO"/>
              </w:rPr>
              <w:t xml:space="preserve">              B1/2</w:t>
            </w:r>
          </w:p>
          <w:p w14:paraId="043CB978" w14:textId="77777777" w:rsidR="002D1D5C" w:rsidRDefault="002D1D5C" w:rsidP="002D1D5C">
            <w:pPr>
              <w:pStyle w:val="ECVLanguageExplanation"/>
              <w:rPr>
                <w:sz w:val="18"/>
                <w:lang w:val="ro-RO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bottom"/>
          </w:tcPr>
          <w:p w14:paraId="28A3E01A" w14:textId="77777777" w:rsidR="002D1D5C" w:rsidRDefault="002D1D5C" w:rsidP="002D1D5C">
            <w:pPr>
              <w:pStyle w:val="ECVLanguageExplanation"/>
              <w:ind w:left="585"/>
              <w:rPr>
                <w:color w:val="auto"/>
                <w:sz w:val="18"/>
                <w:lang w:val="ro-RO"/>
              </w:rPr>
            </w:pPr>
            <w:r>
              <w:rPr>
                <w:color w:val="auto"/>
                <w:sz w:val="18"/>
                <w:lang w:val="ro-RO"/>
              </w:rPr>
              <w:t>B1/2</w:t>
            </w:r>
          </w:p>
          <w:p w14:paraId="31D8FF11" w14:textId="77777777" w:rsidR="002D1D5C" w:rsidRDefault="002D1D5C" w:rsidP="002D1D5C">
            <w:pPr>
              <w:pStyle w:val="ECVLanguageExplanation"/>
              <w:rPr>
                <w:sz w:val="18"/>
                <w:lang w:val="ro-RO"/>
              </w:rPr>
            </w:pPr>
          </w:p>
        </w:tc>
        <w:tc>
          <w:tcPr>
            <w:tcW w:w="1455" w:type="dxa"/>
            <w:shd w:val="clear" w:color="auto" w:fill="auto"/>
            <w:vAlign w:val="bottom"/>
          </w:tcPr>
          <w:p w14:paraId="6CBDFCCD" w14:textId="77777777" w:rsidR="002D1D5C" w:rsidRDefault="002D1D5C" w:rsidP="002D1D5C">
            <w:pPr>
              <w:pStyle w:val="ECVLanguageExplanation"/>
              <w:jc w:val="center"/>
              <w:rPr>
                <w:color w:val="auto"/>
                <w:sz w:val="18"/>
                <w:lang w:val="ro-RO"/>
              </w:rPr>
            </w:pPr>
            <w:r>
              <w:rPr>
                <w:color w:val="auto"/>
                <w:sz w:val="18"/>
                <w:lang w:val="ro-RO"/>
              </w:rPr>
              <w:t>A1/2</w:t>
            </w:r>
          </w:p>
          <w:p w14:paraId="4F982534" w14:textId="77777777" w:rsidR="002D1D5C" w:rsidRDefault="002D1D5C" w:rsidP="002D1D5C">
            <w:pPr>
              <w:pStyle w:val="ECVLanguageExplanation"/>
              <w:rPr>
                <w:sz w:val="18"/>
                <w:lang w:val="ro-RO"/>
              </w:rPr>
            </w:pPr>
          </w:p>
        </w:tc>
        <w:tc>
          <w:tcPr>
            <w:tcW w:w="1530" w:type="dxa"/>
            <w:gridSpan w:val="2"/>
            <w:shd w:val="clear" w:color="auto" w:fill="auto"/>
            <w:vAlign w:val="bottom"/>
          </w:tcPr>
          <w:p w14:paraId="1AD828EA" w14:textId="77777777" w:rsidR="002D1D5C" w:rsidRDefault="002D1D5C" w:rsidP="002D1D5C">
            <w:pPr>
              <w:pStyle w:val="ECVLanguageExplanation"/>
              <w:jc w:val="center"/>
              <w:rPr>
                <w:color w:val="auto"/>
                <w:sz w:val="18"/>
                <w:lang w:val="ro-RO"/>
              </w:rPr>
            </w:pPr>
            <w:r>
              <w:rPr>
                <w:color w:val="auto"/>
                <w:sz w:val="18"/>
                <w:lang w:val="ro-RO"/>
              </w:rPr>
              <w:t>A1/2</w:t>
            </w:r>
          </w:p>
          <w:p w14:paraId="71A6577F" w14:textId="77777777" w:rsidR="002D1D5C" w:rsidRDefault="002D1D5C" w:rsidP="002D1D5C">
            <w:pPr>
              <w:pStyle w:val="ECVLanguageExplanation"/>
              <w:jc w:val="center"/>
              <w:rPr>
                <w:sz w:val="18"/>
                <w:lang w:val="ro-RO"/>
              </w:rPr>
            </w:pPr>
          </w:p>
        </w:tc>
        <w:tc>
          <w:tcPr>
            <w:tcW w:w="1471" w:type="dxa"/>
            <w:shd w:val="clear" w:color="auto" w:fill="auto"/>
            <w:vAlign w:val="bottom"/>
          </w:tcPr>
          <w:p w14:paraId="15778FB6" w14:textId="77777777" w:rsidR="002D1D5C" w:rsidRPr="00936762" w:rsidRDefault="002D1D5C" w:rsidP="002D1D5C">
            <w:pPr>
              <w:pStyle w:val="ECVLanguageExplanation"/>
              <w:jc w:val="center"/>
              <w:rPr>
                <w:color w:val="auto"/>
                <w:sz w:val="18"/>
                <w:lang w:val="ro-RO"/>
              </w:rPr>
            </w:pPr>
            <w:r>
              <w:rPr>
                <w:color w:val="auto"/>
                <w:sz w:val="18"/>
                <w:lang w:val="ro-RO"/>
              </w:rPr>
              <w:t>B1/2</w:t>
            </w:r>
          </w:p>
          <w:p w14:paraId="26D0F43D" w14:textId="77777777" w:rsidR="002D1D5C" w:rsidRDefault="002D1D5C" w:rsidP="002D1D5C">
            <w:pPr>
              <w:pStyle w:val="ECVLanguageExplanation"/>
              <w:jc w:val="center"/>
              <w:rPr>
                <w:sz w:val="18"/>
                <w:lang w:val="ro-RO"/>
              </w:rPr>
            </w:pPr>
          </w:p>
        </w:tc>
      </w:tr>
      <w:tr w:rsidR="002D1D5C" w:rsidRPr="00855E0F" w14:paraId="283F06A1" w14:textId="77777777" w:rsidTr="00D32081">
        <w:trPr>
          <w:cantSplit/>
          <w:trHeight w:val="630"/>
        </w:trPr>
        <w:tc>
          <w:tcPr>
            <w:tcW w:w="2834" w:type="dxa"/>
            <w:shd w:val="clear" w:color="auto" w:fill="auto"/>
          </w:tcPr>
          <w:p w14:paraId="7C00B910" w14:textId="77777777" w:rsidR="002D1D5C" w:rsidRDefault="002D1D5C" w:rsidP="002D1D5C">
            <w:pPr>
              <w:rPr>
                <w:lang w:val="ro-RO"/>
              </w:rPr>
            </w:pPr>
          </w:p>
        </w:tc>
        <w:tc>
          <w:tcPr>
            <w:tcW w:w="7546" w:type="dxa"/>
            <w:gridSpan w:val="7"/>
            <w:shd w:val="clear" w:color="auto" w:fill="auto"/>
            <w:vAlign w:val="bottom"/>
          </w:tcPr>
          <w:p w14:paraId="42C88F40" w14:textId="77777777" w:rsidR="002D1D5C" w:rsidRDefault="002D1D5C" w:rsidP="002D1D5C">
            <w:pPr>
              <w:pStyle w:val="ECVLanguageExplanation"/>
              <w:rPr>
                <w:lang w:val="ro-RO"/>
              </w:rPr>
            </w:pPr>
          </w:p>
          <w:p w14:paraId="232C6E95" w14:textId="77777777" w:rsidR="002D1D5C" w:rsidRPr="00495E21" w:rsidRDefault="002D1D5C" w:rsidP="002D1D5C">
            <w:pPr>
              <w:pStyle w:val="ECVLanguageExplanation"/>
              <w:rPr>
                <w:lang w:val="ro-RO"/>
              </w:rPr>
            </w:pPr>
            <w:r w:rsidRPr="00495E21">
              <w:rPr>
                <w:lang w:val="ro-RO"/>
              </w:rPr>
              <w:t xml:space="preserve">Niveluri: A1/2: Utilizator elementar - B1/2: Utilizator independent - C1/2: Utilizator experimentat </w:t>
            </w:r>
          </w:p>
          <w:p w14:paraId="7A9B05EB" w14:textId="77777777" w:rsidR="002D1D5C" w:rsidRDefault="002D1D5C" w:rsidP="002D1D5C">
            <w:pPr>
              <w:pStyle w:val="ECVLanguageExplanation"/>
              <w:rPr>
                <w:color w:val="auto"/>
                <w:sz w:val="18"/>
                <w:lang w:val="ro-RO"/>
              </w:rPr>
            </w:pPr>
            <w:r w:rsidRPr="00495E21">
              <w:rPr>
                <w:lang w:val="ro-RO"/>
              </w:rPr>
              <w:t xml:space="preserve">Cadrul european comun de referinţă pentru limbi străine </w:t>
            </w:r>
          </w:p>
        </w:tc>
      </w:tr>
    </w:tbl>
    <w:p w14:paraId="14EE0484" w14:textId="77777777" w:rsidR="00C8172F" w:rsidRPr="00495E21" w:rsidRDefault="00C8172F">
      <w:pPr>
        <w:rPr>
          <w:lang w:val="ro-RO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C8172F" w:rsidRPr="00855E0F" w14:paraId="31A1CD3C" w14:textId="77777777" w:rsidTr="00D32081">
        <w:trPr>
          <w:cantSplit/>
          <w:trHeight w:val="126"/>
        </w:trPr>
        <w:tc>
          <w:tcPr>
            <w:tcW w:w="2834" w:type="dxa"/>
            <w:shd w:val="clear" w:color="auto" w:fill="auto"/>
          </w:tcPr>
          <w:p w14:paraId="0A2FEE02" w14:textId="77777777" w:rsidR="00126CDF" w:rsidRDefault="00126CDF">
            <w:pPr>
              <w:pStyle w:val="ECVLeftDetails"/>
              <w:rPr>
                <w:lang w:val="ro-RO"/>
              </w:rPr>
            </w:pPr>
          </w:p>
          <w:p w14:paraId="6BCA8316" w14:textId="77777777" w:rsidR="00C8172F" w:rsidRPr="00495E21" w:rsidRDefault="00C8172F">
            <w:pPr>
              <w:pStyle w:val="ECVLeftDetails"/>
              <w:rPr>
                <w:lang w:val="ro-RO"/>
              </w:rPr>
            </w:pPr>
            <w:r w:rsidRPr="00495E21">
              <w:rPr>
                <w:lang w:val="ro-RO"/>
              </w:rPr>
              <w:lastRenderedPageBreak/>
              <w:t xml:space="preserve">Competenţe de comunicare </w:t>
            </w:r>
          </w:p>
        </w:tc>
        <w:tc>
          <w:tcPr>
            <w:tcW w:w="7542" w:type="dxa"/>
            <w:shd w:val="clear" w:color="auto" w:fill="auto"/>
          </w:tcPr>
          <w:p w14:paraId="5313E451" w14:textId="77777777" w:rsidR="00C8172F" w:rsidRPr="00495E21" w:rsidRDefault="00C8172F">
            <w:pPr>
              <w:pStyle w:val="ECVSectionDetails"/>
              <w:rPr>
                <w:lang w:val="ro-RO"/>
              </w:rPr>
            </w:pPr>
          </w:p>
          <w:p w14:paraId="3D2AE50C" w14:textId="77777777" w:rsidR="00C8172F" w:rsidRPr="00495E21" w:rsidRDefault="00C8172F">
            <w:pPr>
              <w:pStyle w:val="ECVSectionBullet"/>
              <w:numPr>
                <w:ilvl w:val="0"/>
                <w:numId w:val="2"/>
              </w:numPr>
              <w:rPr>
                <w:lang w:val="ro-RO"/>
              </w:rPr>
            </w:pPr>
            <w:r w:rsidRPr="00495E21">
              <w:rPr>
                <w:lang w:val="ro-RO"/>
              </w:rPr>
              <w:lastRenderedPageBreak/>
              <w:t>bune competenţe de comunicare dobândite prin</w:t>
            </w:r>
            <w:r w:rsidR="00126CDF">
              <w:rPr>
                <w:lang w:val="ro-RO"/>
              </w:rPr>
              <w:t xml:space="preserve"> ani de relationare cu pacientii</w:t>
            </w:r>
          </w:p>
        </w:tc>
      </w:tr>
    </w:tbl>
    <w:p w14:paraId="274B4267" w14:textId="77777777" w:rsidR="00C8172F" w:rsidRPr="00495E21" w:rsidRDefault="00C8172F">
      <w:pPr>
        <w:pStyle w:val="ECVText"/>
        <w:rPr>
          <w:lang w:val="ro-RO"/>
        </w:rPr>
        <w:sectPr w:rsidR="00C8172F" w:rsidRPr="00495E21">
          <w:headerReference w:type="default" r:id="rId11"/>
          <w:footerReference w:type="even" r:id="rId12"/>
          <w:footerReference w:type="default" r:id="rId13"/>
          <w:pgSz w:w="11906" w:h="16838"/>
          <w:pgMar w:top="1927" w:right="680" w:bottom="1474" w:left="850" w:header="680" w:footer="624" w:gutter="0"/>
          <w:cols w:space="720"/>
        </w:sectPr>
      </w:pPr>
    </w:p>
    <w:p w14:paraId="0D3F2776" w14:textId="77777777" w:rsidR="00C8172F" w:rsidRPr="00495E21" w:rsidRDefault="00C8172F">
      <w:pPr>
        <w:pStyle w:val="ECVText"/>
        <w:rPr>
          <w:lang w:val="ro-RO"/>
        </w:rPr>
      </w:pPr>
    </w:p>
    <w:tbl>
      <w:tblPr>
        <w:tblpPr w:topFromText="6" w:bottomFromText="170" w:vertAnchor="text" w:tblpX="-2790" w:tblpY="6"/>
        <w:tblW w:w="102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0"/>
        <w:gridCol w:w="7542"/>
      </w:tblGrid>
      <w:tr w:rsidR="00C8172F" w:rsidRPr="005F5228" w14:paraId="042F03F6" w14:textId="77777777" w:rsidTr="00D32081">
        <w:trPr>
          <w:cantSplit/>
          <w:trHeight w:val="170"/>
        </w:trPr>
        <w:tc>
          <w:tcPr>
            <w:tcW w:w="2700" w:type="dxa"/>
            <w:shd w:val="clear" w:color="auto" w:fill="auto"/>
          </w:tcPr>
          <w:p w14:paraId="4AD99CA1" w14:textId="77777777" w:rsidR="00C8172F" w:rsidRPr="005F5228" w:rsidRDefault="00D32081" w:rsidP="00921F3F">
            <w:pPr>
              <w:pStyle w:val="ECVLeftDetails"/>
              <w:rPr>
                <w:color w:val="auto"/>
                <w:lang w:val="ro-RO"/>
              </w:rPr>
            </w:pPr>
            <w:r>
              <w:rPr>
                <w:lang w:val="ro-RO"/>
              </w:rPr>
              <w:t>COMPETENTE DOBANDITE LA LOCUL DE MUNCA</w:t>
            </w:r>
            <w:r w:rsidR="00C8172F" w:rsidRPr="005F5228">
              <w:rPr>
                <w:color w:val="auto"/>
                <w:lang w:val="ro-RO"/>
              </w:rPr>
              <w:t xml:space="preserve"> </w:t>
            </w:r>
          </w:p>
        </w:tc>
        <w:tc>
          <w:tcPr>
            <w:tcW w:w="7542" w:type="dxa"/>
            <w:shd w:val="clear" w:color="auto" w:fill="auto"/>
          </w:tcPr>
          <w:p w14:paraId="195AA043" w14:textId="77777777" w:rsidR="00C8172F" w:rsidRPr="005F5228" w:rsidRDefault="00C8172F" w:rsidP="00921F3F">
            <w:pPr>
              <w:pStyle w:val="ECVSectionDetails"/>
              <w:ind w:left="720"/>
              <w:rPr>
                <w:rFonts w:cs="Arial"/>
                <w:color w:val="auto"/>
                <w:lang w:val="ro-RO"/>
              </w:rPr>
            </w:pPr>
          </w:p>
          <w:p w14:paraId="44C2E0AA" w14:textId="77777777" w:rsidR="00986E4B" w:rsidRPr="005F5228" w:rsidRDefault="00986E4B" w:rsidP="00921F3F">
            <w:pPr>
              <w:widowControl/>
              <w:numPr>
                <w:ilvl w:val="0"/>
                <w:numId w:val="11"/>
              </w:numPr>
              <w:tabs>
                <w:tab w:val="left" w:pos="426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28"/>
              </w:rPr>
            </w:pP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Îndrumarea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studenţilor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pentru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formarea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unei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gândiri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medicale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moderne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prin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predarea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de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cursuri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interactive</w:t>
            </w:r>
          </w:p>
          <w:p w14:paraId="0331A7B0" w14:textId="77777777" w:rsidR="00986E4B" w:rsidRPr="002D1D5C" w:rsidRDefault="00986E4B" w:rsidP="00921F3F">
            <w:pPr>
              <w:widowControl/>
              <w:numPr>
                <w:ilvl w:val="0"/>
                <w:numId w:val="11"/>
              </w:numPr>
              <w:tabs>
                <w:tab w:val="left" w:pos="426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28"/>
                <w:lang w:val="fr-FR"/>
              </w:rPr>
            </w:pPr>
            <w:proofErr w:type="spellStart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>Antrenarea</w:t>
            </w:r>
            <w:proofErr w:type="spellEnd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>studenţilor</w:t>
            </w:r>
            <w:proofErr w:type="spellEnd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>în</w:t>
            </w:r>
            <w:proofErr w:type="spellEnd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>proiecte</w:t>
            </w:r>
            <w:proofErr w:type="spellEnd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>ştiintifice</w:t>
            </w:r>
            <w:proofErr w:type="spellEnd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>şi</w:t>
            </w:r>
            <w:proofErr w:type="spellEnd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 xml:space="preserve"> de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>cercetare</w:t>
            </w:r>
            <w:proofErr w:type="spellEnd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 xml:space="preserve"> </w:t>
            </w:r>
          </w:p>
          <w:p w14:paraId="22FABAD2" w14:textId="77777777" w:rsidR="00986E4B" w:rsidRPr="002D1D5C" w:rsidRDefault="00986E4B" w:rsidP="00921F3F">
            <w:pPr>
              <w:widowControl/>
              <w:numPr>
                <w:ilvl w:val="0"/>
                <w:numId w:val="11"/>
              </w:numPr>
              <w:tabs>
                <w:tab w:val="left" w:pos="426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28"/>
                <w:lang w:val="fr-FR"/>
              </w:rPr>
            </w:pPr>
            <w:proofErr w:type="spellStart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>Sustinerea</w:t>
            </w:r>
            <w:proofErr w:type="spellEnd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 xml:space="preserve"> de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>cursuri</w:t>
            </w:r>
            <w:proofErr w:type="spellEnd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 xml:space="preserve"> de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>oftalmologie</w:t>
            </w:r>
            <w:proofErr w:type="spellEnd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>pentru</w:t>
            </w:r>
            <w:proofErr w:type="spellEnd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>studenti</w:t>
            </w:r>
            <w:proofErr w:type="spellEnd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 xml:space="preserve"> de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>anul</w:t>
            </w:r>
            <w:proofErr w:type="spellEnd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 xml:space="preserve"> VI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>precum</w:t>
            </w:r>
            <w:proofErr w:type="spellEnd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 xml:space="preserve"> si de lucrari practice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>pentru</w:t>
            </w:r>
            <w:proofErr w:type="spellEnd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28"/>
                <w:lang w:val="fr-FR"/>
              </w:rPr>
              <w:t>acestia</w:t>
            </w:r>
            <w:proofErr w:type="spellEnd"/>
          </w:p>
          <w:p w14:paraId="07DDC065" w14:textId="77777777" w:rsidR="00986E4B" w:rsidRPr="005F5228" w:rsidRDefault="00986E4B" w:rsidP="00921F3F">
            <w:pPr>
              <w:widowControl/>
              <w:numPr>
                <w:ilvl w:val="0"/>
                <w:numId w:val="11"/>
              </w:numPr>
              <w:tabs>
                <w:tab w:val="left" w:pos="426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28"/>
              </w:rPr>
            </w:pP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Activitate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de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cercetare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oftalmologica</w:t>
            </w:r>
            <w:proofErr w:type="spellEnd"/>
          </w:p>
          <w:p w14:paraId="612A8C5A" w14:textId="77777777" w:rsidR="00986E4B" w:rsidRPr="005F5228" w:rsidRDefault="00986E4B" w:rsidP="00921F3F">
            <w:pPr>
              <w:widowControl/>
              <w:numPr>
                <w:ilvl w:val="0"/>
                <w:numId w:val="11"/>
              </w:numPr>
              <w:tabs>
                <w:tab w:val="left" w:pos="426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28"/>
              </w:rPr>
            </w:pP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Competenta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in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ecografie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oculo-orbitara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,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angiofluorografie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,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aplicarea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de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tratamente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laser la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nivelul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polului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anterior si posterior,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capacitatea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de a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realiza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si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interpreta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investigatii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complexe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(camp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vizual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computerizat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/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Goldmann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,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tomografie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in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coerenta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optica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(OCT),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biometrie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,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pahimetrie,topografie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corneana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,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microscopie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speculara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,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examinare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clinica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oftalmologica,capacitatea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de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investigare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>/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tratare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a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urgentelor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oftalmologice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,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consulturi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oftalmologice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interclinice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, HRT,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interventii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chirurgicale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la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nivelul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polului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anterior (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chirurgia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cataractei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, a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pterigionului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, a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strabismului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),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injectii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intravitreene</w:t>
            </w:r>
            <w:proofErr w:type="spellEnd"/>
            <w:r w:rsidRPr="005F5228">
              <w:rPr>
                <w:rFonts w:cs="Arial"/>
                <w:color w:val="auto"/>
                <w:sz w:val="18"/>
                <w:szCs w:val="28"/>
              </w:rPr>
              <w:t xml:space="preserve">,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28"/>
              </w:rPr>
              <w:t>interventii</w:t>
            </w:r>
            <w:proofErr w:type="spellEnd"/>
            <w:r w:rsidR="00AB2709"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="00AB2709" w:rsidRPr="005F5228">
              <w:rPr>
                <w:rFonts w:cs="Arial"/>
                <w:color w:val="auto"/>
                <w:sz w:val="18"/>
                <w:szCs w:val="28"/>
              </w:rPr>
              <w:t>minore</w:t>
            </w:r>
            <w:proofErr w:type="spellEnd"/>
            <w:r w:rsidR="00AB2709" w:rsidRPr="005F5228">
              <w:rPr>
                <w:rFonts w:cs="Arial"/>
                <w:color w:val="auto"/>
                <w:sz w:val="18"/>
                <w:szCs w:val="28"/>
              </w:rPr>
              <w:t xml:space="preserve"> (</w:t>
            </w:r>
            <w:proofErr w:type="spellStart"/>
            <w:r w:rsidR="00AB2709" w:rsidRPr="005F5228">
              <w:rPr>
                <w:rFonts w:cs="Arial"/>
                <w:color w:val="auto"/>
                <w:sz w:val="18"/>
                <w:szCs w:val="28"/>
              </w:rPr>
              <w:t>dezobstructii</w:t>
            </w:r>
            <w:proofErr w:type="spellEnd"/>
            <w:r w:rsidR="00AB2709" w:rsidRPr="005F5228">
              <w:rPr>
                <w:rFonts w:cs="Arial"/>
                <w:color w:val="auto"/>
                <w:sz w:val="18"/>
                <w:szCs w:val="28"/>
              </w:rPr>
              <w:t xml:space="preserve"> de canal lacrimal, </w:t>
            </w:r>
            <w:proofErr w:type="spellStart"/>
            <w:r w:rsidR="00AB2709" w:rsidRPr="005F5228">
              <w:rPr>
                <w:rFonts w:cs="Arial"/>
                <w:color w:val="auto"/>
                <w:sz w:val="18"/>
                <w:szCs w:val="28"/>
              </w:rPr>
              <w:t>rezolvarea</w:t>
            </w:r>
            <w:proofErr w:type="spellEnd"/>
            <w:r w:rsidR="00AB2709" w:rsidRPr="005F5228">
              <w:rPr>
                <w:rFonts w:cs="Arial"/>
                <w:color w:val="auto"/>
                <w:sz w:val="18"/>
                <w:szCs w:val="28"/>
              </w:rPr>
              <w:t xml:space="preserve"> </w:t>
            </w:r>
            <w:proofErr w:type="spellStart"/>
            <w:r w:rsidR="00AB2709" w:rsidRPr="005F5228">
              <w:rPr>
                <w:rFonts w:cs="Arial"/>
                <w:color w:val="auto"/>
                <w:sz w:val="18"/>
                <w:szCs w:val="28"/>
              </w:rPr>
              <w:t>chirurgicala</w:t>
            </w:r>
            <w:proofErr w:type="spellEnd"/>
            <w:r w:rsidR="00AB2709" w:rsidRPr="005F5228">
              <w:rPr>
                <w:rFonts w:cs="Arial"/>
                <w:color w:val="auto"/>
                <w:sz w:val="18"/>
                <w:szCs w:val="28"/>
              </w:rPr>
              <w:t xml:space="preserve"> a </w:t>
            </w:r>
            <w:proofErr w:type="spellStart"/>
            <w:r w:rsidR="00AB2709" w:rsidRPr="005F5228">
              <w:rPr>
                <w:rFonts w:cs="Arial"/>
                <w:color w:val="auto"/>
                <w:sz w:val="18"/>
                <w:szCs w:val="28"/>
              </w:rPr>
              <w:t>chalazionului</w:t>
            </w:r>
            <w:proofErr w:type="spellEnd"/>
            <w:r w:rsidR="00AB2709" w:rsidRPr="005F5228">
              <w:rPr>
                <w:rFonts w:cs="Arial"/>
                <w:color w:val="auto"/>
                <w:sz w:val="18"/>
                <w:szCs w:val="28"/>
              </w:rPr>
              <w:t>)</w:t>
            </w:r>
          </w:p>
          <w:p w14:paraId="3857323C" w14:textId="77777777" w:rsidR="00C8172F" w:rsidRPr="005F5228" w:rsidRDefault="00C8172F" w:rsidP="00921F3F">
            <w:pPr>
              <w:pStyle w:val="ECVSectionBullet"/>
              <w:ind w:left="360"/>
              <w:rPr>
                <w:rFonts w:cs="Arial"/>
                <w:color w:val="auto"/>
                <w:lang w:val="ro-RO"/>
              </w:rPr>
            </w:pPr>
          </w:p>
        </w:tc>
      </w:tr>
    </w:tbl>
    <w:p w14:paraId="1AB7B7E1" w14:textId="77777777" w:rsidR="00C8172F" w:rsidRPr="005F5228" w:rsidRDefault="00C8172F">
      <w:pPr>
        <w:pStyle w:val="ECVText"/>
        <w:rPr>
          <w:color w:val="auto"/>
          <w:lang w:val="ro-RO"/>
        </w:rPr>
      </w:pPr>
    </w:p>
    <w:tbl>
      <w:tblPr>
        <w:tblpPr w:topFromText="6" w:bottomFromText="170" w:vertAnchor="text" w:tblpX="-2790" w:tblpY="6"/>
        <w:tblW w:w="102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9"/>
        <w:gridCol w:w="7512"/>
      </w:tblGrid>
      <w:tr w:rsidR="00C8172F" w:rsidRPr="00495E21" w14:paraId="06404703" w14:textId="77777777" w:rsidTr="00B14067">
        <w:trPr>
          <w:cantSplit/>
          <w:trHeight w:val="170"/>
        </w:trPr>
        <w:tc>
          <w:tcPr>
            <w:tcW w:w="2699" w:type="dxa"/>
            <w:shd w:val="clear" w:color="auto" w:fill="auto"/>
          </w:tcPr>
          <w:p w14:paraId="1515FF78" w14:textId="77777777" w:rsidR="00C8172F" w:rsidRPr="00495E21" w:rsidRDefault="00D32081" w:rsidP="00D32081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t>COMPETENTE INFORMATICE</w:t>
            </w:r>
          </w:p>
        </w:tc>
        <w:tc>
          <w:tcPr>
            <w:tcW w:w="7512" w:type="dxa"/>
            <w:shd w:val="clear" w:color="auto" w:fill="auto"/>
          </w:tcPr>
          <w:p w14:paraId="07F65213" w14:textId="77777777" w:rsidR="00277FB2" w:rsidRPr="00126CDF" w:rsidRDefault="00277FB2" w:rsidP="00921F3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7" w:hanging="27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26CDF">
              <w:rPr>
                <w:rFonts w:ascii="Arial" w:hAnsi="Arial" w:cs="Arial"/>
                <w:sz w:val="18"/>
                <w:szCs w:val="18"/>
              </w:rPr>
              <w:t>Curs de utilizare a calculatoarelor compatibile IBM-PC, in perioada 1993-1994 cu calificativul BINE, in cadrul Centrului de Perfectionare a Personalului Didactic in Domeniul Invatarii cu Ajutorul Calculatorului</w:t>
            </w:r>
          </w:p>
          <w:p w14:paraId="0FB74E37" w14:textId="77777777" w:rsidR="00C8172F" w:rsidRPr="00277FB2" w:rsidRDefault="00277FB2" w:rsidP="00921F3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7" w:hanging="274"/>
              <w:jc w:val="both"/>
              <w:rPr>
                <w:sz w:val="18"/>
              </w:rPr>
            </w:pPr>
            <w:r w:rsidRPr="00126CDF">
              <w:rPr>
                <w:rFonts w:ascii="Arial" w:hAnsi="Arial" w:cs="Arial"/>
                <w:sz w:val="18"/>
                <w:szCs w:val="18"/>
              </w:rPr>
              <w:t xml:space="preserve">In prezent, </w:t>
            </w:r>
            <w:r w:rsidR="00C8172F" w:rsidRPr="00126CDF">
              <w:rPr>
                <w:rFonts w:ascii="Arial" w:hAnsi="Arial" w:cs="Arial"/>
                <w:sz w:val="18"/>
                <w:szCs w:val="18"/>
              </w:rPr>
              <w:t>o bună cunoaştere a instrumentelor Microsoft Office™</w:t>
            </w:r>
          </w:p>
        </w:tc>
      </w:tr>
    </w:tbl>
    <w:p w14:paraId="6AF0E5F3" w14:textId="77777777" w:rsidR="00C8172F" w:rsidRPr="00495E21" w:rsidRDefault="00C8172F">
      <w:pPr>
        <w:pStyle w:val="ECVText"/>
        <w:rPr>
          <w:lang w:val="ro-RO"/>
        </w:rPr>
      </w:pPr>
    </w:p>
    <w:tbl>
      <w:tblPr>
        <w:tblpPr w:topFromText="6" w:bottomFromText="170" w:vertAnchor="text" w:tblpY="6"/>
        <w:tblW w:w="103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6"/>
      </w:tblGrid>
      <w:tr w:rsidR="00C8172F" w:rsidRPr="00495E21" w14:paraId="10EC8BE1" w14:textId="77777777" w:rsidTr="00D32081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36B28D65" w14:textId="77777777" w:rsidR="00C8172F" w:rsidRPr="00495E21" w:rsidRDefault="00C8172F">
            <w:pPr>
              <w:pStyle w:val="ECVLeftDetails"/>
              <w:rPr>
                <w:lang w:val="ro-RO"/>
              </w:rPr>
            </w:pPr>
          </w:p>
        </w:tc>
        <w:tc>
          <w:tcPr>
            <w:tcW w:w="7542" w:type="dxa"/>
            <w:shd w:val="clear" w:color="auto" w:fill="auto"/>
          </w:tcPr>
          <w:p w14:paraId="7AE727BE" w14:textId="77777777" w:rsidR="00C8172F" w:rsidRPr="00495E21" w:rsidRDefault="00C8172F" w:rsidP="00AB2709">
            <w:pPr>
              <w:pStyle w:val="ECVSectionBullet"/>
              <w:rPr>
                <w:lang w:val="ro-RO"/>
              </w:rPr>
            </w:pPr>
          </w:p>
        </w:tc>
      </w:tr>
    </w:tbl>
    <w:tbl>
      <w:tblPr>
        <w:tblpPr w:topFromText="6" w:bottomFromText="170" w:vertAnchor="text" w:horzAnchor="page" w:tblpX="983" w:tblpY="125"/>
        <w:tblW w:w="100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9"/>
        <w:gridCol w:w="7371"/>
      </w:tblGrid>
      <w:tr w:rsidR="00D32081" w:rsidRPr="00495E21" w14:paraId="5840ED9B" w14:textId="77777777" w:rsidTr="00B14067">
        <w:trPr>
          <w:cantSplit/>
          <w:trHeight w:val="170"/>
        </w:trPr>
        <w:tc>
          <w:tcPr>
            <w:tcW w:w="2699" w:type="dxa"/>
            <w:shd w:val="clear" w:color="auto" w:fill="auto"/>
          </w:tcPr>
          <w:p w14:paraId="5DBEE0EC" w14:textId="77777777" w:rsidR="00D32081" w:rsidRPr="00495E21" w:rsidRDefault="00D32081" w:rsidP="00D32081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t>PERMIS DE CONDUCERE</w:t>
            </w:r>
          </w:p>
        </w:tc>
        <w:tc>
          <w:tcPr>
            <w:tcW w:w="7371" w:type="dxa"/>
            <w:shd w:val="clear" w:color="auto" w:fill="auto"/>
          </w:tcPr>
          <w:p w14:paraId="7EC7A1AF" w14:textId="77777777" w:rsidR="00D32081" w:rsidRPr="00495E21" w:rsidRDefault="00D32081" w:rsidP="00D32081">
            <w:pPr>
              <w:pStyle w:val="ECVSectionDetails"/>
              <w:numPr>
                <w:ilvl w:val="0"/>
                <w:numId w:val="27"/>
              </w:numPr>
              <w:rPr>
                <w:lang w:val="ro-RO"/>
              </w:rPr>
            </w:pPr>
            <w:r>
              <w:rPr>
                <w:lang w:val="ro-RO"/>
              </w:rPr>
              <w:t>Permis de conducere categoria B</w:t>
            </w:r>
          </w:p>
          <w:p w14:paraId="4B92C29D" w14:textId="77777777" w:rsidR="00D32081" w:rsidRPr="00495E21" w:rsidRDefault="00D32081" w:rsidP="00D32081">
            <w:pPr>
              <w:pStyle w:val="ECVSectionBullet"/>
              <w:rPr>
                <w:lang w:val="ro-RO"/>
              </w:rPr>
            </w:pPr>
          </w:p>
        </w:tc>
      </w:tr>
    </w:tbl>
    <w:p w14:paraId="4DE834B7" w14:textId="77777777" w:rsidR="00C8172F" w:rsidRPr="00495E21" w:rsidRDefault="00C8172F">
      <w:pPr>
        <w:pStyle w:val="ECVText"/>
        <w:rPr>
          <w:lang w:val="ro-RO"/>
        </w:rPr>
      </w:pPr>
    </w:p>
    <w:tbl>
      <w:tblPr>
        <w:tblW w:w="10065" w:type="dxa"/>
        <w:tblInd w:w="-26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8546"/>
      </w:tblGrid>
      <w:tr w:rsidR="00C8172F" w:rsidRPr="00495E21" w14:paraId="0A406CFE" w14:textId="77777777" w:rsidTr="009830CA">
        <w:trPr>
          <w:cantSplit/>
          <w:trHeight w:val="170"/>
        </w:trPr>
        <w:tc>
          <w:tcPr>
            <w:tcW w:w="1519" w:type="dxa"/>
            <w:shd w:val="clear" w:color="auto" w:fill="auto"/>
          </w:tcPr>
          <w:p w14:paraId="603B2F6A" w14:textId="77777777" w:rsidR="00C8172F" w:rsidRDefault="00C8172F">
            <w:pPr>
              <w:pStyle w:val="ECVLeftHeading"/>
              <w:rPr>
                <w:caps w:val="0"/>
                <w:lang w:val="ro-RO"/>
              </w:rPr>
            </w:pPr>
            <w:r w:rsidRPr="00495E21">
              <w:rPr>
                <w:caps w:val="0"/>
                <w:lang w:val="ro-RO"/>
              </w:rPr>
              <w:t>INFORMAΤII SUPLIMENTARE</w:t>
            </w:r>
          </w:p>
          <w:p w14:paraId="5996D4AA" w14:textId="77777777" w:rsidR="007E1C27" w:rsidRPr="00495E21" w:rsidRDefault="007E1C27">
            <w:pPr>
              <w:pStyle w:val="ECVLeftHeading"/>
              <w:rPr>
                <w:lang w:val="ro-RO"/>
              </w:rPr>
            </w:pPr>
          </w:p>
        </w:tc>
        <w:tc>
          <w:tcPr>
            <w:tcW w:w="8546" w:type="dxa"/>
            <w:shd w:val="clear" w:color="auto" w:fill="auto"/>
            <w:vAlign w:val="bottom"/>
          </w:tcPr>
          <w:p w14:paraId="0A6971D3" w14:textId="77777777" w:rsidR="00C8172F" w:rsidRPr="00495E21" w:rsidRDefault="00C8172F">
            <w:pPr>
              <w:pStyle w:val="ECVBlueBox"/>
              <w:rPr>
                <w:lang w:val="ro-RO"/>
              </w:rPr>
            </w:pPr>
            <w:r w:rsidRPr="00495E21">
              <w:rPr>
                <w:lang w:val="ro-RO"/>
              </w:rPr>
              <w:t xml:space="preserve"> </w:t>
            </w:r>
          </w:p>
        </w:tc>
      </w:tr>
      <w:tr w:rsidR="00D32081" w:rsidRPr="00495E21" w14:paraId="3C03E2E7" w14:textId="77777777" w:rsidTr="009830CA">
        <w:trPr>
          <w:cantSplit/>
          <w:trHeight w:val="170"/>
        </w:trPr>
        <w:tc>
          <w:tcPr>
            <w:tcW w:w="1519" w:type="dxa"/>
            <w:shd w:val="clear" w:color="auto" w:fill="auto"/>
          </w:tcPr>
          <w:p w14:paraId="64A20EBC" w14:textId="77777777" w:rsidR="00D32081" w:rsidRDefault="00D32081" w:rsidP="00D32081">
            <w:pPr>
              <w:pStyle w:val="ECVLeftDetails"/>
              <w:rPr>
                <w:caps/>
                <w:lang w:val="ro-RO"/>
              </w:rPr>
            </w:pPr>
            <w:r>
              <w:rPr>
                <w:caps/>
                <w:lang w:val="ro-RO"/>
              </w:rPr>
              <w:t>PUBLICATII</w:t>
            </w:r>
          </w:p>
          <w:p w14:paraId="381C208F" w14:textId="77777777" w:rsidR="007E1C27" w:rsidRPr="00495E21" w:rsidRDefault="007E1C27" w:rsidP="00D32081">
            <w:pPr>
              <w:pStyle w:val="ECVLeftDetails"/>
              <w:rPr>
                <w:caps/>
                <w:lang w:val="ro-RO"/>
              </w:rPr>
            </w:pPr>
          </w:p>
        </w:tc>
        <w:tc>
          <w:tcPr>
            <w:tcW w:w="8546" w:type="dxa"/>
            <w:shd w:val="clear" w:color="auto" w:fill="auto"/>
            <w:vAlign w:val="bottom"/>
          </w:tcPr>
          <w:p w14:paraId="2A19D4C2" w14:textId="77777777" w:rsidR="00D32081" w:rsidRPr="00495E21" w:rsidRDefault="00D32081">
            <w:pPr>
              <w:pStyle w:val="ECVBlueBox"/>
              <w:rPr>
                <w:lang w:val="ro-RO"/>
              </w:rPr>
            </w:pPr>
          </w:p>
        </w:tc>
      </w:tr>
      <w:tr w:rsidR="00D32081" w:rsidRPr="00415868" w14:paraId="14403BD6" w14:textId="77777777" w:rsidTr="009830CA">
        <w:trPr>
          <w:cantSplit/>
          <w:trHeight w:val="170"/>
        </w:trPr>
        <w:tc>
          <w:tcPr>
            <w:tcW w:w="1519" w:type="dxa"/>
            <w:shd w:val="clear" w:color="auto" w:fill="auto"/>
          </w:tcPr>
          <w:p w14:paraId="7C249C3E" w14:textId="77777777" w:rsidR="00D32081" w:rsidRDefault="00415868" w:rsidP="00415868">
            <w:pPr>
              <w:pStyle w:val="ECVLeftDetails"/>
              <w:rPr>
                <w:caps/>
                <w:lang w:val="ro-RO"/>
              </w:rPr>
            </w:pPr>
            <w:r>
              <w:rPr>
                <w:lang w:val="ro-RO"/>
              </w:rPr>
              <w:lastRenderedPageBreak/>
              <w:t>Lucrari publicate in reviste ISI</w:t>
            </w:r>
          </w:p>
        </w:tc>
        <w:tc>
          <w:tcPr>
            <w:tcW w:w="8546" w:type="dxa"/>
            <w:shd w:val="clear" w:color="auto" w:fill="auto"/>
            <w:vAlign w:val="bottom"/>
          </w:tcPr>
          <w:p w14:paraId="238AFF0B" w14:textId="77777777" w:rsidR="00415868" w:rsidRPr="00881BFC" w:rsidRDefault="00415868" w:rsidP="00881BFC">
            <w:pPr>
              <w:widowControl/>
              <w:numPr>
                <w:ilvl w:val="0"/>
                <w:numId w:val="12"/>
              </w:numPr>
              <w:tabs>
                <w:tab w:val="left" w:pos="284"/>
                <w:tab w:val="left" w:pos="567"/>
              </w:tabs>
              <w:suppressAutoHyphens w:val="0"/>
              <w:spacing w:line="276" w:lineRule="auto"/>
              <w:jc w:val="both"/>
              <w:rPr>
                <w:rFonts w:cs="Arial"/>
                <w:b/>
                <w:color w:val="auto"/>
                <w:sz w:val="18"/>
                <w:szCs w:val="18"/>
                <w:lang w:val="ro-RO"/>
              </w:rPr>
            </w:pPr>
            <w:r w:rsidRPr="00881BFC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Methotrexate as a Photosensitizer”, M.L.Pascu, A.Staicu, L.Voicu, M.Brezeanu, B.Carstocea, </w:t>
            </w:r>
            <w:r w:rsidRPr="00881BFC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Ruxandra Pascu</w:t>
            </w:r>
            <w:r w:rsidRPr="00881BFC">
              <w:rPr>
                <w:rFonts w:cs="Arial"/>
                <w:color w:val="auto"/>
                <w:sz w:val="18"/>
                <w:szCs w:val="18"/>
                <w:lang w:val="ro-RO"/>
              </w:rPr>
              <w:t>, Doina Gazdaru, Anticancer Research, No. 24, p. 2925- 2930, 2004</w:t>
            </w:r>
          </w:p>
          <w:p w14:paraId="2667210A" w14:textId="77777777" w:rsidR="00485587" w:rsidRPr="00881BFC" w:rsidRDefault="00485587" w:rsidP="00881BFC">
            <w:pPr>
              <w:widowControl/>
              <w:tabs>
                <w:tab w:val="left" w:pos="284"/>
                <w:tab w:val="left" w:pos="567"/>
              </w:tabs>
              <w:suppressAutoHyphens w:val="0"/>
              <w:spacing w:line="276" w:lineRule="auto"/>
              <w:jc w:val="both"/>
              <w:rPr>
                <w:rFonts w:cs="Arial"/>
                <w:b/>
                <w:color w:val="auto"/>
                <w:sz w:val="18"/>
                <w:szCs w:val="18"/>
                <w:lang w:val="ro-RO"/>
              </w:rPr>
            </w:pPr>
          </w:p>
          <w:p w14:paraId="5D6B4084" w14:textId="77777777" w:rsidR="00415868" w:rsidRPr="00881BFC" w:rsidRDefault="00415868" w:rsidP="00881BFC">
            <w:pPr>
              <w:widowControl/>
              <w:numPr>
                <w:ilvl w:val="0"/>
                <w:numId w:val="12"/>
              </w:numPr>
              <w:tabs>
                <w:tab w:val="left" w:pos="284"/>
                <w:tab w:val="left" w:pos="567"/>
              </w:tabs>
              <w:suppressAutoHyphens w:val="0"/>
              <w:spacing w:line="276" w:lineRule="auto"/>
              <w:jc w:val="both"/>
              <w:rPr>
                <w:rFonts w:cs="Arial"/>
                <w:b/>
                <w:color w:val="auto"/>
                <w:sz w:val="18"/>
                <w:szCs w:val="18"/>
                <w:lang w:val="ro-RO"/>
              </w:rPr>
            </w:pPr>
            <w:r w:rsidRPr="00881BFC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„5- Fluorouracil as a Photosensitizer”, M. L. Pascu, M. Brezeanu, Letitia Voicu, Angela Staicu, B.Carstocea, </w:t>
            </w:r>
            <w:r w:rsidRPr="00881BFC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Ruxandra Pascu,</w:t>
            </w:r>
            <w:r w:rsidRPr="00881BFC">
              <w:rPr>
                <w:rFonts w:cs="Arial"/>
                <w:color w:val="auto"/>
                <w:sz w:val="18"/>
                <w:szCs w:val="18"/>
                <w:lang w:val="ro-RO"/>
              </w:rPr>
              <w:t>“ In Vivo”, No. 19, p 215- 220, 2005</w:t>
            </w:r>
          </w:p>
          <w:p w14:paraId="7696F785" w14:textId="77777777" w:rsidR="00485587" w:rsidRPr="00881BFC" w:rsidRDefault="00485587" w:rsidP="00881BFC">
            <w:pPr>
              <w:widowControl/>
              <w:tabs>
                <w:tab w:val="left" w:pos="284"/>
                <w:tab w:val="left" w:pos="567"/>
              </w:tabs>
              <w:suppressAutoHyphens w:val="0"/>
              <w:spacing w:line="276" w:lineRule="auto"/>
              <w:jc w:val="both"/>
              <w:rPr>
                <w:rFonts w:cs="Arial"/>
                <w:b/>
                <w:color w:val="auto"/>
                <w:sz w:val="18"/>
                <w:szCs w:val="18"/>
                <w:lang w:val="ro-RO"/>
              </w:rPr>
            </w:pPr>
          </w:p>
          <w:p w14:paraId="18A294EB" w14:textId="77777777" w:rsidR="00415868" w:rsidRPr="00881BFC" w:rsidRDefault="00415868" w:rsidP="00881BFC">
            <w:pPr>
              <w:widowControl/>
              <w:numPr>
                <w:ilvl w:val="0"/>
                <w:numId w:val="12"/>
              </w:numPr>
              <w:tabs>
                <w:tab w:val="left" w:pos="284"/>
                <w:tab w:val="left" w:pos="567"/>
              </w:tabs>
              <w:suppressAutoHyphens w:val="0"/>
              <w:spacing w:line="276" w:lineRule="auto"/>
              <w:jc w:val="both"/>
              <w:rPr>
                <w:rFonts w:cs="Arial"/>
                <w:b/>
                <w:color w:val="auto"/>
                <w:sz w:val="18"/>
                <w:szCs w:val="18"/>
                <w:lang w:val="ro-RO"/>
              </w:rPr>
            </w:pPr>
            <w:r w:rsidRPr="00881BFC">
              <w:rPr>
                <w:rFonts w:cs="Arial"/>
                <w:color w:val="auto"/>
                <w:sz w:val="18"/>
                <w:szCs w:val="18"/>
              </w:rPr>
              <w:t xml:space="preserve">“In vivo studies of the effects of alkyl substituted benzo[b]pyridinium compounds exposed to optical radiation - (I)”- </w:t>
            </w:r>
            <w:r w:rsidRPr="00881BFC">
              <w:rPr>
                <w:rFonts w:cs="Arial"/>
                <w:b/>
                <w:color w:val="auto"/>
                <w:sz w:val="18"/>
                <w:szCs w:val="18"/>
              </w:rPr>
              <w:t xml:space="preserve">Ruxandra Angela </w:t>
            </w:r>
            <w:proofErr w:type="spellStart"/>
            <w:r w:rsidRPr="00881BFC">
              <w:rPr>
                <w:rFonts w:cs="Arial"/>
                <w:b/>
                <w:color w:val="auto"/>
                <w:sz w:val="18"/>
                <w:szCs w:val="18"/>
              </w:rPr>
              <w:t>Pascu</w:t>
            </w:r>
            <w:proofErr w:type="spellEnd"/>
            <w:r w:rsidRPr="00881BFC">
              <w:rPr>
                <w:rFonts w:cs="Arial"/>
                <w:color w:val="auto"/>
                <w:sz w:val="18"/>
                <w:szCs w:val="18"/>
              </w:rPr>
              <w:t xml:space="preserve">, M. </w:t>
            </w:r>
            <w:proofErr w:type="spellStart"/>
            <w:r w:rsidRPr="00881BFC">
              <w:rPr>
                <w:rFonts w:cs="Arial"/>
                <w:color w:val="auto"/>
                <w:sz w:val="18"/>
                <w:szCs w:val="18"/>
              </w:rPr>
              <w:t>Trifu</w:t>
            </w:r>
            <w:proofErr w:type="spellEnd"/>
            <w:r w:rsidRPr="00881BFC">
              <w:rPr>
                <w:rFonts w:cs="Arial"/>
                <w:color w:val="auto"/>
                <w:sz w:val="18"/>
                <w:szCs w:val="18"/>
              </w:rPr>
              <w:t xml:space="preserve">, M. Dumitrescu, A. </w:t>
            </w:r>
            <w:proofErr w:type="spellStart"/>
            <w:r w:rsidRPr="00881BFC">
              <w:rPr>
                <w:rFonts w:cs="Arial"/>
                <w:color w:val="auto"/>
                <w:sz w:val="18"/>
                <w:szCs w:val="18"/>
              </w:rPr>
              <w:t>Mahamoud</w:t>
            </w:r>
            <w:proofErr w:type="spellEnd"/>
            <w:r w:rsidRPr="00881BFC">
              <w:rPr>
                <w:rFonts w:cs="Arial"/>
                <w:color w:val="auto"/>
                <w:sz w:val="18"/>
                <w:szCs w:val="18"/>
              </w:rPr>
              <w:t xml:space="preserve">, Angela </w:t>
            </w:r>
            <w:proofErr w:type="spellStart"/>
            <w:r w:rsidRPr="00881BFC">
              <w:rPr>
                <w:rFonts w:cs="Arial"/>
                <w:color w:val="auto"/>
                <w:sz w:val="18"/>
                <w:szCs w:val="18"/>
              </w:rPr>
              <w:t>Staicu</w:t>
            </w:r>
            <w:proofErr w:type="spellEnd"/>
            <w:r w:rsidRPr="00881BFC">
              <w:rPr>
                <w:rFonts w:cs="Arial"/>
                <w:color w:val="auto"/>
                <w:sz w:val="18"/>
                <w:szCs w:val="18"/>
              </w:rPr>
              <w:t xml:space="preserve">, B. </w:t>
            </w:r>
            <w:proofErr w:type="spellStart"/>
            <w:r w:rsidRPr="00881BFC">
              <w:rPr>
                <w:rFonts w:cs="Arial"/>
                <w:color w:val="auto"/>
                <w:sz w:val="18"/>
                <w:szCs w:val="18"/>
              </w:rPr>
              <w:t>Carstocea</w:t>
            </w:r>
            <w:proofErr w:type="spellEnd"/>
            <w:r w:rsidRPr="00881BFC">
              <w:rPr>
                <w:rFonts w:cs="Arial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881BFC">
              <w:rPr>
                <w:rFonts w:cs="Arial"/>
                <w:color w:val="auto"/>
                <w:sz w:val="18"/>
                <w:szCs w:val="18"/>
              </w:rPr>
              <w:t>M.</w:t>
            </w:r>
            <w:proofErr w:type="gramStart"/>
            <w:r w:rsidRPr="00881BFC">
              <w:rPr>
                <w:rFonts w:cs="Arial"/>
                <w:color w:val="auto"/>
                <w:sz w:val="18"/>
                <w:szCs w:val="18"/>
              </w:rPr>
              <w:t>L.Pascu</w:t>
            </w:r>
            <w:proofErr w:type="spellEnd"/>
            <w:proofErr w:type="gramEnd"/>
            <w:r w:rsidRPr="00881BFC">
              <w:rPr>
                <w:rFonts w:cs="Arial"/>
                <w:color w:val="auto"/>
                <w:sz w:val="18"/>
                <w:szCs w:val="18"/>
              </w:rPr>
              <w:t xml:space="preserve"> - Romanian Reports in Physics, vol.60, No.3, p.899-908, 2008</w:t>
            </w:r>
          </w:p>
          <w:p w14:paraId="3037A88E" w14:textId="77777777" w:rsidR="00485587" w:rsidRPr="00881BFC" w:rsidRDefault="00485587" w:rsidP="00881BFC">
            <w:pPr>
              <w:widowControl/>
              <w:tabs>
                <w:tab w:val="left" w:pos="284"/>
                <w:tab w:val="left" w:pos="567"/>
              </w:tabs>
              <w:suppressAutoHyphens w:val="0"/>
              <w:spacing w:line="276" w:lineRule="auto"/>
              <w:jc w:val="both"/>
              <w:rPr>
                <w:rFonts w:cs="Arial"/>
                <w:b/>
                <w:color w:val="auto"/>
                <w:sz w:val="18"/>
                <w:szCs w:val="18"/>
                <w:lang w:val="ro-RO"/>
              </w:rPr>
            </w:pPr>
          </w:p>
          <w:p w14:paraId="624A175E" w14:textId="77777777" w:rsidR="00415868" w:rsidRPr="00881BFC" w:rsidRDefault="00415868" w:rsidP="00881BFC">
            <w:pPr>
              <w:widowControl/>
              <w:numPr>
                <w:ilvl w:val="0"/>
                <w:numId w:val="12"/>
              </w:numPr>
              <w:tabs>
                <w:tab w:val="left" w:pos="284"/>
                <w:tab w:val="left" w:pos="567"/>
              </w:tabs>
              <w:suppressAutoHyphens w:val="0"/>
              <w:spacing w:line="276" w:lineRule="auto"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881BFC">
              <w:rPr>
                <w:rFonts w:cs="Arial"/>
                <w:color w:val="auto"/>
                <w:sz w:val="18"/>
                <w:szCs w:val="18"/>
              </w:rPr>
              <w:t xml:space="preserve">“In vivo studies of the effects of alkyl substituted benzo[b]pyridinium compounds exposed to optical radiation - III”- R. A. </w:t>
            </w:r>
            <w:proofErr w:type="spellStart"/>
            <w:r w:rsidRPr="00881BFC">
              <w:rPr>
                <w:rFonts w:cs="Arial"/>
                <w:color w:val="auto"/>
                <w:sz w:val="18"/>
                <w:szCs w:val="18"/>
              </w:rPr>
              <w:t>Pascu</w:t>
            </w:r>
            <w:proofErr w:type="spellEnd"/>
            <w:r w:rsidRPr="00881BFC">
              <w:rPr>
                <w:rFonts w:cs="Arial"/>
                <w:color w:val="auto"/>
                <w:sz w:val="18"/>
                <w:szCs w:val="18"/>
              </w:rPr>
              <w:t xml:space="preserve">, M. </w:t>
            </w:r>
            <w:proofErr w:type="spellStart"/>
            <w:r w:rsidRPr="00881BFC">
              <w:rPr>
                <w:rFonts w:cs="Arial"/>
                <w:color w:val="auto"/>
                <w:sz w:val="18"/>
                <w:szCs w:val="18"/>
              </w:rPr>
              <w:t>Trifu</w:t>
            </w:r>
            <w:proofErr w:type="spellEnd"/>
            <w:r w:rsidRPr="00881BFC">
              <w:rPr>
                <w:rFonts w:cs="Arial"/>
                <w:color w:val="auto"/>
                <w:sz w:val="18"/>
                <w:szCs w:val="18"/>
              </w:rPr>
              <w:t xml:space="preserve">, M. Dumitrescu, A. </w:t>
            </w:r>
            <w:proofErr w:type="spellStart"/>
            <w:r w:rsidRPr="00881BFC">
              <w:rPr>
                <w:rFonts w:cs="Arial"/>
                <w:color w:val="auto"/>
                <w:sz w:val="18"/>
                <w:szCs w:val="18"/>
              </w:rPr>
              <w:t>Mahamoud</w:t>
            </w:r>
            <w:proofErr w:type="spellEnd"/>
            <w:r w:rsidRPr="00881BFC">
              <w:rPr>
                <w:rFonts w:cs="Arial"/>
                <w:color w:val="auto"/>
                <w:sz w:val="18"/>
                <w:szCs w:val="18"/>
              </w:rPr>
              <w:t xml:space="preserve">, A. </w:t>
            </w:r>
            <w:proofErr w:type="spellStart"/>
            <w:r w:rsidRPr="00881BFC">
              <w:rPr>
                <w:rFonts w:cs="Arial"/>
                <w:color w:val="auto"/>
                <w:sz w:val="18"/>
                <w:szCs w:val="18"/>
              </w:rPr>
              <w:t>Staicu</w:t>
            </w:r>
            <w:proofErr w:type="spellEnd"/>
            <w:r w:rsidRPr="00881BFC">
              <w:rPr>
                <w:rFonts w:cs="Arial"/>
                <w:color w:val="auto"/>
                <w:sz w:val="18"/>
                <w:szCs w:val="18"/>
              </w:rPr>
              <w:t xml:space="preserve">, M. </w:t>
            </w:r>
            <w:proofErr w:type="spellStart"/>
            <w:r w:rsidRPr="00881BFC">
              <w:rPr>
                <w:rFonts w:cs="Arial"/>
                <w:color w:val="auto"/>
                <w:sz w:val="18"/>
                <w:szCs w:val="18"/>
              </w:rPr>
              <w:t>Dicu</w:t>
            </w:r>
            <w:proofErr w:type="spellEnd"/>
            <w:r w:rsidRPr="00881BFC">
              <w:rPr>
                <w:rFonts w:cs="Arial"/>
                <w:color w:val="auto"/>
                <w:sz w:val="18"/>
                <w:szCs w:val="18"/>
              </w:rPr>
              <w:t xml:space="preserve">, A. </w:t>
            </w:r>
            <w:proofErr w:type="spellStart"/>
            <w:r w:rsidRPr="00881BFC">
              <w:rPr>
                <w:rFonts w:cs="Arial"/>
                <w:color w:val="auto"/>
                <w:sz w:val="18"/>
                <w:szCs w:val="18"/>
              </w:rPr>
              <w:t>Smarandache</w:t>
            </w:r>
            <w:proofErr w:type="spellEnd"/>
            <w:r w:rsidRPr="00881BFC">
              <w:rPr>
                <w:rFonts w:cs="Arial"/>
                <w:color w:val="auto"/>
                <w:sz w:val="18"/>
                <w:szCs w:val="18"/>
              </w:rPr>
              <w:t xml:space="preserve">, B. </w:t>
            </w:r>
            <w:proofErr w:type="spellStart"/>
            <w:r w:rsidRPr="00881BFC">
              <w:rPr>
                <w:rFonts w:cs="Arial"/>
                <w:color w:val="auto"/>
                <w:sz w:val="18"/>
                <w:szCs w:val="18"/>
              </w:rPr>
              <w:t>Carstocea</w:t>
            </w:r>
            <w:proofErr w:type="spellEnd"/>
            <w:r w:rsidRPr="00881BFC">
              <w:rPr>
                <w:rFonts w:cs="Arial"/>
                <w:color w:val="auto"/>
                <w:sz w:val="18"/>
                <w:szCs w:val="18"/>
              </w:rPr>
              <w:t xml:space="preserve">, M. L. </w:t>
            </w:r>
            <w:proofErr w:type="spellStart"/>
            <w:r w:rsidRPr="00881BFC">
              <w:rPr>
                <w:rFonts w:cs="Arial"/>
                <w:color w:val="auto"/>
                <w:sz w:val="18"/>
                <w:szCs w:val="18"/>
              </w:rPr>
              <w:t>Pascu</w:t>
            </w:r>
            <w:proofErr w:type="spellEnd"/>
            <w:r w:rsidRPr="00881BFC">
              <w:rPr>
                <w:rFonts w:cs="Arial"/>
                <w:color w:val="auto"/>
                <w:sz w:val="18"/>
                <w:szCs w:val="18"/>
              </w:rPr>
              <w:t>, Journal of Optoelectronics and Advanced Materials, vol. 1 ISS.4/2009, p. 761-766</w:t>
            </w:r>
          </w:p>
          <w:p w14:paraId="4F6F4B70" w14:textId="77777777" w:rsidR="00485587" w:rsidRPr="00881BFC" w:rsidRDefault="00485587" w:rsidP="00881BFC">
            <w:pPr>
              <w:spacing w:line="276" w:lineRule="auto"/>
              <w:jc w:val="both"/>
              <w:rPr>
                <w:rFonts w:cs="Arial"/>
                <w:bCs/>
                <w:sz w:val="18"/>
                <w:szCs w:val="18"/>
              </w:rPr>
            </w:pPr>
          </w:p>
          <w:p w14:paraId="32DA5701" w14:textId="77777777" w:rsidR="00881BFC" w:rsidRPr="00881BFC" w:rsidRDefault="00415868" w:rsidP="00881BFC">
            <w:pPr>
              <w:pStyle w:val="ListParagraph"/>
              <w:numPr>
                <w:ilvl w:val="0"/>
                <w:numId w:val="12"/>
              </w:num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81BFC">
              <w:rPr>
                <w:rFonts w:ascii="Arial" w:hAnsi="Arial" w:cs="Arial"/>
                <w:bCs/>
                <w:sz w:val="18"/>
                <w:szCs w:val="18"/>
              </w:rPr>
              <w:t xml:space="preserve">“Modifications of the medicines molecular structures by bulk exposure to optical radiation” - Adriana Smarandache, </w:t>
            </w:r>
            <w:r w:rsidRPr="00881BFC">
              <w:rPr>
                <w:rFonts w:ascii="Arial" w:hAnsi="Arial" w:cs="Arial"/>
                <w:b/>
                <w:bCs/>
                <w:sz w:val="18"/>
                <w:szCs w:val="18"/>
              </w:rPr>
              <w:t>Ruxandra Angela Pascu</w:t>
            </w:r>
            <w:r w:rsidRPr="00881BFC">
              <w:rPr>
                <w:rFonts w:ascii="Arial" w:hAnsi="Arial" w:cs="Arial"/>
                <w:bCs/>
                <w:sz w:val="18"/>
                <w:szCs w:val="18"/>
              </w:rPr>
              <w:t>, Andra Militaru, M.L.Pascu, “Lasers in Medical Science”, vol 24, supl. 1, noiembrie 2009, p. S 57.</w:t>
            </w:r>
          </w:p>
          <w:p w14:paraId="7D488086" w14:textId="77777777" w:rsidR="00881BFC" w:rsidRPr="00881BFC" w:rsidRDefault="00881BFC" w:rsidP="00881BFC">
            <w:pPr>
              <w:pStyle w:val="ListParagraph"/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4FB5CC0" w14:textId="27A6D16A" w:rsidR="00881BFC" w:rsidRPr="00881BFC" w:rsidRDefault="00881BFC" w:rsidP="00881BFC">
            <w:pPr>
              <w:pStyle w:val="ListParagraph"/>
              <w:numPr>
                <w:ilvl w:val="0"/>
                <w:numId w:val="12"/>
              </w:num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81BFC">
              <w:rPr>
                <w:rFonts w:ascii="Arial" w:hAnsi="Arial" w:cs="Arial"/>
                <w:bCs/>
                <w:sz w:val="18"/>
                <w:szCs w:val="18"/>
              </w:rPr>
              <w:t xml:space="preserve">„Physical properties of LASER irradiated sclerosing foams”, Adriana Smarandache, Angela Staicu, V.Nastasa, J.Moreno-Moraga, Josefina Royo de la Torre, M.Trelles, </w:t>
            </w:r>
            <w:r w:rsidRPr="00881BFC">
              <w:rPr>
                <w:rFonts w:ascii="Arial" w:hAnsi="Arial" w:cs="Arial"/>
                <w:b/>
                <w:bCs/>
                <w:sz w:val="18"/>
                <w:szCs w:val="18"/>
              </w:rPr>
              <w:t>Ruxandra Pirvulescu</w:t>
            </w:r>
            <w:r w:rsidRPr="00881BFC">
              <w:rPr>
                <w:rFonts w:ascii="Arial" w:hAnsi="Arial" w:cs="Arial"/>
                <w:bCs/>
                <w:sz w:val="18"/>
                <w:szCs w:val="18"/>
              </w:rPr>
              <w:t xml:space="preserve">, M.L.Pascu, </w:t>
            </w:r>
            <w:r w:rsidRPr="00881BFC">
              <w:rPr>
                <w:rFonts w:ascii="Arial" w:hAnsi="Arial" w:cs="Arial"/>
                <w:iCs/>
                <w:sz w:val="18"/>
                <w:szCs w:val="18"/>
              </w:rPr>
              <w:t>Romanian Reports in Physics, Vol. 67, No. 4, P. 1480–1490, 2015</w:t>
            </w:r>
          </w:p>
          <w:p w14:paraId="71B98D00" w14:textId="77777777" w:rsidR="00881BFC" w:rsidRPr="00881BFC" w:rsidRDefault="00881BFC" w:rsidP="00881BFC">
            <w:pPr>
              <w:rPr>
                <w:rFonts w:cs="Arial"/>
                <w:sz w:val="18"/>
                <w:szCs w:val="18"/>
              </w:rPr>
            </w:pPr>
          </w:p>
          <w:p w14:paraId="45BCA959" w14:textId="77777777" w:rsidR="00881BFC" w:rsidRPr="00881BFC" w:rsidRDefault="00881BFC" w:rsidP="00881BFC">
            <w:pPr>
              <w:pStyle w:val="ListParagraph"/>
              <w:spacing w:after="0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21276A2" w14:textId="4219B047" w:rsidR="00881BFC" w:rsidRDefault="00881BFC" w:rsidP="00881BFC">
            <w:pPr>
              <w:widowControl/>
              <w:numPr>
                <w:ilvl w:val="0"/>
                <w:numId w:val="12"/>
              </w:numPr>
              <w:suppressAutoHyphens w:val="0"/>
              <w:spacing w:line="276" w:lineRule="auto"/>
              <w:jc w:val="both"/>
              <w:rPr>
                <w:rFonts w:cs="Arial"/>
                <w:sz w:val="18"/>
                <w:szCs w:val="18"/>
              </w:rPr>
            </w:pPr>
            <w:r w:rsidRPr="00881BFC">
              <w:rPr>
                <w:rFonts w:cs="Arial"/>
                <w:sz w:val="18"/>
                <w:szCs w:val="18"/>
              </w:rPr>
              <w:t xml:space="preserve"> “Systemic side effects after </w:t>
            </w:r>
            <w:proofErr w:type="spellStart"/>
            <w:r w:rsidRPr="00881BFC">
              <w:rPr>
                <w:rFonts w:cs="Arial"/>
                <w:sz w:val="18"/>
                <w:szCs w:val="18"/>
              </w:rPr>
              <w:t>intravitreal</w:t>
            </w:r>
            <w:proofErr w:type="spellEnd"/>
            <w:r w:rsidRPr="00881BFC">
              <w:rPr>
                <w:rFonts w:cs="Arial"/>
                <w:sz w:val="18"/>
                <w:szCs w:val="18"/>
              </w:rPr>
              <w:t xml:space="preserve"> administration of </w:t>
            </w:r>
            <w:proofErr w:type="spellStart"/>
            <w:r w:rsidRPr="00881BFC">
              <w:rPr>
                <w:rFonts w:cs="Arial"/>
                <w:sz w:val="18"/>
                <w:szCs w:val="18"/>
              </w:rPr>
              <w:t>antivascular</w:t>
            </w:r>
            <w:proofErr w:type="spellEnd"/>
            <w:r w:rsidRPr="00881BFC">
              <w:rPr>
                <w:rFonts w:cs="Arial"/>
                <w:sz w:val="18"/>
                <w:szCs w:val="18"/>
              </w:rPr>
              <w:t xml:space="preserve"> endothelial growth factors for neovascular age-related macular degeneration: A systematic review</w:t>
            </w:r>
            <w:proofErr w:type="gramStart"/>
            <w:r w:rsidRPr="00881BFC">
              <w:rPr>
                <w:rFonts w:cs="Arial"/>
                <w:sz w:val="18"/>
                <w:szCs w:val="18"/>
              </w:rPr>
              <w:t>” .Alina</w:t>
            </w:r>
            <w:proofErr w:type="gramEnd"/>
            <w:r w:rsidRPr="00881BFC">
              <w:rPr>
                <w:rFonts w:cs="Arial"/>
                <w:sz w:val="18"/>
                <w:szCs w:val="18"/>
              </w:rPr>
              <w:t> Popa-</w:t>
            </w:r>
            <w:proofErr w:type="spellStart"/>
            <w:r w:rsidRPr="00881BFC">
              <w:rPr>
                <w:rFonts w:cs="Arial"/>
                <w:sz w:val="18"/>
                <w:szCs w:val="18"/>
              </w:rPr>
              <w:t>Cherecheanu</w:t>
            </w:r>
            <w:proofErr w:type="spellEnd"/>
            <w:r w:rsidRPr="00881BFC">
              <w:rPr>
                <w:rFonts w:cs="Arial"/>
                <w:sz w:val="18"/>
                <w:szCs w:val="18"/>
              </w:rPr>
              <w:t>, Raluca </w:t>
            </w:r>
            <w:proofErr w:type="spellStart"/>
            <w:r w:rsidRPr="00881BFC">
              <w:rPr>
                <w:rFonts w:cs="Arial"/>
                <w:sz w:val="18"/>
                <w:szCs w:val="18"/>
              </w:rPr>
              <w:t>Iancu</w:t>
            </w:r>
            <w:proofErr w:type="spellEnd"/>
            <w:r w:rsidRPr="00881BFC">
              <w:rPr>
                <w:rFonts w:cs="Arial"/>
                <w:sz w:val="18"/>
                <w:szCs w:val="18"/>
              </w:rPr>
              <w:t xml:space="preserve">, </w:t>
            </w:r>
            <w:proofErr w:type="spellStart"/>
            <w:r w:rsidRPr="00881BFC">
              <w:rPr>
                <w:rFonts w:cs="Arial"/>
                <w:sz w:val="18"/>
                <w:szCs w:val="18"/>
              </w:rPr>
              <w:t>Danut</w:t>
            </w:r>
            <w:proofErr w:type="spellEnd"/>
            <w:r w:rsidRPr="00881BFC">
              <w:rPr>
                <w:rFonts w:cs="Arial"/>
                <w:sz w:val="18"/>
                <w:szCs w:val="18"/>
              </w:rPr>
              <w:t xml:space="preserve"> Vasile, </w:t>
            </w:r>
            <w:r w:rsidRPr="00881BFC">
              <w:rPr>
                <w:rFonts w:cs="Arial"/>
                <w:b/>
                <w:sz w:val="18"/>
                <w:szCs w:val="18"/>
              </w:rPr>
              <w:t>Ruxandra </w:t>
            </w:r>
            <w:proofErr w:type="spellStart"/>
            <w:r w:rsidRPr="00881BFC">
              <w:rPr>
                <w:rFonts w:cs="Arial"/>
                <w:b/>
                <w:sz w:val="18"/>
                <w:szCs w:val="18"/>
              </w:rPr>
              <w:t>Pirvulescu</w:t>
            </w:r>
            <w:proofErr w:type="spellEnd"/>
            <w:r w:rsidRPr="00881BFC">
              <w:rPr>
                <w:rFonts w:cs="Arial"/>
                <w:sz w:val="18"/>
                <w:szCs w:val="18"/>
              </w:rPr>
              <w:t>, Aida </w:t>
            </w:r>
            <w:proofErr w:type="spellStart"/>
            <w:r w:rsidRPr="00881BFC">
              <w:rPr>
                <w:rFonts w:cs="Arial"/>
                <w:sz w:val="18"/>
                <w:szCs w:val="18"/>
              </w:rPr>
              <w:t>Geamanu</w:t>
            </w:r>
            <w:proofErr w:type="spellEnd"/>
            <w:r w:rsidRPr="00881BFC">
              <w:rPr>
                <w:rFonts w:cs="Arial"/>
                <w:sz w:val="18"/>
                <w:szCs w:val="18"/>
              </w:rPr>
              <w:t>, Cristina Coman, George </w:t>
            </w:r>
            <w:proofErr w:type="spellStart"/>
            <w:r w:rsidRPr="00881BFC">
              <w:rPr>
                <w:rFonts w:cs="Arial"/>
                <w:sz w:val="18"/>
                <w:szCs w:val="18"/>
              </w:rPr>
              <w:t>Iancu</w:t>
            </w:r>
            <w:proofErr w:type="spellEnd"/>
            <w:r w:rsidRPr="00881BFC">
              <w:rPr>
                <w:rFonts w:cs="Arial"/>
                <w:sz w:val="18"/>
                <w:szCs w:val="18"/>
              </w:rPr>
              <w:t xml:space="preserve">, </w:t>
            </w:r>
            <w:proofErr w:type="spellStart"/>
            <w:r w:rsidRPr="00881BFC">
              <w:rPr>
                <w:rFonts w:cs="Arial"/>
                <w:sz w:val="18"/>
                <w:szCs w:val="18"/>
              </w:rPr>
              <w:t>Spektrum</w:t>
            </w:r>
            <w:proofErr w:type="spellEnd"/>
            <w:r w:rsidRPr="00881BFC">
              <w:rPr>
                <w:rFonts w:cs="Arial"/>
                <w:sz w:val="18"/>
                <w:szCs w:val="18"/>
              </w:rPr>
              <w:t xml:space="preserve"> der </w:t>
            </w:r>
            <w:proofErr w:type="spellStart"/>
            <w:r w:rsidRPr="00881BFC">
              <w:rPr>
                <w:rFonts w:cs="Arial"/>
                <w:sz w:val="18"/>
                <w:szCs w:val="18"/>
              </w:rPr>
              <w:t>Augenheilkunde</w:t>
            </w:r>
            <w:proofErr w:type="spellEnd"/>
            <w:r w:rsidRPr="00881BFC">
              <w:rPr>
                <w:rFonts w:cs="Arial"/>
                <w:sz w:val="18"/>
                <w:szCs w:val="18"/>
              </w:rPr>
              <w:t xml:space="preserve">  1-7, December 2017</w:t>
            </w:r>
          </w:p>
          <w:p w14:paraId="6E8C77AB" w14:textId="77777777" w:rsidR="00881BFC" w:rsidRPr="00881BFC" w:rsidRDefault="00881BFC" w:rsidP="00881BFC">
            <w:pPr>
              <w:widowControl/>
              <w:suppressAutoHyphens w:val="0"/>
              <w:spacing w:line="276" w:lineRule="auto"/>
              <w:ind w:left="360"/>
              <w:jc w:val="both"/>
              <w:rPr>
                <w:rFonts w:cs="Arial"/>
                <w:sz w:val="18"/>
                <w:szCs w:val="18"/>
              </w:rPr>
            </w:pPr>
          </w:p>
          <w:p w14:paraId="2AD806DA" w14:textId="1676F65C" w:rsidR="00881BFC" w:rsidRDefault="00881BFC" w:rsidP="00881BFC">
            <w:pPr>
              <w:widowControl/>
              <w:numPr>
                <w:ilvl w:val="0"/>
                <w:numId w:val="12"/>
              </w:numPr>
              <w:suppressAutoHyphens w:val="0"/>
              <w:spacing w:line="276" w:lineRule="auto"/>
              <w:jc w:val="both"/>
              <w:rPr>
                <w:rStyle w:val="pagesnum"/>
                <w:rFonts w:cs="Arial"/>
                <w:sz w:val="18"/>
                <w:szCs w:val="18"/>
              </w:rPr>
            </w:pPr>
            <w:r w:rsidRPr="00881BFC">
              <w:rPr>
                <w:rStyle w:val="pagesnum"/>
                <w:rFonts w:cs="Arial"/>
                <w:b/>
                <w:sz w:val="18"/>
                <w:szCs w:val="18"/>
              </w:rPr>
              <w:t>“</w:t>
            </w:r>
            <w:r w:rsidRPr="00881BFC">
              <w:rPr>
                <w:rStyle w:val="pagesnum"/>
                <w:rFonts w:cs="Arial"/>
                <w:sz w:val="18"/>
                <w:szCs w:val="18"/>
              </w:rPr>
              <w:t>Intraocular Pressure, Axial Length, and Refractive Changes after Phacoemulsification and Trabeculectomy for Open-Angle Glaucoma”. Alina Popa-</w:t>
            </w:r>
            <w:proofErr w:type="spellStart"/>
            <w:r w:rsidRPr="00881BFC">
              <w:rPr>
                <w:rStyle w:val="pagesnum"/>
                <w:rFonts w:cs="Arial"/>
                <w:sz w:val="18"/>
                <w:szCs w:val="18"/>
              </w:rPr>
              <w:t>Cherecheanu</w:t>
            </w:r>
            <w:proofErr w:type="spellEnd"/>
            <w:r w:rsidRPr="00881BFC">
              <w:rPr>
                <w:rStyle w:val="pagesnum"/>
                <w:rFonts w:cs="Arial"/>
                <w:sz w:val="18"/>
                <w:szCs w:val="18"/>
              </w:rPr>
              <w:t xml:space="preserve">, Raluca Claudia </w:t>
            </w:r>
            <w:proofErr w:type="spellStart"/>
            <w:r w:rsidRPr="00881BFC">
              <w:rPr>
                <w:rStyle w:val="pagesnum"/>
                <w:rFonts w:cs="Arial"/>
                <w:sz w:val="18"/>
                <w:szCs w:val="18"/>
              </w:rPr>
              <w:t>Iancu</w:t>
            </w:r>
            <w:proofErr w:type="spellEnd"/>
            <w:r w:rsidRPr="00881BFC">
              <w:rPr>
                <w:rStyle w:val="pagesnum"/>
                <w:rFonts w:cs="Arial"/>
                <w:sz w:val="18"/>
                <w:szCs w:val="18"/>
              </w:rPr>
              <w:t xml:space="preserve">, Leopold </w:t>
            </w:r>
            <w:proofErr w:type="spellStart"/>
            <w:r w:rsidRPr="00881BFC">
              <w:rPr>
                <w:rStyle w:val="pagesnum"/>
                <w:rFonts w:cs="Arial"/>
                <w:sz w:val="18"/>
                <w:szCs w:val="18"/>
              </w:rPr>
              <w:t>Schmetterer</w:t>
            </w:r>
            <w:proofErr w:type="spellEnd"/>
            <w:r w:rsidRPr="00881BFC">
              <w:rPr>
                <w:rStyle w:val="pagesnum"/>
                <w:rFonts w:cs="Arial"/>
                <w:sz w:val="18"/>
                <w:szCs w:val="18"/>
              </w:rPr>
              <w:t xml:space="preserve">, </w:t>
            </w:r>
            <w:r w:rsidRPr="00881BFC">
              <w:rPr>
                <w:rStyle w:val="pagesnum"/>
                <w:rFonts w:cs="Arial"/>
                <w:b/>
                <w:sz w:val="18"/>
                <w:szCs w:val="18"/>
              </w:rPr>
              <w:t xml:space="preserve">Ruxandra </w:t>
            </w:r>
            <w:proofErr w:type="spellStart"/>
            <w:r w:rsidRPr="00881BFC">
              <w:rPr>
                <w:rStyle w:val="pagesnum"/>
                <w:rFonts w:cs="Arial"/>
                <w:b/>
                <w:sz w:val="18"/>
                <w:szCs w:val="18"/>
              </w:rPr>
              <w:t>Pirvulescu</w:t>
            </w:r>
            <w:proofErr w:type="spellEnd"/>
            <w:r w:rsidRPr="00881BFC">
              <w:rPr>
                <w:rStyle w:val="pagesnum"/>
                <w:rFonts w:cs="Arial"/>
                <w:sz w:val="18"/>
                <w:szCs w:val="18"/>
              </w:rPr>
              <w:t xml:space="preserve">, Valeria </w:t>
            </w:r>
            <w:proofErr w:type="spellStart"/>
            <w:r w:rsidRPr="00881BFC">
              <w:rPr>
                <w:rStyle w:val="pagesnum"/>
                <w:rFonts w:cs="Arial"/>
                <w:sz w:val="18"/>
                <w:szCs w:val="18"/>
              </w:rPr>
              <w:t>Coviltir</w:t>
            </w:r>
            <w:proofErr w:type="spellEnd"/>
            <w:r w:rsidRPr="00881BFC">
              <w:rPr>
                <w:rStyle w:val="pagesnum"/>
                <w:rFonts w:cs="Arial"/>
                <w:sz w:val="18"/>
                <w:szCs w:val="18"/>
              </w:rPr>
              <w:t xml:space="preserve">, Journal of Ophthalmology, Vol. 2017, Article ID 1203269, </w:t>
            </w:r>
            <w:hyperlink r:id="rId14" w:history="1">
              <w:r w:rsidRPr="00721B24">
                <w:rPr>
                  <w:rStyle w:val="Hyperlink"/>
                  <w:rFonts w:cs="Arial"/>
                  <w:sz w:val="18"/>
                  <w:szCs w:val="18"/>
                </w:rPr>
                <w:t>https://doi.org/10.1155/2017/1203269</w:t>
              </w:r>
            </w:hyperlink>
          </w:p>
          <w:p w14:paraId="7DC0A86A" w14:textId="77777777" w:rsidR="00881BFC" w:rsidRPr="00881BFC" w:rsidRDefault="00881BFC" w:rsidP="00881BFC">
            <w:pPr>
              <w:widowControl/>
              <w:suppressAutoHyphens w:val="0"/>
              <w:spacing w:line="276" w:lineRule="auto"/>
              <w:jc w:val="both"/>
              <w:rPr>
                <w:rFonts w:cs="Arial"/>
                <w:sz w:val="18"/>
                <w:szCs w:val="18"/>
              </w:rPr>
            </w:pPr>
          </w:p>
          <w:p w14:paraId="3C8BA15A" w14:textId="6623F9BB" w:rsidR="00881BFC" w:rsidRDefault="00881BFC" w:rsidP="00881BFC">
            <w:pPr>
              <w:widowControl/>
              <w:numPr>
                <w:ilvl w:val="0"/>
                <w:numId w:val="12"/>
              </w:numPr>
              <w:suppressAutoHyphens w:val="0"/>
              <w:spacing w:line="276" w:lineRule="auto"/>
              <w:jc w:val="both"/>
              <w:rPr>
                <w:rFonts w:cs="Arial"/>
                <w:sz w:val="18"/>
                <w:szCs w:val="18"/>
              </w:rPr>
            </w:pPr>
            <w:r w:rsidRPr="00881BFC">
              <w:rPr>
                <w:rFonts w:cs="Arial"/>
                <w:sz w:val="18"/>
                <w:szCs w:val="18"/>
              </w:rPr>
              <w:t>“Case series about ex vivo identification of squamous cell carcinomas by laser-induced autofluorescence and Fourier transform infrared spectroscopy”, Tatiana </w:t>
            </w:r>
            <w:proofErr w:type="spellStart"/>
            <w:r w:rsidRPr="00881BFC">
              <w:rPr>
                <w:rFonts w:cs="Arial"/>
                <w:sz w:val="18"/>
                <w:szCs w:val="18"/>
              </w:rPr>
              <w:t>Tozar</w:t>
            </w:r>
            <w:proofErr w:type="spellEnd"/>
            <w:r w:rsidRPr="00881BFC">
              <w:rPr>
                <w:rFonts w:cs="Arial"/>
                <w:sz w:val="18"/>
                <w:szCs w:val="18"/>
              </w:rPr>
              <w:t>, Ionut </w:t>
            </w:r>
            <w:proofErr w:type="spellStart"/>
            <w:r w:rsidRPr="00881BFC">
              <w:rPr>
                <w:rFonts w:cs="Arial"/>
                <w:sz w:val="18"/>
                <w:szCs w:val="18"/>
              </w:rPr>
              <w:t>Relu</w:t>
            </w:r>
            <w:proofErr w:type="spellEnd"/>
            <w:r w:rsidRPr="00881BFC">
              <w:rPr>
                <w:rFonts w:cs="Arial"/>
                <w:sz w:val="18"/>
                <w:szCs w:val="18"/>
              </w:rPr>
              <w:t xml:space="preserve"> Andrei, Romeo Costin, </w:t>
            </w:r>
            <w:r w:rsidRPr="00881BFC">
              <w:rPr>
                <w:rFonts w:cs="Arial"/>
                <w:b/>
                <w:sz w:val="18"/>
                <w:szCs w:val="18"/>
              </w:rPr>
              <w:t>Ruxandra </w:t>
            </w:r>
            <w:proofErr w:type="spellStart"/>
            <w:r w:rsidRPr="00881BFC">
              <w:rPr>
                <w:rFonts w:cs="Arial"/>
                <w:b/>
                <w:sz w:val="18"/>
                <w:szCs w:val="18"/>
              </w:rPr>
              <w:t>Pirvulescu</w:t>
            </w:r>
            <w:proofErr w:type="spellEnd"/>
            <w:r w:rsidRPr="00881BFC">
              <w:rPr>
                <w:rFonts w:cs="Arial"/>
                <w:sz w:val="18"/>
                <w:szCs w:val="18"/>
              </w:rPr>
              <w:t xml:space="preserve">, </w:t>
            </w:r>
            <w:proofErr w:type="spellStart"/>
            <w:r w:rsidRPr="00881BFC">
              <w:rPr>
                <w:rFonts w:cs="Arial"/>
                <w:sz w:val="18"/>
                <w:szCs w:val="18"/>
              </w:rPr>
              <w:t>Mihail</w:t>
            </w:r>
            <w:proofErr w:type="spellEnd"/>
            <w:r w:rsidRPr="00881BFC">
              <w:rPr>
                <w:rFonts w:cs="Arial"/>
                <w:sz w:val="18"/>
                <w:szCs w:val="18"/>
              </w:rPr>
              <w:t> Lucian </w:t>
            </w:r>
            <w:proofErr w:type="spellStart"/>
            <w:r w:rsidRPr="00881BFC">
              <w:rPr>
                <w:rFonts w:cs="Arial"/>
                <w:sz w:val="18"/>
                <w:szCs w:val="18"/>
              </w:rPr>
              <w:t>Pascu</w:t>
            </w:r>
            <w:proofErr w:type="spellEnd"/>
            <w:r w:rsidRPr="00881BFC">
              <w:rPr>
                <w:rFonts w:cs="Arial"/>
                <w:sz w:val="18"/>
                <w:szCs w:val="18"/>
              </w:rPr>
              <w:t>, Lasers in Medical Science, 33(4), 861-869,2018</w:t>
            </w:r>
          </w:p>
          <w:p w14:paraId="0D305B38" w14:textId="77777777" w:rsidR="00881BFC" w:rsidRPr="00881BFC" w:rsidRDefault="00881BFC" w:rsidP="00881BFC">
            <w:pPr>
              <w:widowControl/>
              <w:suppressAutoHyphens w:val="0"/>
              <w:spacing w:line="276" w:lineRule="auto"/>
              <w:ind w:left="360"/>
              <w:jc w:val="both"/>
              <w:rPr>
                <w:rFonts w:cs="Arial"/>
                <w:sz w:val="18"/>
                <w:szCs w:val="18"/>
              </w:rPr>
            </w:pPr>
          </w:p>
          <w:p w14:paraId="53B9D076" w14:textId="1328367C" w:rsidR="00881BFC" w:rsidRPr="00881BFC" w:rsidRDefault="00881BFC" w:rsidP="00881BFC">
            <w:pPr>
              <w:widowControl/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sz w:val="18"/>
                <w:szCs w:val="18"/>
              </w:rPr>
            </w:pPr>
            <w:r w:rsidRPr="00881BFC">
              <w:rPr>
                <w:rFonts w:cs="Arial"/>
                <w:bCs/>
                <w:sz w:val="18"/>
                <w:szCs w:val="18"/>
              </w:rPr>
              <w:t>“Laser Modified Phenothiazines and Hydantoins: Photo-products</w:t>
            </w:r>
            <w:r w:rsidRPr="00881BFC">
              <w:rPr>
                <w:rFonts w:cs="Arial"/>
                <w:sz w:val="18"/>
                <w:szCs w:val="18"/>
              </w:rPr>
              <w:t xml:space="preserve"> </w:t>
            </w:r>
            <w:r w:rsidRPr="00881BFC">
              <w:rPr>
                <w:rFonts w:cs="Arial"/>
                <w:bCs/>
                <w:sz w:val="18"/>
                <w:szCs w:val="18"/>
              </w:rPr>
              <w:t xml:space="preserve">Characterisation and Application on Animal Eyes Pseudo-tumours”. </w:t>
            </w:r>
            <w:r w:rsidRPr="00881BFC">
              <w:rPr>
                <w:rFonts w:cs="Arial"/>
                <w:sz w:val="18"/>
                <w:szCs w:val="18"/>
              </w:rPr>
              <w:t xml:space="preserve">Tatiana </w:t>
            </w:r>
            <w:proofErr w:type="spellStart"/>
            <w:r w:rsidRPr="00881BFC">
              <w:rPr>
                <w:rFonts w:cs="Arial"/>
                <w:sz w:val="18"/>
                <w:szCs w:val="18"/>
              </w:rPr>
              <w:t>Tozar</w:t>
            </w:r>
            <w:proofErr w:type="spellEnd"/>
            <w:r w:rsidRPr="00881BFC">
              <w:rPr>
                <w:rFonts w:cs="Arial"/>
                <w:sz w:val="18"/>
                <w:szCs w:val="18"/>
              </w:rPr>
              <w:t xml:space="preserve">, Adriana </w:t>
            </w:r>
            <w:proofErr w:type="spellStart"/>
            <w:r w:rsidRPr="00881BFC">
              <w:rPr>
                <w:rFonts w:cs="Arial"/>
                <w:sz w:val="18"/>
                <w:szCs w:val="18"/>
              </w:rPr>
              <w:t>Smarandache</w:t>
            </w:r>
            <w:proofErr w:type="spellEnd"/>
            <w:r w:rsidRPr="00881BFC">
              <w:rPr>
                <w:rFonts w:cs="Arial"/>
                <w:sz w:val="18"/>
                <w:szCs w:val="18"/>
              </w:rPr>
              <w:t xml:space="preserve">, </w:t>
            </w:r>
            <w:proofErr w:type="spellStart"/>
            <w:r w:rsidRPr="00881BFC">
              <w:rPr>
                <w:rFonts w:cs="Arial"/>
                <w:sz w:val="18"/>
                <w:szCs w:val="18"/>
              </w:rPr>
              <w:t>Mihail</w:t>
            </w:r>
            <w:proofErr w:type="spellEnd"/>
            <w:r w:rsidRPr="00881BFC">
              <w:rPr>
                <w:rFonts w:cs="Arial"/>
                <w:sz w:val="18"/>
                <w:szCs w:val="18"/>
              </w:rPr>
              <w:t xml:space="preserve"> Lucian </w:t>
            </w:r>
            <w:proofErr w:type="spellStart"/>
            <w:r w:rsidRPr="00881BFC">
              <w:rPr>
                <w:rFonts w:cs="Arial"/>
                <w:sz w:val="18"/>
                <w:szCs w:val="18"/>
              </w:rPr>
              <w:t>Pascu</w:t>
            </w:r>
            <w:proofErr w:type="spellEnd"/>
            <w:r w:rsidRPr="00881BFC">
              <w:rPr>
                <w:rFonts w:cs="Arial"/>
                <w:sz w:val="18"/>
                <w:szCs w:val="18"/>
              </w:rPr>
              <w:t xml:space="preserve">, Angela </w:t>
            </w:r>
            <w:proofErr w:type="spellStart"/>
            <w:r w:rsidRPr="00881BFC">
              <w:rPr>
                <w:rFonts w:cs="Arial"/>
                <w:sz w:val="18"/>
                <w:szCs w:val="18"/>
              </w:rPr>
              <w:t>Staicu</w:t>
            </w:r>
            <w:proofErr w:type="spellEnd"/>
            <w:r w:rsidRPr="00881BFC">
              <w:rPr>
                <w:rFonts w:cs="Arial"/>
                <w:sz w:val="18"/>
                <w:szCs w:val="18"/>
              </w:rPr>
              <w:t xml:space="preserve">, </w:t>
            </w:r>
            <w:r w:rsidRPr="00881BFC">
              <w:rPr>
                <w:rFonts w:cs="Arial"/>
                <w:b/>
                <w:sz w:val="18"/>
                <w:szCs w:val="18"/>
              </w:rPr>
              <w:t xml:space="preserve">Ruxandra Angela Pirvulescu, </w:t>
            </w:r>
            <w:r w:rsidRPr="00881BFC">
              <w:rPr>
                <w:rFonts w:cs="Arial"/>
                <w:bCs/>
                <w:iCs/>
                <w:sz w:val="18"/>
                <w:szCs w:val="18"/>
              </w:rPr>
              <w:t>Letters in Drug Design &amp; Discovery,</w:t>
            </w:r>
            <w:r w:rsidRPr="00881BFC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881BFC">
              <w:rPr>
                <w:rFonts w:cs="Arial"/>
                <w:bCs/>
                <w:iCs/>
                <w:sz w:val="18"/>
                <w:szCs w:val="18"/>
              </w:rPr>
              <w:t xml:space="preserve">15, </w:t>
            </w:r>
            <w:r w:rsidRPr="00881BFC">
              <w:rPr>
                <w:rFonts w:cs="Arial"/>
                <w:bCs/>
                <w:sz w:val="18"/>
                <w:szCs w:val="18"/>
              </w:rPr>
              <w:t>687-697, 2018</w:t>
            </w:r>
          </w:p>
          <w:p w14:paraId="08BEDCEF" w14:textId="77777777" w:rsidR="00881BFC" w:rsidRPr="00881BFC" w:rsidRDefault="00881BFC" w:rsidP="00881BFC">
            <w:pPr>
              <w:widowControl/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sz w:val="18"/>
                <w:szCs w:val="18"/>
              </w:rPr>
            </w:pPr>
          </w:p>
          <w:p w14:paraId="1A7F25BF" w14:textId="77777777" w:rsidR="00881BFC" w:rsidRPr="00881BFC" w:rsidRDefault="003B1BC7" w:rsidP="00881BFC">
            <w:pPr>
              <w:widowControl/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sz w:val="18"/>
                <w:szCs w:val="18"/>
              </w:rPr>
            </w:pPr>
            <w:hyperlink r:id="rId15" w:history="1">
              <w:r w:rsidR="00881BFC" w:rsidRPr="00881BFC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 xml:space="preserve">Systemic side effects after </w:t>
              </w:r>
              <w:proofErr w:type="spellStart"/>
              <w:r w:rsidR="00881BFC" w:rsidRPr="00881BFC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intravitreal</w:t>
              </w:r>
              <w:proofErr w:type="spellEnd"/>
              <w:r w:rsidR="00881BFC" w:rsidRPr="00881BFC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 xml:space="preserve"> administration of </w:t>
              </w:r>
              <w:proofErr w:type="spellStart"/>
              <w:r w:rsidR="00881BFC" w:rsidRPr="00881BFC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antivascular</w:t>
              </w:r>
              <w:proofErr w:type="spellEnd"/>
              <w:r w:rsidR="00881BFC" w:rsidRPr="00881BFC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 xml:space="preserve"> endothelial growth factors for neovascular age-related macular degeneration</w:t>
              </w:r>
            </w:hyperlink>
            <w:r w:rsidR="00881BFC" w:rsidRPr="00881BFC">
              <w:rPr>
                <w:rFonts w:cs="Arial"/>
                <w:sz w:val="18"/>
                <w:szCs w:val="18"/>
              </w:rPr>
              <w:t>, Alina Popa-</w:t>
            </w:r>
            <w:proofErr w:type="spellStart"/>
            <w:r w:rsidR="00881BFC" w:rsidRPr="00881BFC">
              <w:rPr>
                <w:rFonts w:cs="Arial"/>
                <w:sz w:val="18"/>
                <w:szCs w:val="18"/>
              </w:rPr>
              <w:t>Cherecheanu</w:t>
            </w:r>
            <w:proofErr w:type="spellEnd"/>
            <w:r w:rsidR="00881BFC" w:rsidRPr="00881BFC">
              <w:rPr>
                <w:rFonts w:cs="Arial"/>
                <w:sz w:val="18"/>
                <w:szCs w:val="18"/>
              </w:rPr>
              <w:t xml:space="preserve">, Raluca </w:t>
            </w:r>
            <w:proofErr w:type="spellStart"/>
            <w:r w:rsidR="00881BFC" w:rsidRPr="00881BFC">
              <w:rPr>
                <w:rFonts w:cs="Arial"/>
                <w:sz w:val="18"/>
                <w:szCs w:val="18"/>
              </w:rPr>
              <w:t>Iancu</w:t>
            </w:r>
            <w:proofErr w:type="spellEnd"/>
            <w:r w:rsidR="00881BFC" w:rsidRPr="00881BFC">
              <w:rPr>
                <w:rFonts w:cs="Arial"/>
                <w:sz w:val="18"/>
                <w:szCs w:val="18"/>
              </w:rPr>
              <w:t xml:space="preserve">, </w:t>
            </w:r>
            <w:proofErr w:type="spellStart"/>
            <w:r w:rsidR="00881BFC" w:rsidRPr="00881BFC">
              <w:rPr>
                <w:rFonts w:cs="Arial"/>
                <w:sz w:val="18"/>
                <w:szCs w:val="18"/>
              </w:rPr>
              <w:t>Danut</w:t>
            </w:r>
            <w:proofErr w:type="spellEnd"/>
            <w:r w:rsidR="00881BFC" w:rsidRPr="00881BFC">
              <w:rPr>
                <w:rFonts w:cs="Arial"/>
                <w:sz w:val="18"/>
                <w:szCs w:val="18"/>
              </w:rPr>
              <w:t xml:space="preserve"> Vasile, Ruxandra </w:t>
            </w:r>
            <w:proofErr w:type="spellStart"/>
            <w:r w:rsidR="00881BFC" w:rsidRPr="00881BFC">
              <w:rPr>
                <w:rFonts w:cs="Arial"/>
                <w:sz w:val="18"/>
                <w:szCs w:val="18"/>
              </w:rPr>
              <w:t>Pirvulescu</w:t>
            </w:r>
            <w:proofErr w:type="spellEnd"/>
            <w:r w:rsidR="00881BFC" w:rsidRPr="00881BFC">
              <w:rPr>
                <w:rFonts w:cs="Arial"/>
                <w:sz w:val="18"/>
                <w:szCs w:val="18"/>
              </w:rPr>
              <w:t xml:space="preserve">, Aida </w:t>
            </w:r>
            <w:proofErr w:type="spellStart"/>
            <w:r w:rsidR="00881BFC" w:rsidRPr="00881BFC">
              <w:rPr>
                <w:rFonts w:cs="Arial"/>
                <w:sz w:val="18"/>
                <w:szCs w:val="18"/>
              </w:rPr>
              <w:t>Geamanu</w:t>
            </w:r>
            <w:proofErr w:type="spellEnd"/>
            <w:r w:rsidR="00881BFC" w:rsidRPr="00881BFC">
              <w:rPr>
                <w:rFonts w:cs="Arial"/>
                <w:sz w:val="18"/>
                <w:szCs w:val="18"/>
              </w:rPr>
              <w:t xml:space="preserve">, Cristina Coman, George </w:t>
            </w:r>
            <w:proofErr w:type="spellStart"/>
            <w:r w:rsidR="00881BFC" w:rsidRPr="00881BFC">
              <w:rPr>
                <w:rFonts w:cs="Arial"/>
                <w:sz w:val="18"/>
                <w:szCs w:val="18"/>
              </w:rPr>
              <w:t>Iancu</w:t>
            </w:r>
            <w:proofErr w:type="spellEnd"/>
            <w:r w:rsidR="00881BFC" w:rsidRPr="00881BFC">
              <w:rPr>
                <w:rFonts w:cs="Arial"/>
                <w:sz w:val="18"/>
                <w:szCs w:val="18"/>
              </w:rPr>
              <w:t xml:space="preserve">, 2017, </w:t>
            </w:r>
            <w:proofErr w:type="spellStart"/>
            <w:r w:rsidR="00881BFC" w:rsidRPr="00881BFC">
              <w:rPr>
                <w:rFonts w:cs="Arial"/>
                <w:sz w:val="18"/>
                <w:szCs w:val="18"/>
              </w:rPr>
              <w:t>Spektrum</w:t>
            </w:r>
            <w:proofErr w:type="spellEnd"/>
            <w:r w:rsidR="00881BFC" w:rsidRPr="00881BFC">
              <w:rPr>
                <w:rFonts w:cs="Arial"/>
                <w:sz w:val="18"/>
                <w:szCs w:val="18"/>
              </w:rPr>
              <w:t xml:space="preserve"> der </w:t>
            </w:r>
            <w:proofErr w:type="spellStart"/>
            <w:r w:rsidR="00881BFC" w:rsidRPr="00881BFC">
              <w:rPr>
                <w:rFonts w:cs="Arial"/>
                <w:sz w:val="18"/>
                <w:szCs w:val="18"/>
              </w:rPr>
              <w:t>Augenheilkunde</w:t>
            </w:r>
            <w:proofErr w:type="spellEnd"/>
            <w:r w:rsidR="00881BFC" w:rsidRPr="00881BFC">
              <w:rPr>
                <w:rFonts w:cs="Arial"/>
                <w:sz w:val="18"/>
                <w:szCs w:val="18"/>
              </w:rPr>
              <w:t>, p. 1-7, ISI 0.177</w:t>
            </w:r>
          </w:p>
          <w:p w14:paraId="2E6D0477" w14:textId="77777777" w:rsidR="00881BFC" w:rsidRPr="00881BFC" w:rsidRDefault="00881BFC" w:rsidP="00881BFC">
            <w:pPr>
              <w:spacing w:line="276" w:lineRule="auto"/>
              <w:jc w:val="both"/>
              <w:rPr>
                <w:rFonts w:cs="Arial"/>
                <w:bCs/>
                <w:sz w:val="18"/>
                <w:szCs w:val="18"/>
              </w:rPr>
            </w:pPr>
          </w:p>
          <w:p w14:paraId="57FCB1DC" w14:textId="77777777" w:rsidR="00415868" w:rsidRPr="00881BFC" w:rsidRDefault="00415868" w:rsidP="00881BFC">
            <w:pPr>
              <w:spacing w:line="276" w:lineRule="auto"/>
              <w:jc w:val="both"/>
              <w:rPr>
                <w:rFonts w:cs="Arial"/>
                <w:bCs/>
                <w:color w:val="auto"/>
                <w:sz w:val="18"/>
                <w:szCs w:val="18"/>
              </w:rPr>
            </w:pPr>
          </w:p>
        </w:tc>
      </w:tr>
      <w:tr w:rsidR="00415868" w:rsidRPr="00855E0F" w14:paraId="74F138D1" w14:textId="77777777" w:rsidTr="009830CA">
        <w:trPr>
          <w:cantSplit/>
          <w:trHeight w:val="170"/>
        </w:trPr>
        <w:tc>
          <w:tcPr>
            <w:tcW w:w="1519" w:type="dxa"/>
            <w:shd w:val="clear" w:color="auto" w:fill="auto"/>
          </w:tcPr>
          <w:p w14:paraId="7F443E54" w14:textId="77777777" w:rsidR="00415868" w:rsidRDefault="00415868" w:rsidP="00415868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lastRenderedPageBreak/>
              <w:t>Lucrari cu rezumate publicate in reviste ISI</w:t>
            </w:r>
          </w:p>
        </w:tc>
        <w:tc>
          <w:tcPr>
            <w:tcW w:w="8546" w:type="dxa"/>
            <w:shd w:val="clear" w:color="auto" w:fill="auto"/>
            <w:vAlign w:val="bottom"/>
          </w:tcPr>
          <w:p w14:paraId="7818288E" w14:textId="77777777" w:rsidR="00415868" w:rsidRDefault="00485587" w:rsidP="00485587">
            <w:pPr>
              <w:tabs>
                <w:tab w:val="left" w:pos="284"/>
                <w:tab w:val="left" w:pos="567"/>
              </w:tabs>
              <w:jc w:val="both"/>
              <w:rPr>
                <w:rFonts w:cs="Arial"/>
                <w:sz w:val="18"/>
                <w:szCs w:val="18"/>
                <w:lang w:val="ro-RO"/>
              </w:rPr>
            </w:pPr>
            <w:r>
              <w:rPr>
                <w:rFonts w:cs="Arial"/>
                <w:sz w:val="18"/>
                <w:szCs w:val="18"/>
                <w:lang w:val="ro-RO"/>
              </w:rPr>
              <w:t xml:space="preserve">1. </w:t>
            </w:r>
            <w:r w:rsidR="00415868" w:rsidRPr="00485587">
              <w:rPr>
                <w:rFonts w:cs="Arial"/>
                <w:sz w:val="18"/>
                <w:szCs w:val="18"/>
                <w:lang w:val="ro-RO"/>
              </w:rPr>
              <w:t xml:space="preserve">„In vivo study of the effects of alkylphenylpiridinium compounds exposed to optical radiation” - partea I si II, </w:t>
            </w:r>
            <w:r w:rsidR="00415868" w:rsidRPr="00CB1034">
              <w:rPr>
                <w:rFonts w:cs="Arial"/>
                <w:b/>
                <w:sz w:val="18"/>
                <w:szCs w:val="18"/>
                <w:lang w:val="ro-RO"/>
              </w:rPr>
              <w:t>Ruxandra Angela Pascu</w:t>
            </w:r>
            <w:r w:rsidR="00415868" w:rsidRPr="00485587">
              <w:rPr>
                <w:rFonts w:cs="Arial"/>
                <w:sz w:val="18"/>
                <w:szCs w:val="18"/>
                <w:lang w:val="ro-RO"/>
              </w:rPr>
              <w:t>, Benone Carstocea, Letitia Voicu, Felicia  Ungureanu,Doina Gazdaru, Marin Trifu, Marius Dumitrescu, Jacques Barbe, Simona Buliga, rezumat publicat in „Lasers in Medical Science” (Springer), p.38-39, 2005.</w:t>
            </w:r>
          </w:p>
          <w:p w14:paraId="51D8BC28" w14:textId="77777777" w:rsidR="00CB1034" w:rsidRPr="00485587" w:rsidRDefault="00CB1034" w:rsidP="00485587">
            <w:pPr>
              <w:tabs>
                <w:tab w:val="left" w:pos="284"/>
                <w:tab w:val="left" w:pos="567"/>
              </w:tabs>
              <w:jc w:val="both"/>
              <w:rPr>
                <w:rFonts w:cs="Arial"/>
                <w:sz w:val="18"/>
                <w:szCs w:val="18"/>
                <w:lang w:val="ro-RO"/>
              </w:rPr>
            </w:pPr>
          </w:p>
          <w:p w14:paraId="02B72C04" w14:textId="77777777" w:rsidR="00415868" w:rsidRDefault="00415868" w:rsidP="00415868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441263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2.</w:t>
            </w:r>
            <w:r w:rsidRPr="00441263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 „</w:t>
            </w:r>
            <w:r w:rsidRPr="002D1D5C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Spectroscopic Properties of BG1120 and BG 204 Citostatics”- M.L.Pascu, Angela Staicu, Madalina Dicu, Doina Gazdaru, </w:t>
            </w:r>
            <w:r w:rsidRPr="002D1D5C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Ruxandra Angela Pascu</w:t>
            </w:r>
            <w:r w:rsidRPr="002D1D5C">
              <w:rPr>
                <w:rFonts w:cs="Arial"/>
                <w:color w:val="auto"/>
                <w:sz w:val="18"/>
                <w:szCs w:val="18"/>
                <w:lang w:val="ro-RO"/>
              </w:rPr>
              <w:t>, Benone Carstocea - prezentare orala la congresul international “Laser Florence 2007”, rezumat publicat in revista “Lasers in medical Science” (Springer) vol. 22/2007, p.30.</w:t>
            </w:r>
          </w:p>
          <w:p w14:paraId="482054FE" w14:textId="77777777" w:rsidR="00CB1034" w:rsidRPr="00441263" w:rsidRDefault="00CB1034" w:rsidP="00415868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b/>
                <w:color w:val="auto"/>
                <w:sz w:val="18"/>
                <w:szCs w:val="18"/>
                <w:lang w:val="ro-RO"/>
              </w:rPr>
            </w:pPr>
          </w:p>
          <w:p w14:paraId="1B696F51" w14:textId="77777777" w:rsidR="00415868" w:rsidRDefault="00415868" w:rsidP="00415868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441263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3.</w:t>
            </w:r>
            <w:r w:rsidRPr="00441263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 „</w:t>
            </w:r>
            <w:r w:rsidRPr="002D1D5C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Lasers in Photochemotherapy”- </w:t>
            </w:r>
            <w:r w:rsidRPr="002D1D5C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Ruxandra Angela Pascu</w:t>
            </w:r>
            <w:r w:rsidRPr="002D1D5C">
              <w:rPr>
                <w:rFonts w:cs="Arial"/>
                <w:color w:val="auto"/>
                <w:sz w:val="18"/>
                <w:szCs w:val="18"/>
                <w:lang w:val="ro-RO"/>
              </w:rPr>
              <w:t>, Mihaela Oana Romanitan, M.L. Pascu, prezentare orala la congresul  international “Laser Florence 2007”, rezumat publicat in revista “Lasers in Medical Science” (Springer), vol. 22/2007p.34.</w:t>
            </w:r>
          </w:p>
          <w:p w14:paraId="36E03524" w14:textId="77777777" w:rsidR="00CB1034" w:rsidRPr="002D1D5C" w:rsidRDefault="00CB1034" w:rsidP="00415868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</w:p>
          <w:p w14:paraId="52638131" w14:textId="77777777" w:rsidR="00415868" w:rsidRDefault="00415868" w:rsidP="00415868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 w:eastAsia="en-GB"/>
              </w:rPr>
            </w:pPr>
            <w:r w:rsidRPr="00441263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4.</w:t>
            </w:r>
            <w:r w:rsidRPr="002D1D5C">
              <w:rPr>
                <w:rFonts w:cs="Arial"/>
                <w:bCs/>
                <w:color w:val="auto"/>
                <w:kern w:val="36"/>
                <w:sz w:val="18"/>
                <w:szCs w:val="18"/>
                <w:lang w:val="ro-RO" w:eastAsia="en-GB"/>
              </w:rPr>
              <w:t>“Pituitary macroadenoma misdiagnosed as advanced normal tension glaucoma”- A. Popa Cherecheanu, C.I. Coman, R. Iancu</w:t>
            </w:r>
            <w:r w:rsidRPr="00CB1034">
              <w:rPr>
                <w:rFonts w:cs="Arial"/>
                <w:b/>
                <w:bCs/>
                <w:color w:val="auto"/>
                <w:kern w:val="36"/>
                <w:sz w:val="18"/>
                <w:szCs w:val="18"/>
                <w:lang w:val="ro-RO" w:eastAsia="en-GB"/>
              </w:rPr>
              <w:t>, R.A.Pirvulescu</w:t>
            </w:r>
            <w:r w:rsidRPr="002D1D5C">
              <w:rPr>
                <w:rFonts w:cs="Arial"/>
                <w:bCs/>
                <w:color w:val="auto"/>
                <w:kern w:val="36"/>
                <w:sz w:val="18"/>
                <w:szCs w:val="18"/>
                <w:lang w:val="ro-RO" w:eastAsia="en-GB"/>
              </w:rPr>
              <w:t>, D. Stana, A.M. Dascalu; art</w:t>
            </w:r>
            <w:r w:rsidRPr="002D1D5C">
              <w:rPr>
                <w:rFonts w:cs="Arial"/>
                <w:color w:val="auto"/>
                <w:sz w:val="18"/>
                <w:szCs w:val="18"/>
                <w:lang w:val="ro-RO" w:eastAsia="en-GB"/>
              </w:rPr>
              <w:t>icle first published online: 6 AUG 2013, DOI: 10.1111/j.1755-3768.2013.T035.x, 2013 Acta Ophthalmologica</w:t>
            </w:r>
          </w:p>
          <w:p w14:paraId="4E6009D8" w14:textId="77777777" w:rsidR="00CB1034" w:rsidRPr="00441263" w:rsidRDefault="00CB1034" w:rsidP="00415868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b/>
                <w:color w:val="auto"/>
                <w:sz w:val="18"/>
                <w:szCs w:val="18"/>
                <w:lang w:val="ro-RO"/>
              </w:rPr>
            </w:pPr>
          </w:p>
          <w:p w14:paraId="4A622E8D" w14:textId="77777777" w:rsidR="00A42495" w:rsidRDefault="00415868" w:rsidP="00A42495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 w:eastAsia="en-GB"/>
              </w:rPr>
            </w:pPr>
            <w:r w:rsidRPr="00441263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 xml:space="preserve">5. </w:t>
            </w:r>
            <w:r w:rsidRPr="002D1D5C">
              <w:rPr>
                <w:rFonts w:cs="Arial"/>
                <w:color w:val="auto"/>
                <w:sz w:val="18"/>
                <w:szCs w:val="18"/>
                <w:lang w:val="ro-RO" w:eastAsia="en-GB"/>
              </w:rPr>
              <w:t xml:space="preserve">“Intraocular pressure dynamics during one year followup after phacotrabeculectomy versus trabeculectomy for primary open angle glaucoma” -  Alina Popa Cherecheanu, Cristina Coman, </w:t>
            </w:r>
            <w:r w:rsidRPr="00CB1034">
              <w:rPr>
                <w:rFonts w:cs="Arial"/>
                <w:b/>
                <w:color w:val="auto"/>
                <w:sz w:val="18"/>
                <w:szCs w:val="18"/>
                <w:lang w:val="ro-RO" w:eastAsia="en-GB"/>
              </w:rPr>
              <w:t>Ruxandra Pirvulescu</w:t>
            </w:r>
            <w:r w:rsidRPr="002D1D5C">
              <w:rPr>
                <w:rFonts w:cs="Arial"/>
                <w:color w:val="auto"/>
                <w:sz w:val="18"/>
                <w:szCs w:val="18"/>
                <w:lang w:val="ro-RO" w:eastAsia="en-GB"/>
              </w:rPr>
              <w:t>, Ana Maria Dascalu, Aida Geamanu, Daniela Stana, Simona Duta, Raluca IancuEGS Nisa,7-11 iunie 2014</w:t>
            </w:r>
          </w:p>
          <w:p w14:paraId="3975C4CD" w14:textId="77777777" w:rsidR="00A42495" w:rsidRDefault="00A42495" w:rsidP="00A42495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 w:eastAsia="en-GB"/>
              </w:rPr>
            </w:pPr>
          </w:p>
          <w:p w14:paraId="5DE888C4" w14:textId="77777777" w:rsidR="00A42495" w:rsidRDefault="00635802" w:rsidP="00A42495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sz w:val="18"/>
                <w:szCs w:val="18"/>
              </w:rPr>
            </w:pPr>
            <w:r w:rsidRPr="00A42495">
              <w:rPr>
                <w:rFonts w:cs="Arial"/>
                <w:b/>
                <w:bCs/>
                <w:color w:val="auto"/>
                <w:sz w:val="18"/>
                <w:szCs w:val="18"/>
                <w:lang w:val="ro-RO" w:eastAsia="en-GB"/>
              </w:rPr>
              <w:t>6.</w:t>
            </w:r>
            <w:r w:rsidRPr="00635802">
              <w:rPr>
                <w:rFonts w:cs="Arial"/>
                <w:color w:val="auto"/>
                <w:sz w:val="18"/>
                <w:szCs w:val="18"/>
                <w:lang w:val="ro-RO" w:eastAsia="en-GB"/>
              </w:rPr>
              <w:t xml:space="preserve"> </w:t>
            </w:r>
            <w:r w:rsidRPr="00635802">
              <w:rPr>
                <w:rFonts w:cs="Arial"/>
                <w:sz w:val="18"/>
                <w:szCs w:val="18"/>
              </w:rPr>
              <w:t>Physical properties of laser irradiated sclerosing foams</w:t>
            </w:r>
            <w:proofErr w:type="gramStart"/>
            <w:r w:rsidRPr="00635802">
              <w:rPr>
                <w:rFonts w:cs="Arial"/>
                <w:sz w:val="18"/>
                <w:szCs w:val="18"/>
              </w:rPr>
              <w:t>, ,</w:t>
            </w:r>
            <w:proofErr w:type="gramEnd"/>
            <w:r w:rsidRPr="00635802">
              <w:rPr>
                <w:rFonts w:cs="Arial"/>
                <w:sz w:val="18"/>
                <w:szCs w:val="18"/>
              </w:rPr>
              <w:t xml:space="preserve"> Adriana </w:t>
            </w:r>
            <w:proofErr w:type="spellStart"/>
            <w:r w:rsidRPr="00635802">
              <w:rPr>
                <w:rFonts w:cs="Arial"/>
                <w:sz w:val="18"/>
                <w:szCs w:val="18"/>
              </w:rPr>
              <w:t>Smarandache</w:t>
            </w:r>
            <w:proofErr w:type="spellEnd"/>
            <w:r w:rsidRPr="00635802">
              <w:rPr>
                <w:rFonts w:cs="Arial"/>
                <w:sz w:val="18"/>
                <w:szCs w:val="18"/>
              </w:rPr>
              <w:t xml:space="preserve">, Angela </w:t>
            </w:r>
            <w:proofErr w:type="spellStart"/>
            <w:r w:rsidRPr="00635802">
              <w:rPr>
                <w:rFonts w:cs="Arial"/>
                <w:sz w:val="18"/>
                <w:szCs w:val="18"/>
              </w:rPr>
              <w:t>Staicu</w:t>
            </w:r>
            <w:proofErr w:type="spellEnd"/>
            <w:r w:rsidRPr="00635802">
              <w:rPr>
                <w:rFonts w:cs="Arial"/>
                <w:sz w:val="18"/>
                <w:szCs w:val="18"/>
              </w:rPr>
              <w:t xml:space="preserve">, </w:t>
            </w:r>
            <w:proofErr w:type="spellStart"/>
            <w:r w:rsidRPr="00635802">
              <w:rPr>
                <w:rFonts w:cs="Arial"/>
                <w:sz w:val="18"/>
                <w:szCs w:val="18"/>
              </w:rPr>
              <w:t>V.Nastasa</w:t>
            </w:r>
            <w:proofErr w:type="spellEnd"/>
            <w:r w:rsidRPr="00635802">
              <w:rPr>
                <w:rFonts w:cs="Arial"/>
                <w:sz w:val="18"/>
                <w:szCs w:val="18"/>
              </w:rPr>
              <w:t xml:space="preserve">, J. Moreno Moraga, Josefina </w:t>
            </w:r>
            <w:proofErr w:type="spellStart"/>
            <w:r w:rsidRPr="00635802">
              <w:rPr>
                <w:rFonts w:cs="Arial"/>
                <w:sz w:val="18"/>
                <w:szCs w:val="18"/>
              </w:rPr>
              <w:t>Royo</w:t>
            </w:r>
            <w:proofErr w:type="spellEnd"/>
            <w:r w:rsidRPr="00635802">
              <w:rPr>
                <w:rFonts w:cs="Arial"/>
                <w:sz w:val="18"/>
                <w:szCs w:val="18"/>
              </w:rPr>
              <w:t xml:space="preserve"> de la Torre, M. </w:t>
            </w:r>
            <w:proofErr w:type="spellStart"/>
            <w:r w:rsidRPr="00635802">
              <w:rPr>
                <w:rFonts w:cs="Arial"/>
                <w:sz w:val="18"/>
                <w:szCs w:val="18"/>
              </w:rPr>
              <w:t>Trellers</w:t>
            </w:r>
            <w:proofErr w:type="spellEnd"/>
            <w:r w:rsidRPr="00635802">
              <w:rPr>
                <w:rFonts w:cs="Arial"/>
                <w:sz w:val="18"/>
                <w:szCs w:val="18"/>
              </w:rPr>
              <w:t xml:space="preserve">, Ruxandra </w:t>
            </w:r>
            <w:proofErr w:type="spellStart"/>
            <w:r w:rsidRPr="00635802">
              <w:rPr>
                <w:rFonts w:cs="Arial"/>
                <w:sz w:val="18"/>
                <w:szCs w:val="18"/>
              </w:rPr>
              <w:t>Pirvulescu</w:t>
            </w:r>
            <w:proofErr w:type="spellEnd"/>
            <w:r w:rsidRPr="00635802">
              <w:rPr>
                <w:rFonts w:cs="Arial"/>
                <w:sz w:val="18"/>
                <w:szCs w:val="18"/>
              </w:rPr>
              <w:t xml:space="preserve">, M.L. </w:t>
            </w:r>
            <w:proofErr w:type="spellStart"/>
            <w:r w:rsidRPr="00635802">
              <w:rPr>
                <w:rFonts w:cs="Arial"/>
                <w:sz w:val="18"/>
                <w:szCs w:val="18"/>
              </w:rPr>
              <w:t>Pascu</w:t>
            </w:r>
            <w:proofErr w:type="spellEnd"/>
            <w:r w:rsidRPr="00635802">
              <w:rPr>
                <w:rFonts w:cs="Arial"/>
                <w:sz w:val="18"/>
                <w:szCs w:val="18"/>
              </w:rPr>
              <w:t xml:space="preserve"> Romanian Reports in Physics, Vol. 67, No. 4, P. 1480–1490, 2015.</w:t>
            </w:r>
          </w:p>
          <w:p w14:paraId="1E0F7215" w14:textId="77777777" w:rsidR="00A42495" w:rsidRDefault="00A42495" w:rsidP="00A42495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sz w:val="18"/>
                <w:szCs w:val="18"/>
              </w:rPr>
            </w:pPr>
          </w:p>
          <w:p w14:paraId="7819561F" w14:textId="1C6A7603" w:rsidR="00A42495" w:rsidRDefault="00A42495" w:rsidP="00A42495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sz w:val="18"/>
                <w:szCs w:val="18"/>
              </w:rPr>
            </w:pPr>
            <w:r w:rsidRPr="00A42495">
              <w:rPr>
                <w:rFonts w:cs="Arial"/>
                <w:b/>
                <w:bCs/>
                <w:sz w:val="18"/>
                <w:szCs w:val="18"/>
              </w:rPr>
              <w:t>7.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="00635802" w:rsidRPr="00635802">
              <w:rPr>
                <w:rFonts w:cs="Arial"/>
                <w:sz w:val="18"/>
                <w:szCs w:val="18"/>
              </w:rPr>
              <w:t xml:space="preserve">Application of laser radiation exposed Chlorpromazine for the treatment of </w:t>
            </w:r>
            <w:proofErr w:type="spellStart"/>
            <w:r w:rsidR="00635802" w:rsidRPr="00635802">
              <w:rPr>
                <w:rFonts w:cs="Arial"/>
                <w:sz w:val="18"/>
                <w:szCs w:val="18"/>
              </w:rPr>
              <w:t>pseudotumours</w:t>
            </w:r>
            <w:proofErr w:type="spellEnd"/>
            <w:r w:rsidR="00635802" w:rsidRPr="00635802">
              <w:rPr>
                <w:rFonts w:cs="Arial"/>
                <w:sz w:val="18"/>
                <w:szCs w:val="18"/>
              </w:rPr>
              <w:t xml:space="preserve"> induced in rabbit eye, Alina Popa-</w:t>
            </w:r>
            <w:proofErr w:type="spellStart"/>
            <w:r w:rsidR="00635802" w:rsidRPr="00635802">
              <w:rPr>
                <w:rFonts w:cs="Arial"/>
                <w:sz w:val="18"/>
                <w:szCs w:val="18"/>
              </w:rPr>
              <w:t>cherecheanu</w:t>
            </w:r>
            <w:proofErr w:type="spellEnd"/>
            <w:r w:rsidR="00635802" w:rsidRPr="00635802">
              <w:rPr>
                <w:rFonts w:cs="Arial"/>
                <w:sz w:val="18"/>
                <w:szCs w:val="18"/>
              </w:rPr>
              <w:t xml:space="preserve">, Aida </w:t>
            </w:r>
            <w:proofErr w:type="spellStart"/>
            <w:r w:rsidR="00635802" w:rsidRPr="00635802">
              <w:rPr>
                <w:rFonts w:cs="Arial"/>
                <w:sz w:val="18"/>
                <w:szCs w:val="18"/>
              </w:rPr>
              <w:t>Geamanu</w:t>
            </w:r>
            <w:proofErr w:type="spellEnd"/>
            <w:r w:rsidR="00635802" w:rsidRPr="00635802">
              <w:rPr>
                <w:rFonts w:cs="Arial"/>
                <w:sz w:val="18"/>
                <w:szCs w:val="18"/>
              </w:rPr>
              <w:t xml:space="preserve">, Tatiana </w:t>
            </w:r>
            <w:proofErr w:type="spellStart"/>
            <w:r w:rsidR="00635802" w:rsidRPr="00635802">
              <w:rPr>
                <w:rFonts w:cs="Arial"/>
                <w:sz w:val="18"/>
                <w:szCs w:val="18"/>
              </w:rPr>
              <w:t>Tozar</w:t>
            </w:r>
            <w:proofErr w:type="spellEnd"/>
            <w:r w:rsidR="00635802" w:rsidRPr="00635802">
              <w:rPr>
                <w:rFonts w:cs="Arial"/>
                <w:sz w:val="18"/>
                <w:szCs w:val="18"/>
              </w:rPr>
              <w:t xml:space="preserve">, Simona Duta, Raluca </w:t>
            </w:r>
            <w:proofErr w:type="spellStart"/>
            <w:r w:rsidR="00635802" w:rsidRPr="00635802">
              <w:rPr>
                <w:rFonts w:cs="Arial"/>
                <w:sz w:val="18"/>
                <w:szCs w:val="18"/>
              </w:rPr>
              <w:t>Iancu</w:t>
            </w:r>
            <w:proofErr w:type="spellEnd"/>
            <w:r w:rsidR="00635802" w:rsidRPr="00635802">
              <w:rPr>
                <w:rFonts w:cs="Arial"/>
                <w:sz w:val="18"/>
                <w:szCs w:val="18"/>
              </w:rPr>
              <w:t xml:space="preserve">, </w:t>
            </w:r>
            <w:proofErr w:type="spellStart"/>
            <w:r w:rsidR="00635802" w:rsidRPr="00635802">
              <w:rPr>
                <w:rFonts w:cs="Arial"/>
                <w:sz w:val="18"/>
                <w:szCs w:val="18"/>
              </w:rPr>
              <w:t>ruxandra</w:t>
            </w:r>
            <w:proofErr w:type="spellEnd"/>
            <w:r w:rsidR="00635802" w:rsidRPr="00635802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635802" w:rsidRPr="00635802">
              <w:rPr>
                <w:rFonts w:cs="Arial"/>
                <w:sz w:val="18"/>
                <w:szCs w:val="18"/>
              </w:rPr>
              <w:t>Pirvulescu</w:t>
            </w:r>
            <w:proofErr w:type="spellEnd"/>
            <w:r w:rsidR="00635802" w:rsidRPr="00635802">
              <w:rPr>
                <w:rFonts w:cs="Arial"/>
                <w:sz w:val="18"/>
                <w:szCs w:val="18"/>
              </w:rPr>
              <w:t xml:space="preserve">, </w:t>
            </w:r>
            <w:hyperlink r:id="rId16" w:tgtFrame="_blank" w:history="1">
              <w:proofErr w:type="spellStart"/>
              <w:r w:rsidR="00635802" w:rsidRPr="00635802">
                <w:rPr>
                  <w:rStyle w:val="Hyperlink"/>
                  <w:rFonts w:cs="Arial"/>
                  <w:color w:val="auto"/>
                  <w:sz w:val="18"/>
                  <w:szCs w:val="18"/>
                  <w:bdr w:val="none" w:sz="0" w:space="0" w:color="auto" w:frame="1"/>
                </w:rPr>
                <w:t>Acta</w:t>
              </w:r>
              <w:proofErr w:type="spellEnd"/>
              <w:r w:rsidR="00635802" w:rsidRPr="00635802">
                <w:rPr>
                  <w:rStyle w:val="Hyperlink"/>
                  <w:rFonts w:cs="Arial"/>
                  <w:color w:val="auto"/>
                  <w:sz w:val="18"/>
                  <w:szCs w:val="18"/>
                  <w:bdr w:val="none" w:sz="0" w:space="0" w:color="auto" w:frame="1"/>
                </w:rPr>
                <w:t xml:space="preserve"> </w:t>
              </w:r>
              <w:proofErr w:type="spellStart"/>
              <w:r w:rsidR="00635802" w:rsidRPr="00635802">
                <w:rPr>
                  <w:rStyle w:val="Hyperlink"/>
                  <w:rFonts w:cs="Arial"/>
                  <w:color w:val="auto"/>
                  <w:sz w:val="18"/>
                  <w:szCs w:val="18"/>
                  <w:bdr w:val="none" w:sz="0" w:space="0" w:color="auto" w:frame="1"/>
                </w:rPr>
                <w:t>Ophthalmologica</w:t>
              </w:r>
              <w:proofErr w:type="spellEnd"/>
            </w:hyperlink>
            <w:r w:rsidR="00635802" w:rsidRPr="00635802">
              <w:rPr>
                <w:rFonts w:cs="Arial"/>
                <w:sz w:val="18"/>
                <w:szCs w:val="18"/>
              </w:rPr>
              <w:t> 94(S256) · October 2016</w:t>
            </w:r>
          </w:p>
          <w:p w14:paraId="36969E5D" w14:textId="77777777" w:rsidR="00A42495" w:rsidRDefault="00A42495" w:rsidP="00A42495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sz w:val="18"/>
                <w:szCs w:val="18"/>
              </w:rPr>
            </w:pPr>
          </w:p>
          <w:p w14:paraId="4D794660" w14:textId="3B3E13A0" w:rsidR="00A42495" w:rsidRDefault="00A42495" w:rsidP="00A42495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sz w:val="18"/>
                <w:szCs w:val="18"/>
              </w:rPr>
            </w:pPr>
            <w:r w:rsidRPr="00A42495">
              <w:rPr>
                <w:rFonts w:cs="Arial"/>
                <w:b/>
                <w:bCs/>
                <w:sz w:val="18"/>
                <w:szCs w:val="18"/>
              </w:rPr>
              <w:t>8</w:t>
            </w:r>
            <w:r>
              <w:rPr>
                <w:rFonts w:cs="Arial"/>
                <w:sz w:val="18"/>
                <w:szCs w:val="18"/>
              </w:rPr>
              <w:t xml:space="preserve">. </w:t>
            </w:r>
            <w:r w:rsidR="00635802" w:rsidRPr="00635802">
              <w:rPr>
                <w:rFonts w:cs="Arial"/>
                <w:sz w:val="18"/>
                <w:szCs w:val="18"/>
              </w:rPr>
              <w:t xml:space="preserve">Longitudinal changes in retinal nerve </w:t>
            </w:r>
            <w:proofErr w:type="spellStart"/>
            <w:r w:rsidR="00635802" w:rsidRPr="00635802">
              <w:rPr>
                <w:rFonts w:cs="Arial"/>
                <w:sz w:val="18"/>
                <w:szCs w:val="18"/>
              </w:rPr>
              <w:t>fiber</w:t>
            </w:r>
            <w:proofErr w:type="spellEnd"/>
            <w:r w:rsidR="00635802" w:rsidRPr="00635802">
              <w:rPr>
                <w:rFonts w:cs="Arial"/>
                <w:sz w:val="18"/>
                <w:szCs w:val="18"/>
              </w:rPr>
              <w:t xml:space="preserve"> layer thickness in a healthy </w:t>
            </w:r>
            <w:proofErr w:type="spellStart"/>
            <w:r w:rsidR="00635802" w:rsidRPr="00635802">
              <w:rPr>
                <w:rFonts w:cs="Arial"/>
                <w:sz w:val="18"/>
                <w:szCs w:val="18"/>
              </w:rPr>
              <w:t>caucasian</w:t>
            </w:r>
            <w:proofErr w:type="spellEnd"/>
            <w:r w:rsidR="00635802" w:rsidRPr="00635802">
              <w:rPr>
                <w:rFonts w:cs="Arial"/>
                <w:sz w:val="18"/>
                <w:szCs w:val="18"/>
              </w:rPr>
              <w:t xml:space="preserve"> population, </w:t>
            </w:r>
            <w:hyperlink r:id="rId17" w:history="1">
              <w:r w:rsidR="00635802" w:rsidRPr="00635802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A. Popa Cherecheanu</w:t>
              </w:r>
            </w:hyperlink>
            <w:r w:rsidR="00635802" w:rsidRPr="00635802">
              <w:rPr>
                <w:rFonts w:cs="Arial"/>
                <w:sz w:val="18"/>
                <w:szCs w:val="18"/>
              </w:rPr>
              <w:t xml:space="preserve">, </w:t>
            </w:r>
            <w:hyperlink r:id="rId18" w:history="1">
              <w:r w:rsidR="00635802" w:rsidRPr="00635802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C. Barac</w:t>
              </w:r>
            </w:hyperlink>
            <w:r w:rsidR="00635802" w:rsidRPr="00635802">
              <w:rPr>
                <w:rFonts w:cs="Arial"/>
                <w:sz w:val="18"/>
                <w:szCs w:val="18"/>
              </w:rPr>
              <w:t xml:space="preserve">, </w:t>
            </w:r>
            <w:hyperlink r:id="rId19" w:history="1">
              <w:r w:rsidR="00635802" w:rsidRPr="00635802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J. Miu</w:t>
              </w:r>
            </w:hyperlink>
            <w:r w:rsidR="00635802" w:rsidRPr="00635802">
              <w:rPr>
                <w:rFonts w:cs="Arial"/>
                <w:sz w:val="18"/>
                <w:szCs w:val="18"/>
              </w:rPr>
              <w:t xml:space="preserve">, </w:t>
            </w:r>
            <w:hyperlink r:id="rId20" w:history="1">
              <w:r w:rsidR="00635802" w:rsidRPr="00635802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T. Roncea</w:t>
              </w:r>
            </w:hyperlink>
            <w:r w:rsidR="00635802" w:rsidRPr="00635802">
              <w:rPr>
                <w:rFonts w:cs="Arial"/>
                <w:sz w:val="18"/>
                <w:szCs w:val="18"/>
              </w:rPr>
              <w:t xml:space="preserve">, </w:t>
            </w:r>
            <w:hyperlink r:id="rId21" w:history="1">
              <w:r w:rsidR="00635802" w:rsidRPr="00635802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A. Nicolae</w:t>
              </w:r>
            </w:hyperlink>
            <w:r w:rsidR="00635802" w:rsidRPr="00635802">
              <w:rPr>
                <w:rFonts w:cs="Arial"/>
                <w:sz w:val="18"/>
                <w:szCs w:val="18"/>
              </w:rPr>
              <w:t xml:space="preserve">, </w:t>
            </w:r>
            <w:hyperlink r:id="rId22" w:history="1">
              <w:r w:rsidR="00635802" w:rsidRPr="00635802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S. Duta</w:t>
              </w:r>
            </w:hyperlink>
            <w:r w:rsidR="00635802" w:rsidRPr="00635802">
              <w:rPr>
                <w:rFonts w:cs="Arial"/>
                <w:sz w:val="18"/>
                <w:szCs w:val="18"/>
              </w:rPr>
              <w:t xml:space="preserve">, </w:t>
            </w:r>
            <w:hyperlink r:id="rId23" w:history="1">
              <w:r w:rsidR="00635802" w:rsidRPr="00635802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R. Pirvulescu</w:t>
              </w:r>
            </w:hyperlink>
            <w:r w:rsidR="00635802" w:rsidRPr="00635802">
              <w:rPr>
                <w:rFonts w:cs="Arial"/>
                <w:sz w:val="18"/>
                <w:szCs w:val="18"/>
              </w:rPr>
              <w:t xml:space="preserve">, </w:t>
            </w:r>
            <w:proofErr w:type="spellStart"/>
            <w:r w:rsidR="00635802" w:rsidRPr="00635802">
              <w:rPr>
                <w:rFonts w:cs="Arial"/>
                <w:sz w:val="18"/>
                <w:szCs w:val="18"/>
              </w:rPr>
              <w:t>Acta</w:t>
            </w:r>
            <w:proofErr w:type="spellEnd"/>
            <w:r w:rsidR="00635802" w:rsidRPr="00635802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635802" w:rsidRPr="00635802">
              <w:rPr>
                <w:rFonts w:cs="Arial"/>
                <w:sz w:val="18"/>
                <w:szCs w:val="18"/>
              </w:rPr>
              <w:t>Ophthalmologica</w:t>
            </w:r>
            <w:proofErr w:type="spellEnd"/>
            <w:r w:rsidR="00635802" w:rsidRPr="00635802">
              <w:rPr>
                <w:rFonts w:cs="Arial"/>
                <w:sz w:val="18"/>
                <w:szCs w:val="18"/>
              </w:rPr>
              <w:t xml:space="preserve">, abstract book of EVER 2016, </w:t>
            </w:r>
            <w:hyperlink r:id="rId24" w:history="1">
              <w:r w:rsidR="00635802" w:rsidRPr="00635802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https://doi.org/10.1111/j.1755-3768.2016.0361</w:t>
              </w:r>
            </w:hyperlink>
          </w:p>
          <w:p w14:paraId="15F1FF1F" w14:textId="77777777" w:rsidR="00A42495" w:rsidRDefault="00A42495" w:rsidP="00A42495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sz w:val="18"/>
                <w:szCs w:val="18"/>
              </w:rPr>
            </w:pPr>
          </w:p>
          <w:p w14:paraId="54B697D7" w14:textId="77777777" w:rsidR="00A42495" w:rsidRDefault="00A42495" w:rsidP="00A42495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Style w:val="pagesnum"/>
                <w:rFonts w:cs="Arial"/>
                <w:sz w:val="18"/>
                <w:szCs w:val="18"/>
              </w:rPr>
            </w:pPr>
            <w:r w:rsidRPr="00A42495">
              <w:rPr>
                <w:b/>
                <w:bCs/>
              </w:rPr>
              <w:t>9.</w:t>
            </w:r>
            <w:r>
              <w:t xml:space="preserve"> </w:t>
            </w:r>
            <w:r w:rsidR="00635802" w:rsidRPr="00635802">
              <w:rPr>
                <w:rStyle w:val="pagesnum"/>
                <w:rFonts w:cs="Arial"/>
                <w:sz w:val="18"/>
                <w:szCs w:val="18"/>
              </w:rPr>
              <w:t>Intraocular Pressure, Axial Length, and Refractive Changes after Phacoemulsification and Trabeculectomy for Open-Angle Glaucoma, Alina Popa-</w:t>
            </w:r>
            <w:proofErr w:type="spellStart"/>
            <w:r w:rsidR="00635802" w:rsidRPr="00635802">
              <w:rPr>
                <w:rStyle w:val="pagesnum"/>
                <w:rFonts w:cs="Arial"/>
                <w:sz w:val="18"/>
                <w:szCs w:val="18"/>
              </w:rPr>
              <w:t>Cherecheanu</w:t>
            </w:r>
            <w:proofErr w:type="spellEnd"/>
            <w:r w:rsidR="00635802" w:rsidRPr="00635802">
              <w:rPr>
                <w:rStyle w:val="pagesnum"/>
                <w:rFonts w:cs="Arial"/>
                <w:sz w:val="18"/>
                <w:szCs w:val="18"/>
              </w:rPr>
              <w:t xml:space="preserve">, Raluca Claudia </w:t>
            </w:r>
            <w:proofErr w:type="spellStart"/>
            <w:r w:rsidR="00635802" w:rsidRPr="00635802">
              <w:rPr>
                <w:rStyle w:val="pagesnum"/>
                <w:rFonts w:cs="Arial"/>
                <w:sz w:val="18"/>
                <w:szCs w:val="18"/>
              </w:rPr>
              <w:t>Iancu</w:t>
            </w:r>
            <w:proofErr w:type="spellEnd"/>
            <w:r w:rsidR="00635802" w:rsidRPr="00635802">
              <w:rPr>
                <w:rStyle w:val="pagesnum"/>
                <w:rFonts w:cs="Arial"/>
                <w:sz w:val="18"/>
                <w:szCs w:val="18"/>
              </w:rPr>
              <w:t xml:space="preserve">, Leopold </w:t>
            </w:r>
            <w:proofErr w:type="spellStart"/>
            <w:r w:rsidR="00635802" w:rsidRPr="00635802">
              <w:rPr>
                <w:rStyle w:val="pagesnum"/>
                <w:rFonts w:cs="Arial"/>
                <w:sz w:val="18"/>
                <w:szCs w:val="18"/>
              </w:rPr>
              <w:t>Schmetterer</w:t>
            </w:r>
            <w:proofErr w:type="spellEnd"/>
            <w:r w:rsidR="00635802" w:rsidRPr="00635802">
              <w:rPr>
                <w:rStyle w:val="pagesnum"/>
                <w:rFonts w:cs="Arial"/>
                <w:sz w:val="18"/>
                <w:szCs w:val="18"/>
              </w:rPr>
              <w:t xml:space="preserve">, Ruxandra </w:t>
            </w:r>
            <w:proofErr w:type="spellStart"/>
            <w:r w:rsidR="00635802" w:rsidRPr="00635802">
              <w:rPr>
                <w:rStyle w:val="pagesnum"/>
                <w:rFonts w:cs="Arial"/>
                <w:sz w:val="18"/>
                <w:szCs w:val="18"/>
              </w:rPr>
              <w:t>Pirvulescu</w:t>
            </w:r>
            <w:proofErr w:type="spellEnd"/>
            <w:r w:rsidR="00635802" w:rsidRPr="00635802">
              <w:rPr>
                <w:rStyle w:val="pagesnum"/>
                <w:rFonts w:cs="Arial"/>
                <w:sz w:val="18"/>
                <w:szCs w:val="18"/>
              </w:rPr>
              <w:t xml:space="preserve">, Valeria </w:t>
            </w:r>
            <w:proofErr w:type="spellStart"/>
            <w:r w:rsidR="00635802" w:rsidRPr="00635802">
              <w:rPr>
                <w:rStyle w:val="pagesnum"/>
                <w:rFonts w:cs="Arial"/>
                <w:sz w:val="18"/>
                <w:szCs w:val="18"/>
              </w:rPr>
              <w:t>Coviltir</w:t>
            </w:r>
            <w:proofErr w:type="spellEnd"/>
            <w:r w:rsidR="00635802" w:rsidRPr="00635802">
              <w:rPr>
                <w:rStyle w:val="pagesnum"/>
                <w:rFonts w:cs="Arial"/>
                <w:sz w:val="18"/>
                <w:szCs w:val="18"/>
              </w:rPr>
              <w:t xml:space="preserve">, J </w:t>
            </w:r>
            <w:proofErr w:type="spellStart"/>
            <w:r w:rsidR="00635802" w:rsidRPr="00635802">
              <w:rPr>
                <w:rStyle w:val="pagesnum"/>
                <w:rFonts w:cs="Arial"/>
                <w:sz w:val="18"/>
                <w:szCs w:val="18"/>
              </w:rPr>
              <w:t>ournal</w:t>
            </w:r>
            <w:proofErr w:type="spellEnd"/>
            <w:r w:rsidR="00635802" w:rsidRPr="00635802">
              <w:rPr>
                <w:rStyle w:val="pagesnum"/>
                <w:rFonts w:cs="Arial"/>
                <w:sz w:val="18"/>
                <w:szCs w:val="18"/>
              </w:rPr>
              <w:t xml:space="preserve"> of Ophthalmology, Volume 2017, ISI 1.580, article ID 1203269</w:t>
            </w:r>
          </w:p>
          <w:p w14:paraId="289F870A" w14:textId="77777777" w:rsidR="00A42495" w:rsidRDefault="00A42495" w:rsidP="00A42495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Style w:val="pagesnum"/>
                <w:rFonts w:cs="Arial"/>
                <w:sz w:val="18"/>
                <w:szCs w:val="18"/>
              </w:rPr>
            </w:pPr>
          </w:p>
          <w:p w14:paraId="3BE5F7F5" w14:textId="65FC558A" w:rsidR="00635802" w:rsidRPr="00635802" w:rsidRDefault="00A42495" w:rsidP="00A42495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sz w:val="18"/>
                <w:szCs w:val="18"/>
              </w:rPr>
            </w:pPr>
            <w:r w:rsidRPr="00A42495">
              <w:rPr>
                <w:rStyle w:val="pagesnum"/>
                <w:b/>
                <w:bCs/>
              </w:rPr>
              <w:t>10.</w:t>
            </w:r>
            <w:r>
              <w:rPr>
                <w:rStyle w:val="pagesnum"/>
              </w:rPr>
              <w:t xml:space="preserve"> </w:t>
            </w:r>
            <w:r w:rsidR="00635802" w:rsidRPr="00635802">
              <w:rPr>
                <w:rFonts w:cs="Arial"/>
                <w:sz w:val="18"/>
                <w:szCs w:val="18"/>
              </w:rPr>
              <w:t xml:space="preserve">Intravitreal bevacizumab administration for complicated retinal arterial </w:t>
            </w:r>
            <w:proofErr w:type="spellStart"/>
            <w:r w:rsidR="00635802" w:rsidRPr="00635802">
              <w:rPr>
                <w:rFonts w:cs="Arial"/>
                <w:sz w:val="18"/>
                <w:szCs w:val="18"/>
              </w:rPr>
              <w:t>macroaneurysm</w:t>
            </w:r>
            <w:proofErr w:type="spellEnd"/>
            <w:r w:rsidR="00635802" w:rsidRPr="00635802">
              <w:rPr>
                <w:rFonts w:cs="Arial"/>
                <w:sz w:val="18"/>
                <w:szCs w:val="18"/>
              </w:rPr>
              <w:t xml:space="preserve"> in a young male patient, </w:t>
            </w:r>
            <w:hyperlink r:id="rId25" w:history="1">
              <w:r w:rsidR="00635802" w:rsidRPr="00635802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 xml:space="preserve">A. Popa </w:t>
              </w:r>
              <w:proofErr w:type="spellStart"/>
              <w:r w:rsidR="00635802" w:rsidRPr="00635802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Cherecheanu</w:t>
              </w:r>
              <w:proofErr w:type="spellEnd"/>
            </w:hyperlink>
            <w:r w:rsidR="00635802" w:rsidRPr="00635802">
              <w:rPr>
                <w:rFonts w:cs="Arial"/>
                <w:sz w:val="18"/>
                <w:szCs w:val="18"/>
              </w:rPr>
              <w:t xml:space="preserve">, </w:t>
            </w:r>
            <w:hyperlink r:id="rId26" w:history="1">
              <w:r w:rsidR="00635802" w:rsidRPr="00635802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R. Pirvulescu</w:t>
              </w:r>
            </w:hyperlink>
            <w:r w:rsidR="00635802" w:rsidRPr="00635802">
              <w:rPr>
                <w:rFonts w:cs="Arial"/>
                <w:sz w:val="18"/>
                <w:szCs w:val="18"/>
              </w:rPr>
              <w:t xml:space="preserve">, </w:t>
            </w:r>
            <w:hyperlink r:id="rId27" w:history="1">
              <w:r w:rsidR="00635802" w:rsidRPr="00635802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 xml:space="preserve">C. </w:t>
              </w:r>
              <w:proofErr w:type="spellStart"/>
              <w:r w:rsidR="00635802" w:rsidRPr="00635802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Dide</w:t>
              </w:r>
              <w:proofErr w:type="spellEnd"/>
            </w:hyperlink>
            <w:r w:rsidR="00635802" w:rsidRPr="00635802">
              <w:rPr>
                <w:rFonts w:cs="Arial"/>
                <w:sz w:val="18"/>
                <w:szCs w:val="18"/>
              </w:rPr>
              <w:t xml:space="preserve">, </w:t>
            </w:r>
            <w:hyperlink r:id="rId28" w:history="1">
              <w:r w:rsidR="00635802" w:rsidRPr="00635802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 xml:space="preserve">R. </w:t>
              </w:r>
              <w:proofErr w:type="spellStart"/>
              <w:r w:rsidR="00635802" w:rsidRPr="00635802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Iancu</w:t>
              </w:r>
              <w:proofErr w:type="spellEnd"/>
            </w:hyperlink>
            <w:r w:rsidR="00635802" w:rsidRPr="00635802">
              <w:rPr>
                <w:rFonts w:cs="Arial"/>
                <w:sz w:val="18"/>
                <w:szCs w:val="18"/>
              </w:rPr>
              <w:t xml:space="preserve">, </w:t>
            </w:r>
            <w:proofErr w:type="spellStart"/>
            <w:r w:rsidR="00635802" w:rsidRPr="00635802">
              <w:rPr>
                <w:rFonts w:cs="Arial"/>
                <w:sz w:val="18"/>
                <w:szCs w:val="18"/>
              </w:rPr>
              <w:t>Acta</w:t>
            </w:r>
            <w:proofErr w:type="spellEnd"/>
            <w:r w:rsidR="00635802" w:rsidRPr="00635802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635802" w:rsidRPr="00635802">
              <w:rPr>
                <w:rFonts w:cs="Arial"/>
                <w:sz w:val="18"/>
                <w:szCs w:val="18"/>
              </w:rPr>
              <w:t>Ophthalmologica</w:t>
            </w:r>
            <w:proofErr w:type="spellEnd"/>
            <w:r w:rsidR="00635802" w:rsidRPr="00635802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635802" w:rsidRPr="00635802">
              <w:rPr>
                <w:rFonts w:cs="Arial"/>
                <w:sz w:val="18"/>
                <w:szCs w:val="18"/>
              </w:rPr>
              <w:t>Scandinava</w:t>
            </w:r>
            <w:proofErr w:type="spellEnd"/>
            <w:r w:rsidR="00635802" w:rsidRPr="00635802">
              <w:rPr>
                <w:rFonts w:cs="Arial"/>
                <w:sz w:val="18"/>
                <w:szCs w:val="18"/>
              </w:rPr>
              <w:t xml:space="preserve">, </w:t>
            </w:r>
            <w:r w:rsidR="00635802" w:rsidRPr="00635802">
              <w:rPr>
                <w:rStyle w:val="primary-heading"/>
                <w:rFonts w:cs="Arial"/>
                <w:color w:val="1C1D1E"/>
                <w:sz w:val="18"/>
                <w:szCs w:val="18"/>
                <w:shd w:val="clear" w:color="auto" w:fill="FFFFFF"/>
              </w:rPr>
              <w:t>Abstracts from the 2017 European Association for Vision and Eye Research Conference</w:t>
            </w:r>
            <w:r w:rsidR="00635802" w:rsidRPr="00635802">
              <w:rPr>
                <w:rFonts w:cs="Arial"/>
                <w:color w:val="1C1D1E"/>
                <w:sz w:val="18"/>
                <w:szCs w:val="18"/>
                <w:shd w:val="clear" w:color="auto" w:fill="FFFFFF"/>
              </w:rPr>
              <w:t> </w:t>
            </w:r>
          </w:p>
          <w:p w14:paraId="00665284" w14:textId="77777777" w:rsidR="00635802" w:rsidRPr="00635802" w:rsidRDefault="00635802" w:rsidP="00635802">
            <w:pPr>
              <w:ind w:left="-450"/>
              <w:jc w:val="both"/>
              <w:rPr>
                <w:rFonts w:cs="Arial"/>
                <w:sz w:val="18"/>
                <w:szCs w:val="18"/>
              </w:rPr>
            </w:pPr>
          </w:p>
          <w:p w14:paraId="2FB3DEE3" w14:textId="21C5CFC2" w:rsidR="00635802" w:rsidRDefault="00635802" w:rsidP="00415868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 w:eastAsia="en-GB"/>
              </w:rPr>
            </w:pPr>
          </w:p>
          <w:p w14:paraId="799200DA" w14:textId="77777777" w:rsidR="00635802" w:rsidRPr="00441263" w:rsidRDefault="00635802" w:rsidP="00415868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b/>
                <w:color w:val="auto"/>
                <w:sz w:val="18"/>
                <w:szCs w:val="18"/>
                <w:lang w:val="ro-RO"/>
              </w:rPr>
            </w:pPr>
          </w:p>
          <w:tbl>
            <w:tblPr>
              <w:tblW w:w="9764" w:type="dxa"/>
              <w:tblCellSpacing w:w="0" w:type="dxa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764"/>
            </w:tblGrid>
            <w:tr w:rsidR="00415868" w:rsidRPr="00855E0F" w14:paraId="579597D3" w14:textId="77777777" w:rsidTr="00D221EB">
              <w:trPr>
                <w:tblCellSpacing w:w="0" w:type="dxa"/>
              </w:trPr>
              <w:tc>
                <w:tcPr>
                  <w:tcW w:w="9764" w:type="dxa"/>
                  <w:vAlign w:val="center"/>
                  <w:hideMark/>
                </w:tcPr>
                <w:p w14:paraId="58D0A6A3" w14:textId="77777777" w:rsidR="00415868" w:rsidRPr="002D1D5C" w:rsidRDefault="00415868" w:rsidP="00415868">
                  <w:pPr>
                    <w:rPr>
                      <w:rFonts w:cs="Arial"/>
                      <w:color w:val="auto"/>
                      <w:sz w:val="18"/>
                      <w:szCs w:val="18"/>
                      <w:lang w:val="ro-RO" w:eastAsia="en-GB"/>
                    </w:rPr>
                  </w:pPr>
                </w:p>
              </w:tc>
            </w:tr>
          </w:tbl>
          <w:p w14:paraId="20EE66FA" w14:textId="77777777" w:rsidR="00415868" w:rsidRPr="00441263" w:rsidRDefault="00415868" w:rsidP="00415868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</w:p>
        </w:tc>
      </w:tr>
      <w:tr w:rsidR="00415868" w:rsidRPr="00855E0F" w14:paraId="6333CF1A" w14:textId="77777777" w:rsidTr="009830CA">
        <w:trPr>
          <w:cantSplit/>
          <w:trHeight w:val="170"/>
        </w:trPr>
        <w:tc>
          <w:tcPr>
            <w:tcW w:w="1519" w:type="dxa"/>
            <w:shd w:val="clear" w:color="auto" w:fill="auto"/>
          </w:tcPr>
          <w:p w14:paraId="651DAC60" w14:textId="77777777" w:rsidR="00415868" w:rsidRDefault="00415868" w:rsidP="00415868">
            <w:pPr>
              <w:pStyle w:val="ECVLeftDetails"/>
              <w:rPr>
                <w:lang w:val="ro-RO"/>
              </w:rPr>
            </w:pPr>
            <w:r w:rsidRPr="00415868">
              <w:rPr>
                <w:lang w:val="ro-RO"/>
              </w:rPr>
              <w:t>Lucrari publicate in alte baze de date (B+/BDI)</w:t>
            </w:r>
          </w:p>
        </w:tc>
        <w:tc>
          <w:tcPr>
            <w:tcW w:w="8546" w:type="dxa"/>
            <w:shd w:val="clear" w:color="auto" w:fill="auto"/>
            <w:vAlign w:val="bottom"/>
          </w:tcPr>
          <w:p w14:paraId="3E6AC1DB" w14:textId="77777777" w:rsidR="00415868" w:rsidRPr="00A42495" w:rsidRDefault="00415868" w:rsidP="00415868">
            <w:pPr>
              <w:widowControl/>
              <w:numPr>
                <w:ilvl w:val="0"/>
                <w:numId w:val="13"/>
              </w:numPr>
              <w:tabs>
                <w:tab w:val="left" w:pos="284"/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„Study concerning the psychological profile of patients who are responding to LLLT  treatment”  A.Antipa, L.Trasa, Mihaela Oana Pascu, </w:t>
            </w:r>
            <w:r w:rsidRPr="00A42495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Ruxandra Pascu</w:t>
            </w: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>, „Proceedings of the 14</w:t>
            </w:r>
            <w:r w:rsidRPr="00A42495">
              <w:rPr>
                <w:rFonts w:cs="Arial"/>
                <w:color w:val="auto"/>
                <w:sz w:val="18"/>
                <w:szCs w:val="18"/>
                <w:vertAlign w:val="superscript"/>
                <w:lang w:val="ro-RO"/>
              </w:rPr>
              <w:t>th</w:t>
            </w: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 International Congress of Lasers in Medicine”, Florenta, SPIE vol. 4166/2000, p.118</w:t>
            </w:r>
          </w:p>
          <w:p w14:paraId="209BC660" w14:textId="77777777" w:rsidR="00CB1034" w:rsidRPr="00A42495" w:rsidRDefault="00CB1034" w:rsidP="00CB1034">
            <w:pPr>
              <w:widowControl/>
              <w:tabs>
                <w:tab w:val="left" w:pos="284"/>
                <w:tab w:val="left" w:pos="426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</w:p>
          <w:p w14:paraId="13162639" w14:textId="77777777" w:rsidR="00415868" w:rsidRPr="00A42495" w:rsidRDefault="00415868" w:rsidP="00415868">
            <w:pPr>
              <w:widowControl/>
              <w:numPr>
                <w:ilvl w:val="0"/>
                <w:numId w:val="13"/>
              </w:numPr>
              <w:tabs>
                <w:tab w:val="left" w:pos="284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„Spectroscopic studies of drugs in the treatment of malignant tumours in ophthalmology”, M.L.Pascu, B.Carstocea, M.Ionita, </w:t>
            </w:r>
            <w:r w:rsidRPr="00A42495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 xml:space="preserve">Ruxandra Pascu </w:t>
            </w: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>– „Proceedings of the 3</w:t>
            </w:r>
            <w:r w:rsidRPr="00A42495">
              <w:rPr>
                <w:rFonts w:cs="Arial"/>
                <w:color w:val="auto"/>
                <w:sz w:val="18"/>
                <w:szCs w:val="18"/>
                <w:vertAlign w:val="superscript"/>
                <w:lang w:val="ro-RO"/>
              </w:rPr>
              <w:t>rd</w:t>
            </w: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 International Meeting and Hands on Lasers Courses, 15</w:t>
            </w:r>
            <w:r w:rsidRPr="00A42495">
              <w:rPr>
                <w:rFonts w:cs="Arial"/>
                <w:color w:val="auto"/>
                <w:sz w:val="18"/>
                <w:szCs w:val="18"/>
                <w:vertAlign w:val="superscript"/>
                <w:lang w:val="ro-RO"/>
              </w:rPr>
              <w:t>th</w:t>
            </w: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 International Congress of Lasers in Medicine”, Florenta, SPIE vol 4606/2001, p.52-58, 2001</w:t>
            </w:r>
          </w:p>
          <w:p w14:paraId="53C507E9" w14:textId="77777777" w:rsidR="00CB1034" w:rsidRPr="00A42495" w:rsidRDefault="00CB1034" w:rsidP="00CB1034">
            <w:pPr>
              <w:widowControl/>
              <w:tabs>
                <w:tab w:val="left" w:pos="284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</w:p>
          <w:p w14:paraId="48CD601E" w14:textId="77777777" w:rsidR="00415868" w:rsidRPr="00A42495" w:rsidRDefault="00415868" w:rsidP="00415868">
            <w:pPr>
              <w:widowControl/>
              <w:numPr>
                <w:ilvl w:val="0"/>
                <w:numId w:val="13"/>
              </w:numPr>
              <w:tabs>
                <w:tab w:val="left" w:pos="284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„Objective methods in evaluating LLLT results”, C.Antipa, M.L.Pascu, A.Antipa,Mihaela Oana Pascu, </w:t>
            </w:r>
            <w:r w:rsidRPr="00A42495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 xml:space="preserve">Ruxandra Pascu </w:t>
            </w: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>– „Proceedings of the 3</w:t>
            </w:r>
            <w:r w:rsidRPr="00A42495">
              <w:rPr>
                <w:rFonts w:cs="Arial"/>
                <w:color w:val="auto"/>
                <w:sz w:val="18"/>
                <w:szCs w:val="18"/>
                <w:vertAlign w:val="superscript"/>
                <w:lang w:val="ro-RO"/>
              </w:rPr>
              <w:t>rd</w:t>
            </w: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 International Meeting and Hands on Lasers Courses, 15</w:t>
            </w:r>
            <w:r w:rsidRPr="00A42495">
              <w:rPr>
                <w:rFonts w:cs="Arial"/>
                <w:color w:val="auto"/>
                <w:sz w:val="18"/>
                <w:szCs w:val="18"/>
                <w:vertAlign w:val="superscript"/>
                <w:lang w:val="ro-RO"/>
              </w:rPr>
              <w:t>th</w:t>
            </w: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 International Congress of Lasers in Medicine”, Florenta, 18-22 octombrie 2000, SPIE vol.4606/2001, p.138</w:t>
            </w:r>
          </w:p>
          <w:p w14:paraId="09ED3D03" w14:textId="77777777" w:rsidR="00CB1034" w:rsidRPr="00A42495" w:rsidRDefault="00CB1034" w:rsidP="00CB1034">
            <w:pPr>
              <w:widowControl/>
              <w:tabs>
                <w:tab w:val="left" w:pos="284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</w:p>
          <w:p w14:paraId="6D4A54F5" w14:textId="77777777" w:rsidR="00415868" w:rsidRPr="00A42495" w:rsidRDefault="00415868" w:rsidP="00415868">
            <w:pPr>
              <w:widowControl/>
              <w:numPr>
                <w:ilvl w:val="0"/>
                <w:numId w:val="13"/>
              </w:numPr>
              <w:tabs>
                <w:tab w:val="left" w:pos="284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„Cristalul de Granat de Yttriu si Aluminiu” (I) - </w:t>
            </w:r>
            <w:r w:rsidRPr="00A42495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Ruxandra Pascu</w:t>
            </w: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, publicata ca referat general in revista „Oftalmologia” Nr. 3/ 2005, p. 3-7 </w:t>
            </w:r>
          </w:p>
          <w:p w14:paraId="57AA3609" w14:textId="77777777" w:rsidR="00CB1034" w:rsidRPr="00A42495" w:rsidRDefault="00CB1034" w:rsidP="00CB1034">
            <w:pPr>
              <w:widowControl/>
              <w:tabs>
                <w:tab w:val="left" w:pos="284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</w:p>
          <w:p w14:paraId="37E7DB00" w14:textId="77777777" w:rsidR="00415868" w:rsidRPr="00A42495" w:rsidRDefault="00415868" w:rsidP="00415868">
            <w:pPr>
              <w:widowControl/>
              <w:numPr>
                <w:ilvl w:val="0"/>
                <w:numId w:val="13"/>
              </w:numPr>
              <w:tabs>
                <w:tab w:val="left" w:pos="284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„Cristalul de Granat de Yttriu si Aluminiu” (II) </w:t>
            </w:r>
            <w:r w:rsidRPr="00A42495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- Ruxandra Pascu</w:t>
            </w: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>, publicata ca referat general in revista „Oftalmologia” Nr. 4/ 2005, p. 11-17</w:t>
            </w:r>
          </w:p>
          <w:p w14:paraId="54C95FC6" w14:textId="77777777" w:rsidR="00CB1034" w:rsidRPr="00A42495" w:rsidRDefault="00CB1034" w:rsidP="00CB1034">
            <w:pPr>
              <w:widowControl/>
              <w:tabs>
                <w:tab w:val="left" w:pos="284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</w:p>
          <w:p w14:paraId="4C6C016D" w14:textId="77777777" w:rsidR="00415868" w:rsidRPr="00A42495" w:rsidRDefault="00415868" w:rsidP="00415868">
            <w:pPr>
              <w:widowControl/>
              <w:numPr>
                <w:ilvl w:val="0"/>
                <w:numId w:val="13"/>
              </w:numPr>
              <w:tabs>
                <w:tab w:val="left" w:pos="284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„Studiu in vivo asupra efectelor unor compusi alchilfenilpiridinici expusi la radiatia optica - partea I”, </w:t>
            </w:r>
            <w:r w:rsidRPr="00A42495">
              <w:rPr>
                <w:rFonts w:cs="Arial"/>
                <w:b/>
                <w:iCs/>
                <w:color w:val="auto"/>
                <w:sz w:val="18"/>
                <w:szCs w:val="18"/>
                <w:lang w:val="ro-RO"/>
              </w:rPr>
              <w:t>Ruxandra Angela Pascu</w:t>
            </w:r>
            <w:r w:rsidRPr="00A42495">
              <w:rPr>
                <w:rFonts w:cs="Arial"/>
                <w:iCs/>
                <w:color w:val="auto"/>
                <w:sz w:val="18"/>
                <w:szCs w:val="18"/>
                <w:lang w:val="ro-RO"/>
              </w:rPr>
              <w:t>, Benone Carstocea, Letitia Voicu, Felicia Ungureanu,Doina Gazdaru, Marin Trifu, Marius Dumitrescu, Jacques Barbe, Simona Buliga</w:t>
            </w: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, </w:t>
            </w:r>
            <w:r w:rsidRPr="00A42495">
              <w:rPr>
                <w:rFonts w:cs="Arial"/>
                <w:iCs/>
                <w:color w:val="auto"/>
                <w:sz w:val="18"/>
                <w:szCs w:val="18"/>
                <w:lang w:val="ro-RO"/>
              </w:rPr>
              <w:t xml:space="preserve">publicata in revista „Oftalmologia” Nr.1/2006, p. 107-110, </w:t>
            </w:r>
          </w:p>
          <w:p w14:paraId="667F8BE9" w14:textId="77777777" w:rsidR="00CB1034" w:rsidRPr="00A42495" w:rsidRDefault="00CB1034" w:rsidP="00CB1034">
            <w:pPr>
              <w:widowControl/>
              <w:tabs>
                <w:tab w:val="left" w:pos="284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</w:p>
          <w:p w14:paraId="46275744" w14:textId="77777777" w:rsidR="00415868" w:rsidRPr="00A42495" w:rsidRDefault="00415868" w:rsidP="00415868">
            <w:pPr>
              <w:tabs>
                <w:tab w:val="left" w:pos="284"/>
              </w:tabs>
              <w:jc w:val="both"/>
              <w:rPr>
                <w:rFonts w:cs="Arial"/>
                <w:iCs/>
                <w:color w:val="auto"/>
                <w:sz w:val="18"/>
                <w:szCs w:val="18"/>
              </w:rPr>
            </w:pPr>
            <w:r w:rsidRPr="00A42495">
              <w:rPr>
                <w:rFonts w:cs="Arial"/>
                <w:b/>
                <w:color w:val="auto"/>
                <w:sz w:val="18"/>
                <w:szCs w:val="18"/>
              </w:rPr>
              <w:t>7.</w:t>
            </w:r>
            <w:r w:rsidR="00CB1034" w:rsidRPr="00A42495">
              <w:rPr>
                <w:rFonts w:cs="Arial"/>
                <w:b/>
                <w:color w:val="auto"/>
                <w:sz w:val="18"/>
                <w:szCs w:val="18"/>
              </w:rPr>
              <w:t xml:space="preserve"> </w:t>
            </w:r>
            <w:r w:rsidRPr="00A42495">
              <w:rPr>
                <w:rFonts w:cs="Arial"/>
                <w:color w:val="auto"/>
                <w:sz w:val="18"/>
                <w:szCs w:val="18"/>
              </w:rPr>
              <w:t xml:space="preserve">„In vivo study of the effects of some </w:t>
            </w:r>
            <w:proofErr w:type="spellStart"/>
            <w:r w:rsidRPr="00A42495">
              <w:rPr>
                <w:rFonts w:cs="Arial"/>
                <w:color w:val="auto"/>
                <w:sz w:val="18"/>
                <w:szCs w:val="18"/>
              </w:rPr>
              <w:t>alkylphenylpiridinium</w:t>
            </w:r>
            <w:proofErr w:type="spellEnd"/>
            <w:r w:rsidRPr="00A42495">
              <w:rPr>
                <w:rFonts w:cs="Arial"/>
                <w:color w:val="auto"/>
                <w:sz w:val="18"/>
                <w:szCs w:val="18"/>
              </w:rPr>
              <w:t xml:space="preserve"> compounds exposed to optical radiation” - </w:t>
            </w:r>
            <w:proofErr w:type="spellStart"/>
            <w:r w:rsidRPr="00A42495">
              <w:rPr>
                <w:rFonts w:cs="Arial"/>
                <w:color w:val="auto"/>
                <w:sz w:val="18"/>
                <w:szCs w:val="18"/>
              </w:rPr>
              <w:t>partea</w:t>
            </w:r>
            <w:proofErr w:type="spellEnd"/>
            <w:r w:rsidRPr="00A42495">
              <w:rPr>
                <w:rFonts w:cs="Arial"/>
                <w:color w:val="auto"/>
                <w:sz w:val="18"/>
                <w:szCs w:val="18"/>
              </w:rPr>
              <w:t xml:space="preserve"> II, </w:t>
            </w:r>
            <w:proofErr w:type="spellStart"/>
            <w:r w:rsidRPr="00A42495">
              <w:rPr>
                <w:rFonts w:cs="Arial"/>
                <w:color w:val="auto"/>
                <w:sz w:val="18"/>
                <w:szCs w:val="18"/>
              </w:rPr>
              <w:t>publicata</w:t>
            </w:r>
            <w:proofErr w:type="spellEnd"/>
            <w:r w:rsidRPr="00A42495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gramStart"/>
            <w:r w:rsidRPr="00A42495">
              <w:rPr>
                <w:rFonts w:cs="Arial"/>
                <w:iCs/>
                <w:color w:val="auto"/>
                <w:sz w:val="18"/>
                <w:szCs w:val="18"/>
              </w:rPr>
              <w:t>in ”The</w:t>
            </w:r>
            <w:proofErr w:type="gramEnd"/>
            <w:r w:rsidRPr="00A42495">
              <w:rPr>
                <w:rFonts w:cs="Arial"/>
                <w:iCs/>
                <w:color w:val="auto"/>
                <w:sz w:val="18"/>
                <w:szCs w:val="18"/>
              </w:rPr>
              <w:t xml:space="preserve"> South- East European Journal of Ophthalmology”, No.1 (3-4)/2006: 37- 40</w:t>
            </w:r>
          </w:p>
          <w:p w14:paraId="6E4B9B93" w14:textId="77777777" w:rsidR="00CB1034" w:rsidRPr="00A42495" w:rsidRDefault="00CB1034" w:rsidP="00415868">
            <w:pPr>
              <w:tabs>
                <w:tab w:val="left" w:pos="284"/>
              </w:tabs>
              <w:jc w:val="both"/>
              <w:rPr>
                <w:rFonts w:cs="Arial"/>
                <w:iCs/>
                <w:color w:val="auto"/>
                <w:sz w:val="18"/>
                <w:szCs w:val="18"/>
              </w:rPr>
            </w:pPr>
          </w:p>
          <w:p w14:paraId="659C485E" w14:textId="77777777" w:rsidR="00415868" w:rsidRPr="00A42495" w:rsidRDefault="00415868" w:rsidP="00415868">
            <w:pPr>
              <w:tabs>
                <w:tab w:val="left" w:pos="284"/>
              </w:tabs>
              <w:jc w:val="both"/>
              <w:rPr>
                <w:rFonts w:cs="Arial"/>
                <w:iCs/>
                <w:color w:val="auto"/>
                <w:sz w:val="18"/>
                <w:szCs w:val="18"/>
                <w:lang w:val="ro-RO"/>
              </w:rPr>
            </w:pPr>
            <w:r w:rsidRPr="00A42495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8.</w:t>
            </w: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„In vivo study of the effects of alkylphenylpiridinium compounds exposed to optical radiation” - partea I </w:t>
            </w:r>
            <w:r w:rsidRPr="00A42495">
              <w:rPr>
                <w:rFonts w:cs="Arial"/>
                <w:iCs/>
                <w:color w:val="auto"/>
                <w:sz w:val="18"/>
                <w:szCs w:val="18"/>
                <w:lang w:val="ro-RO"/>
              </w:rPr>
              <w:t xml:space="preserve"> publicata in cartea de abstracte a congresului Laser Florence 2005, „Lasers in Medical Science” (Springer), p.38-39, 2005,</w:t>
            </w:r>
          </w:p>
          <w:p w14:paraId="379122A1" w14:textId="77777777" w:rsidR="00CB1034" w:rsidRPr="00A42495" w:rsidRDefault="00CB1034" w:rsidP="00415868">
            <w:pPr>
              <w:tabs>
                <w:tab w:val="left" w:pos="284"/>
              </w:tabs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</w:p>
          <w:p w14:paraId="55EA4437" w14:textId="77777777" w:rsidR="00415868" w:rsidRPr="00A42495" w:rsidRDefault="00415868" w:rsidP="00415868">
            <w:pPr>
              <w:tabs>
                <w:tab w:val="left" w:pos="284"/>
              </w:tabs>
              <w:jc w:val="both"/>
              <w:rPr>
                <w:rFonts w:cs="Arial"/>
                <w:iCs/>
                <w:color w:val="auto"/>
                <w:sz w:val="18"/>
                <w:szCs w:val="18"/>
                <w:lang w:val="ro-RO"/>
              </w:rPr>
            </w:pPr>
            <w:r w:rsidRPr="00A42495">
              <w:rPr>
                <w:rFonts w:cs="Arial"/>
                <w:b/>
                <w:iCs/>
                <w:color w:val="auto"/>
                <w:sz w:val="18"/>
                <w:szCs w:val="18"/>
                <w:lang w:val="ro-RO"/>
              </w:rPr>
              <w:t>9.</w:t>
            </w:r>
            <w:r w:rsidRPr="00A42495">
              <w:rPr>
                <w:rFonts w:cs="Arial"/>
                <w:iCs/>
                <w:color w:val="auto"/>
                <w:sz w:val="18"/>
                <w:szCs w:val="18"/>
                <w:lang w:val="ro-RO"/>
              </w:rPr>
              <w:t xml:space="preserve">„Efectele radiatiei optice asupra structurilor oculare”, </w:t>
            </w:r>
            <w:r w:rsidRPr="00A42495">
              <w:rPr>
                <w:rFonts w:cs="Arial"/>
                <w:b/>
                <w:iCs/>
                <w:color w:val="auto"/>
                <w:sz w:val="18"/>
                <w:szCs w:val="18"/>
                <w:lang w:val="ro-RO"/>
              </w:rPr>
              <w:t>Ruxandra Pascu</w:t>
            </w:r>
            <w:r w:rsidRPr="00A42495">
              <w:rPr>
                <w:rFonts w:cs="Arial"/>
                <w:iCs/>
                <w:color w:val="auto"/>
                <w:sz w:val="18"/>
                <w:szCs w:val="18"/>
                <w:lang w:val="ro-RO"/>
              </w:rPr>
              <w:t>, publicata ca referat general in revista „Oftalmologia”, Nr. 3/2007, p. 23-40</w:t>
            </w:r>
          </w:p>
          <w:p w14:paraId="1747E7FF" w14:textId="77777777" w:rsidR="00CB1034" w:rsidRPr="00A42495" w:rsidRDefault="00CB1034" w:rsidP="00415868">
            <w:pPr>
              <w:tabs>
                <w:tab w:val="left" w:pos="284"/>
              </w:tabs>
              <w:jc w:val="both"/>
              <w:rPr>
                <w:rFonts w:cs="Arial"/>
                <w:iCs/>
                <w:color w:val="auto"/>
                <w:sz w:val="18"/>
                <w:szCs w:val="18"/>
                <w:lang w:val="ro-RO"/>
              </w:rPr>
            </w:pPr>
          </w:p>
          <w:p w14:paraId="3C9BD856" w14:textId="77777777" w:rsidR="00415868" w:rsidRPr="00A42495" w:rsidRDefault="00415868" w:rsidP="00415868">
            <w:pPr>
              <w:tabs>
                <w:tab w:val="left" w:pos="284"/>
                <w:tab w:val="left" w:pos="426"/>
                <w:tab w:val="left" w:pos="709"/>
                <w:tab w:val="left" w:pos="993"/>
              </w:tabs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A42495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10</w:t>
            </w: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. “Neuropatia optica in scleroza multipla”- Simona Petrescu, </w:t>
            </w:r>
            <w:r w:rsidRPr="00A42495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Ruxandra Pascu</w:t>
            </w: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, Cristina Panea, Liliana Voinea, publicata in revista “Oftalmologia” nr 4/2008, p 3-8 </w:t>
            </w:r>
          </w:p>
          <w:p w14:paraId="41C725A5" w14:textId="77777777" w:rsidR="00CB1034" w:rsidRPr="00A42495" w:rsidRDefault="00CB1034" w:rsidP="00415868">
            <w:pPr>
              <w:tabs>
                <w:tab w:val="left" w:pos="284"/>
                <w:tab w:val="left" w:pos="426"/>
                <w:tab w:val="left" w:pos="709"/>
                <w:tab w:val="left" w:pos="993"/>
              </w:tabs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</w:p>
          <w:p w14:paraId="0FFC12F2" w14:textId="77777777" w:rsidR="00415868" w:rsidRPr="00A42495" w:rsidRDefault="00415868" w:rsidP="00415868">
            <w:pPr>
              <w:tabs>
                <w:tab w:val="left" w:pos="284"/>
                <w:tab w:val="left" w:pos="426"/>
              </w:tabs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A42495">
              <w:rPr>
                <w:rFonts w:cs="Arial"/>
                <w:b/>
                <w:color w:val="auto"/>
                <w:sz w:val="18"/>
                <w:szCs w:val="18"/>
              </w:rPr>
              <w:t>11.</w:t>
            </w:r>
            <w:r w:rsidRPr="00A42495">
              <w:rPr>
                <w:rFonts w:cs="Arial"/>
                <w:color w:val="auto"/>
                <w:sz w:val="18"/>
                <w:szCs w:val="18"/>
              </w:rPr>
              <w:t xml:space="preserve">“In vivo studies of the effects of alkyl substituted benzo[b]pyridinium compounds exposed to optical radiation - (II)” - </w:t>
            </w:r>
            <w:hyperlink r:id="rId29" w:history="1">
              <w:r w:rsidRPr="00A42495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 xml:space="preserve">R. A. </w:t>
              </w:r>
              <w:proofErr w:type="spellStart"/>
              <w:r w:rsidRPr="00A42495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Pascu</w:t>
              </w:r>
              <w:proofErr w:type="spellEnd"/>
            </w:hyperlink>
            <w:r w:rsidRPr="00A42495">
              <w:rPr>
                <w:rFonts w:cs="Arial"/>
                <w:color w:val="auto"/>
                <w:sz w:val="18"/>
                <w:szCs w:val="18"/>
              </w:rPr>
              <w:t xml:space="preserve">, </w:t>
            </w:r>
            <w:hyperlink r:id="rId30" w:history="1">
              <w:r w:rsidRPr="00A42495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 xml:space="preserve">M. </w:t>
              </w:r>
              <w:proofErr w:type="spellStart"/>
              <w:r w:rsidRPr="00A42495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Trifu</w:t>
              </w:r>
              <w:proofErr w:type="spellEnd"/>
            </w:hyperlink>
            <w:r w:rsidRPr="00A42495">
              <w:rPr>
                <w:rFonts w:cs="Arial"/>
                <w:color w:val="auto"/>
                <w:sz w:val="18"/>
                <w:szCs w:val="18"/>
              </w:rPr>
              <w:t xml:space="preserve">, </w:t>
            </w:r>
            <w:hyperlink r:id="rId31" w:history="1">
              <w:r w:rsidRPr="00A42495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M. Dumitrescu</w:t>
              </w:r>
            </w:hyperlink>
            <w:r w:rsidRPr="00A42495">
              <w:rPr>
                <w:rFonts w:cs="Arial"/>
                <w:color w:val="auto"/>
                <w:sz w:val="18"/>
                <w:szCs w:val="18"/>
              </w:rPr>
              <w:t xml:space="preserve">, </w:t>
            </w:r>
            <w:hyperlink r:id="rId32" w:history="1">
              <w:r w:rsidRPr="00A42495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 xml:space="preserve">A. </w:t>
              </w:r>
              <w:proofErr w:type="spellStart"/>
              <w:r w:rsidRPr="00A42495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Mahamoud</w:t>
              </w:r>
              <w:proofErr w:type="spellEnd"/>
            </w:hyperlink>
            <w:r w:rsidRPr="00A42495">
              <w:rPr>
                <w:rFonts w:cs="Arial"/>
                <w:color w:val="auto"/>
                <w:sz w:val="18"/>
                <w:szCs w:val="18"/>
              </w:rPr>
              <w:t xml:space="preserve">, </w:t>
            </w:r>
            <w:hyperlink r:id="rId33" w:history="1">
              <w:r w:rsidRPr="00A42495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 xml:space="preserve">A. </w:t>
              </w:r>
              <w:proofErr w:type="spellStart"/>
              <w:r w:rsidRPr="00A42495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Staicu</w:t>
              </w:r>
              <w:proofErr w:type="spellEnd"/>
            </w:hyperlink>
            <w:r w:rsidRPr="00A42495">
              <w:rPr>
                <w:rFonts w:cs="Arial"/>
                <w:color w:val="auto"/>
                <w:sz w:val="18"/>
                <w:szCs w:val="18"/>
              </w:rPr>
              <w:t xml:space="preserve">, </w:t>
            </w:r>
            <w:hyperlink r:id="rId34" w:history="1">
              <w:r w:rsidRPr="00A42495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 xml:space="preserve">M. </w:t>
              </w:r>
              <w:proofErr w:type="spellStart"/>
              <w:r w:rsidRPr="00A42495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Dicu</w:t>
              </w:r>
              <w:proofErr w:type="spellEnd"/>
            </w:hyperlink>
            <w:r w:rsidRPr="00A42495">
              <w:rPr>
                <w:rFonts w:cs="Arial"/>
                <w:color w:val="auto"/>
                <w:sz w:val="18"/>
                <w:szCs w:val="18"/>
              </w:rPr>
              <w:t xml:space="preserve">, </w:t>
            </w:r>
            <w:hyperlink r:id="rId35" w:history="1">
              <w:r w:rsidRPr="00A42495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 xml:space="preserve">A. </w:t>
              </w:r>
              <w:proofErr w:type="spellStart"/>
              <w:r w:rsidRPr="00A42495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Smarandache</w:t>
              </w:r>
              <w:proofErr w:type="spellEnd"/>
            </w:hyperlink>
            <w:r w:rsidRPr="00A42495">
              <w:rPr>
                <w:rFonts w:cs="Arial"/>
                <w:color w:val="auto"/>
                <w:sz w:val="18"/>
                <w:szCs w:val="18"/>
              </w:rPr>
              <w:t xml:space="preserve">, </w:t>
            </w:r>
            <w:hyperlink r:id="rId36" w:history="1">
              <w:r w:rsidRPr="00A42495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 xml:space="preserve">B. </w:t>
              </w:r>
              <w:proofErr w:type="spellStart"/>
              <w:r w:rsidRPr="00A42495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Carstocea</w:t>
              </w:r>
              <w:proofErr w:type="spellEnd"/>
            </w:hyperlink>
            <w:r w:rsidRPr="00A42495">
              <w:rPr>
                <w:rFonts w:cs="Arial"/>
                <w:color w:val="auto"/>
                <w:sz w:val="18"/>
                <w:szCs w:val="18"/>
              </w:rPr>
              <w:t xml:space="preserve">, and </w:t>
            </w:r>
            <w:hyperlink r:id="rId37" w:history="1">
              <w:r w:rsidRPr="00A42495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 xml:space="preserve">M. L. </w:t>
              </w:r>
              <w:proofErr w:type="spellStart"/>
              <w:r w:rsidRPr="00A42495">
                <w:rPr>
                  <w:rStyle w:val="Hyperlink"/>
                  <w:rFonts w:cs="Arial"/>
                  <w:color w:val="auto"/>
                  <w:sz w:val="18"/>
                  <w:szCs w:val="18"/>
                </w:rPr>
                <w:t>Pascu</w:t>
              </w:r>
              <w:proofErr w:type="spellEnd"/>
            </w:hyperlink>
            <w:r w:rsidRPr="00A42495">
              <w:rPr>
                <w:rFonts w:cs="Arial"/>
                <w:color w:val="auto"/>
                <w:sz w:val="18"/>
                <w:szCs w:val="18"/>
              </w:rPr>
              <w:t xml:space="preserve"> - American Institute of Physics - Conference Proceedings, </w:t>
            </w:r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>1142</w:t>
            </w:r>
            <w:r w:rsidRPr="00A42495">
              <w:rPr>
                <w:rFonts w:cs="Arial"/>
                <w:color w:val="auto"/>
                <w:sz w:val="18"/>
                <w:szCs w:val="18"/>
              </w:rPr>
              <w:t xml:space="preserve"> 8 (2009)</w:t>
            </w:r>
          </w:p>
          <w:p w14:paraId="546F85E2" w14:textId="77777777" w:rsidR="00CB1034" w:rsidRPr="00A42495" w:rsidRDefault="00CB1034" w:rsidP="00415868">
            <w:pPr>
              <w:tabs>
                <w:tab w:val="left" w:pos="284"/>
                <w:tab w:val="left" w:pos="426"/>
              </w:tabs>
              <w:jc w:val="both"/>
              <w:rPr>
                <w:rFonts w:cs="Arial"/>
                <w:color w:val="auto"/>
                <w:sz w:val="18"/>
                <w:szCs w:val="18"/>
              </w:rPr>
            </w:pPr>
          </w:p>
          <w:p w14:paraId="5570233D" w14:textId="77777777" w:rsidR="00415868" w:rsidRPr="00A42495" w:rsidRDefault="00415868" w:rsidP="00415868">
            <w:pPr>
              <w:tabs>
                <w:tab w:val="left" w:pos="426"/>
              </w:tabs>
              <w:jc w:val="both"/>
              <w:rPr>
                <w:rFonts w:cs="Arial"/>
                <w:bCs/>
                <w:color w:val="auto"/>
                <w:sz w:val="18"/>
                <w:szCs w:val="18"/>
              </w:rPr>
            </w:pPr>
            <w:r w:rsidRPr="00A42495">
              <w:rPr>
                <w:rFonts w:cs="Arial"/>
                <w:b/>
                <w:bCs/>
                <w:color w:val="auto"/>
                <w:sz w:val="18"/>
                <w:szCs w:val="18"/>
              </w:rPr>
              <w:t>12.“</w:t>
            </w:r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 xml:space="preserve">Evaluarea </w:t>
            </w:r>
            <w:proofErr w:type="spellStart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>pacientului</w:t>
            </w:r>
            <w:proofErr w:type="spellEnd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 xml:space="preserve"> cu </w:t>
            </w:r>
            <w:proofErr w:type="spellStart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>neuropatie</w:t>
            </w:r>
            <w:proofErr w:type="spellEnd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>optica</w:t>
            </w:r>
            <w:proofErr w:type="spellEnd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 xml:space="preserve">” - Adina </w:t>
            </w:r>
            <w:proofErr w:type="spellStart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>Roceanu</w:t>
            </w:r>
            <w:proofErr w:type="spellEnd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 xml:space="preserve">, Oana </w:t>
            </w:r>
            <w:proofErr w:type="spellStart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>Romanitan</w:t>
            </w:r>
            <w:proofErr w:type="spellEnd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 xml:space="preserve">, Florina </w:t>
            </w:r>
            <w:proofErr w:type="spellStart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>Antochi</w:t>
            </w:r>
            <w:proofErr w:type="spellEnd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 xml:space="preserve">, Cristina Tiu, </w:t>
            </w:r>
            <w:proofErr w:type="spellStart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>Ovidiu</w:t>
            </w:r>
            <w:proofErr w:type="spellEnd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>Bajenaru</w:t>
            </w:r>
            <w:proofErr w:type="spellEnd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 xml:space="preserve">, Ruxandra </w:t>
            </w:r>
            <w:proofErr w:type="spellStart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>Pascu</w:t>
            </w:r>
            <w:proofErr w:type="spellEnd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 xml:space="preserve">, Cristina </w:t>
            </w:r>
            <w:proofErr w:type="spellStart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>Alexandrescu</w:t>
            </w:r>
            <w:proofErr w:type="spellEnd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 xml:space="preserve">, Mariana </w:t>
            </w:r>
            <w:proofErr w:type="spellStart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>Nanea</w:t>
            </w:r>
            <w:proofErr w:type="spellEnd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 xml:space="preserve">, Liliana Voinea - </w:t>
            </w:r>
            <w:proofErr w:type="spellStart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>Oftalmologia</w:t>
            </w:r>
            <w:proofErr w:type="spellEnd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>, Nr.1/2010, p 3-7</w:t>
            </w:r>
          </w:p>
          <w:p w14:paraId="4A04C9D4" w14:textId="77777777" w:rsidR="00CB1034" w:rsidRPr="00A42495" w:rsidRDefault="00CB1034" w:rsidP="00415868">
            <w:pPr>
              <w:tabs>
                <w:tab w:val="left" w:pos="426"/>
              </w:tabs>
              <w:jc w:val="both"/>
              <w:rPr>
                <w:rFonts w:cs="Arial"/>
                <w:bCs/>
                <w:color w:val="auto"/>
                <w:sz w:val="18"/>
                <w:szCs w:val="18"/>
              </w:rPr>
            </w:pPr>
          </w:p>
          <w:p w14:paraId="34BFAEB8" w14:textId="77777777" w:rsidR="00415868" w:rsidRPr="00A42495" w:rsidRDefault="00415868" w:rsidP="00415868">
            <w:pPr>
              <w:tabs>
                <w:tab w:val="left" w:pos="426"/>
              </w:tabs>
              <w:jc w:val="both"/>
              <w:rPr>
                <w:rFonts w:cs="Arial"/>
                <w:bCs/>
                <w:color w:val="auto"/>
                <w:sz w:val="18"/>
                <w:szCs w:val="18"/>
              </w:rPr>
            </w:pPr>
            <w:r w:rsidRPr="00A42495">
              <w:rPr>
                <w:rFonts w:cs="Arial"/>
                <w:b/>
                <w:bCs/>
                <w:color w:val="auto"/>
                <w:sz w:val="18"/>
                <w:szCs w:val="18"/>
              </w:rPr>
              <w:t>13</w:t>
            </w:r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 xml:space="preserve">.“Heidelberg retina Tomography Analysis in Optic Disks with Anatomic Particularities” - A. M. </w:t>
            </w:r>
            <w:proofErr w:type="spellStart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>Dascalu</w:t>
            </w:r>
            <w:proofErr w:type="spellEnd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 xml:space="preserve">, C. </w:t>
            </w:r>
            <w:proofErr w:type="spellStart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>Alexandrescu</w:t>
            </w:r>
            <w:proofErr w:type="spellEnd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 xml:space="preserve">, R. </w:t>
            </w:r>
            <w:proofErr w:type="spellStart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>Pascu</w:t>
            </w:r>
            <w:proofErr w:type="spellEnd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 xml:space="preserve">, R. </w:t>
            </w:r>
            <w:proofErr w:type="spellStart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>Ilinca</w:t>
            </w:r>
            <w:proofErr w:type="spellEnd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 xml:space="preserve">, V. Popescu, R. </w:t>
            </w:r>
            <w:proofErr w:type="spellStart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>Ciuluvica</w:t>
            </w:r>
            <w:proofErr w:type="spellEnd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 xml:space="preserve">, L. Voinea, C. </w:t>
            </w:r>
            <w:proofErr w:type="spellStart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>Celea</w:t>
            </w:r>
            <w:proofErr w:type="spellEnd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 xml:space="preserve">, Journal of Medicine and Life Nr.4, </w:t>
            </w:r>
            <w:proofErr w:type="spellStart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>Octombrie-Decembrie</w:t>
            </w:r>
            <w:proofErr w:type="spellEnd"/>
            <w:r w:rsidRPr="00A42495">
              <w:rPr>
                <w:rFonts w:cs="Arial"/>
                <w:bCs/>
                <w:color w:val="auto"/>
                <w:sz w:val="18"/>
                <w:szCs w:val="18"/>
              </w:rPr>
              <w:t xml:space="preserve"> 2010.</w:t>
            </w:r>
          </w:p>
          <w:p w14:paraId="389EA77B" w14:textId="77777777" w:rsidR="00CB1034" w:rsidRPr="00A42495" w:rsidRDefault="00CB1034" w:rsidP="00415868">
            <w:pPr>
              <w:tabs>
                <w:tab w:val="left" w:pos="426"/>
              </w:tabs>
              <w:jc w:val="both"/>
              <w:rPr>
                <w:rFonts w:cs="Arial"/>
                <w:bCs/>
                <w:color w:val="auto"/>
                <w:sz w:val="18"/>
                <w:szCs w:val="18"/>
              </w:rPr>
            </w:pPr>
          </w:p>
          <w:p w14:paraId="398BDCF8" w14:textId="77777777" w:rsidR="00415868" w:rsidRPr="00A42495" w:rsidRDefault="00415868" w:rsidP="00415868">
            <w:pPr>
              <w:tabs>
                <w:tab w:val="left" w:pos="426"/>
              </w:tabs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A42495">
              <w:rPr>
                <w:rFonts w:cs="Arial"/>
                <w:b/>
                <w:color w:val="auto"/>
                <w:sz w:val="18"/>
                <w:szCs w:val="18"/>
              </w:rPr>
              <w:t>14.</w:t>
            </w:r>
            <w:r w:rsidRPr="00A42495">
              <w:rPr>
                <w:rFonts w:cs="Arial"/>
                <w:color w:val="auto"/>
                <w:sz w:val="18"/>
                <w:szCs w:val="18"/>
              </w:rPr>
              <w:t xml:space="preserve">Evidence-based pathophysiology of glaucoma - Cristina </w:t>
            </w:r>
            <w:proofErr w:type="spellStart"/>
            <w:proofErr w:type="gramStart"/>
            <w:r w:rsidRPr="00A42495">
              <w:rPr>
                <w:rFonts w:cs="Arial"/>
                <w:color w:val="auto"/>
                <w:sz w:val="18"/>
                <w:szCs w:val="18"/>
              </w:rPr>
              <w:t>Alexandrescu</w:t>
            </w:r>
            <w:proofErr w:type="spellEnd"/>
            <w:r w:rsidRPr="00A42495">
              <w:rPr>
                <w:rFonts w:cs="Arial"/>
                <w:color w:val="auto"/>
                <w:sz w:val="18"/>
                <w:szCs w:val="18"/>
              </w:rPr>
              <w:t>,  Ana</w:t>
            </w:r>
            <w:proofErr w:type="gramEnd"/>
            <w:r w:rsidRPr="00A42495">
              <w:rPr>
                <w:rFonts w:cs="Arial"/>
                <w:color w:val="auto"/>
                <w:sz w:val="18"/>
                <w:szCs w:val="18"/>
              </w:rPr>
              <w:t xml:space="preserve">-Maria </w:t>
            </w:r>
            <w:proofErr w:type="spellStart"/>
            <w:r w:rsidRPr="00A42495">
              <w:rPr>
                <w:rFonts w:cs="Arial"/>
                <w:color w:val="auto"/>
                <w:sz w:val="18"/>
                <w:szCs w:val="18"/>
              </w:rPr>
              <w:t>Dascalu</w:t>
            </w:r>
            <w:proofErr w:type="spellEnd"/>
            <w:r w:rsidRPr="00A42495">
              <w:rPr>
                <w:rFonts w:cs="Arial"/>
                <w:color w:val="auto"/>
                <w:sz w:val="18"/>
                <w:szCs w:val="18"/>
              </w:rPr>
              <w:t xml:space="preserve">, Costin </w:t>
            </w:r>
            <w:proofErr w:type="spellStart"/>
            <w:r w:rsidRPr="00A42495">
              <w:rPr>
                <w:rFonts w:cs="Arial"/>
                <w:color w:val="auto"/>
                <w:sz w:val="18"/>
                <w:szCs w:val="18"/>
              </w:rPr>
              <w:t>Mitulescu</w:t>
            </w:r>
            <w:proofErr w:type="spellEnd"/>
            <w:r w:rsidRPr="00A42495">
              <w:rPr>
                <w:rFonts w:cs="Arial"/>
                <w:color w:val="auto"/>
                <w:sz w:val="18"/>
                <w:szCs w:val="18"/>
              </w:rPr>
              <w:t xml:space="preserve">, Aida </w:t>
            </w:r>
            <w:proofErr w:type="spellStart"/>
            <w:r w:rsidRPr="00A42495">
              <w:rPr>
                <w:rFonts w:cs="Arial"/>
                <w:color w:val="auto"/>
                <w:sz w:val="18"/>
                <w:szCs w:val="18"/>
              </w:rPr>
              <w:t>Panca</w:t>
            </w:r>
            <w:proofErr w:type="spellEnd"/>
            <w:r w:rsidRPr="00A42495">
              <w:rPr>
                <w:rFonts w:cs="Arial"/>
                <w:color w:val="auto"/>
                <w:sz w:val="18"/>
                <w:szCs w:val="18"/>
              </w:rPr>
              <w:t xml:space="preserve">, Ruxandra </w:t>
            </w:r>
            <w:proofErr w:type="spellStart"/>
            <w:r w:rsidRPr="00A42495">
              <w:rPr>
                <w:rFonts w:cs="Arial"/>
                <w:color w:val="auto"/>
                <w:sz w:val="18"/>
                <w:szCs w:val="18"/>
              </w:rPr>
              <w:t>Pascu</w:t>
            </w:r>
            <w:proofErr w:type="spellEnd"/>
            <w:r w:rsidRPr="00A42495">
              <w:rPr>
                <w:rFonts w:cs="Arial"/>
                <w:color w:val="auto"/>
                <w:sz w:val="18"/>
                <w:szCs w:val="18"/>
              </w:rPr>
              <w:t xml:space="preserve">, Radu </w:t>
            </w:r>
            <w:proofErr w:type="spellStart"/>
            <w:r w:rsidRPr="00A42495">
              <w:rPr>
                <w:rFonts w:cs="Arial"/>
                <w:color w:val="auto"/>
                <w:sz w:val="18"/>
                <w:szCs w:val="18"/>
              </w:rPr>
              <w:t>Ciuluvica</w:t>
            </w:r>
            <w:proofErr w:type="spellEnd"/>
            <w:r w:rsidRPr="00A42495">
              <w:rPr>
                <w:rFonts w:cs="Arial"/>
                <w:color w:val="auto"/>
                <w:sz w:val="18"/>
                <w:szCs w:val="18"/>
              </w:rPr>
              <w:t xml:space="preserve">,  Vasile </w:t>
            </w:r>
            <w:proofErr w:type="spellStart"/>
            <w:r w:rsidRPr="00A42495">
              <w:rPr>
                <w:rFonts w:cs="Arial"/>
                <w:color w:val="auto"/>
                <w:sz w:val="18"/>
                <w:szCs w:val="18"/>
              </w:rPr>
              <w:t>Potop</w:t>
            </w:r>
            <w:proofErr w:type="spellEnd"/>
            <w:r w:rsidRPr="00A42495">
              <w:rPr>
                <w:rFonts w:cs="Arial"/>
                <w:color w:val="auto"/>
                <w:sz w:val="18"/>
                <w:szCs w:val="18"/>
              </w:rPr>
              <w:t>, Liliana Mary Voinea, “</w:t>
            </w:r>
            <w:proofErr w:type="spellStart"/>
            <w:r w:rsidRPr="00A42495">
              <w:rPr>
                <w:rFonts w:cs="Arial"/>
                <w:color w:val="auto"/>
                <w:sz w:val="18"/>
                <w:szCs w:val="18"/>
              </w:rPr>
              <w:t>Medica</w:t>
            </w:r>
            <w:proofErr w:type="spellEnd"/>
            <w:r w:rsidRPr="00A42495">
              <w:rPr>
                <w:rFonts w:cs="Arial"/>
                <w:color w:val="auto"/>
                <w:sz w:val="18"/>
                <w:szCs w:val="18"/>
              </w:rPr>
              <w:t>” vol. 5, No.3/2010, p. 201-213.</w:t>
            </w:r>
          </w:p>
          <w:p w14:paraId="45A8F447" w14:textId="77777777" w:rsidR="00CB1034" w:rsidRPr="00A42495" w:rsidRDefault="00CB1034" w:rsidP="00415868">
            <w:pPr>
              <w:tabs>
                <w:tab w:val="left" w:pos="426"/>
              </w:tabs>
              <w:jc w:val="both"/>
              <w:rPr>
                <w:rFonts w:cs="Arial"/>
                <w:b/>
                <w:color w:val="auto"/>
                <w:sz w:val="18"/>
                <w:szCs w:val="18"/>
                <w:lang w:val="ro-RO"/>
              </w:rPr>
            </w:pPr>
          </w:p>
          <w:p w14:paraId="33AC3A1A" w14:textId="77777777" w:rsidR="00A42495" w:rsidRDefault="00415868" w:rsidP="00A42495">
            <w:pPr>
              <w:tabs>
                <w:tab w:val="left" w:pos="426"/>
              </w:tabs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A42495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15.</w:t>
            </w: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>Corelatii structura-functie in diagnosticul precoce al progresiei glaucomatoase - Ana Maria Dascalu, Cristina Alexandrescu, Alina Popa Cherecheanu, Daniela Stana, Aida Panca, Ruxandra Pascu, Liliana Voinea</w:t>
            </w:r>
            <w:r w:rsidRPr="00A42495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 xml:space="preserve">, </w:t>
            </w: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>Oftalmologia Nr 4/2011.</w:t>
            </w:r>
          </w:p>
          <w:p w14:paraId="67B2FBCF" w14:textId="77777777" w:rsidR="00A42495" w:rsidRDefault="00A42495" w:rsidP="00A42495">
            <w:pPr>
              <w:tabs>
                <w:tab w:val="left" w:pos="426"/>
              </w:tabs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</w:p>
          <w:p w14:paraId="1824B5E3" w14:textId="77777777" w:rsidR="00A42495" w:rsidRDefault="00A42495" w:rsidP="00A42495">
            <w:pPr>
              <w:tabs>
                <w:tab w:val="left" w:pos="426"/>
              </w:tabs>
              <w:jc w:val="both"/>
              <w:rPr>
                <w:rFonts w:cs="Arial"/>
                <w:bCs/>
                <w:sz w:val="18"/>
                <w:szCs w:val="18"/>
              </w:rPr>
            </w:pPr>
            <w:r w:rsidRPr="00A42495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16. </w:t>
            </w:r>
            <w:r w:rsidRPr="00A42495">
              <w:rPr>
                <w:rFonts w:cs="Arial"/>
                <w:bCs/>
                <w:sz w:val="18"/>
                <w:szCs w:val="18"/>
              </w:rPr>
              <w:t xml:space="preserve">Fighting Multiple Drug Resistance: effects of UV- activated Chlorpromazine on Rabbit’s Eye </w:t>
            </w:r>
            <w:proofErr w:type="spellStart"/>
            <w:r w:rsidRPr="00A42495">
              <w:rPr>
                <w:rFonts w:cs="Arial"/>
                <w:bCs/>
                <w:sz w:val="18"/>
                <w:szCs w:val="18"/>
              </w:rPr>
              <w:t>Pseudotumours</w:t>
            </w:r>
            <w:proofErr w:type="spellEnd"/>
            <w:r w:rsidRPr="00A42495">
              <w:rPr>
                <w:rFonts w:cs="Arial"/>
                <w:bCs/>
                <w:sz w:val="18"/>
                <w:szCs w:val="18"/>
              </w:rPr>
              <w:t xml:space="preserve">, Romanian Journal of Ophthalmology, </w:t>
            </w:r>
            <w:proofErr w:type="spellStart"/>
            <w:r w:rsidRPr="00A42495">
              <w:rPr>
                <w:rFonts w:cs="Arial"/>
                <w:b/>
                <w:sz w:val="18"/>
                <w:szCs w:val="18"/>
              </w:rPr>
              <w:t>Pirvulescu</w:t>
            </w:r>
            <w:proofErr w:type="spellEnd"/>
            <w:r w:rsidRPr="00A42495">
              <w:rPr>
                <w:rFonts w:cs="Arial"/>
                <w:b/>
                <w:sz w:val="18"/>
                <w:szCs w:val="18"/>
              </w:rPr>
              <w:t xml:space="preserve"> Ruxandra Angela</w:t>
            </w:r>
            <w:r w:rsidRPr="00A42495">
              <w:rPr>
                <w:rFonts w:cs="Arial"/>
                <w:sz w:val="18"/>
                <w:szCs w:val="18"/>
              </w:rPr>
              <w:t xml:space="preserve">, </w:t>
            </w:r>
            <w:proofErr w:type="spellStart"/>
            <w:r w:rsidRPr="00A42495">
              <w:rPr>
                <w:rFonts w:cs="Arial"/>
                <w:sz w:val="18"/>
                <w:szCs w:val="18"/>
              </w:rPr>
              <w:t>Cherecheanu</w:t>
            </w:r>
            <w:proofErr w:type="spellEnd"/>
            <w:r w:rsidRPr="00A42495">
              <w:rPr>
                <w:rFonts w:cs="Arial"/>
                <w:sz w:val="18"/>
                <w:szCs w:val="18"/>
              </w:rPr>
              <w:t xml:space="preserve"> Popa Alina, </w:t>
            </w:r>
            <w:proofErr w:type="spellStart"/>
            <w:r w:rsidRPr="00A42495">
              <w:rPr>
                <w:rFonts w:cs="Arial"/>
                <w:sz w:val="18"/>
                <w:szCs w:val="18"/>
              </w:rPr>
              <w:t>Romanitan</w:t>
            </w:r>
            <w:proofErr w:type="spellEnd"/>
            <w:r w:rsidRPr="00A42495">
              <w:rPr>
                <w:rFonts w:cs="Arial"/>
                <w:sz w:val="18"/>
                <w:szCs w:val="18"/>
              </w:rPr>
              <w:t xml:space="preserve"> Mihaela Oana, </w:t>
            </w:r>
            <w:proofErr w:type="spellStart"/>
            <w:r w:rsidRPr="00A42495">
              <w:rPr>
                <w:rFonts w:cs="Arial"/>
                <w:sz w:val="18"/>
                <w:szCs w:val="18"/>
              </w:rPr>
              <w:t>Dascalu</w:t>
            </w:r>
            <w:proofErr w:type="spellEnd"/>
            <w:r w:rsidRPr="00A42495">
              <w:rPr>
                <w:rFonts w:cs="Arial"/>
                <w:sz w:val="18"/>
                <w:szCs w:val="18"/>
              </w:rPr>
              <w:t xml:space="preserve"> Ana Maria, </w:t>
            </w:r>
            <w:proofErr w:type="spellStart"/>
            <w:r w:rsidRPr="00A42495">
              <w:rPr>
                <w:rFonts w:cs="Arial"/>
                <w:sz w:val="18"/>
                <w:szCs w:val="18"/>
              </w:rPr>
              <w:t>Alexandrescu</w:t>
            </w:r>
            <w:proofErr w:type="spellEnd"/>
            <w:r w:rsidRPr="00A42495">
              <w:rPr>
                <w:rFonts w:cs="Arial"/>
                <w:sz w:val="18"/>
                <w:szCs w:val="18"/>
              </w:rPr>
              <w:t xml:space="preserve"> Cristina, </w:t>
            </w:r>
            <w:r w:rsidRPr="00A42495">
              <w:rPr>
                <w:rFonts w:cs="Arial"/>
                <w:bCs/>
                <w:sz w:val="18"/>
                <w:szCs w:val="18"/>
              </w:rPr>
              <w:t>vol. 59, issue 1, 2015</w:t>
            </w:r>
          </w:p>
          <w:p w14:paraId="037EAA76" w14:textId="77777777" w:rsidR="00A42495" w:rsidRDefault="00A42495" w:rsidP="00A42495">
            <w:pPr>
              <w:tabs>
                <w:tab w:val="left" w:pos="426"/>
              </w:tabs>
              <w:jc w:val="both"/>
              <w:rPr>
                <w:rFonts w:cs="Arial"/>
                <w:bCs/>
                <w:sz w:val="18"/>
                <w:szCs w:val="18"/>
              </w:rPr>
            </w:pPr>
          </w:p>
          <w:p w14:paraId="33FF484C" w14:textId="2EE2E3EC" w:rsidR="00A42495" w:rsidRPr="00A42495" w:rsidRDefault="00A42495" w:rsidP="00A42495">
            <w:pPr>
              <w:tabs>
                <w:tab w:val="left" w:pos="426"/>
              </w:tabs>
              <w:jc w:val="both"/>
              <w:rPr>
                <w:sz w:val="18"/>
                <w:szCs w:val="18"/>
              </w:rPr>
            </w:pPr>
            <w:r w:rsidRPr="00A42495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 xml:space="preserve">7. </w:t>
            </w:r>
            <w:r w:rsidRPr="00A42495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A42495">
              <w:rPr>
                <w:rFonts w:cs="Arial"/>
                <w:bCs/>
                <w:sz w:val="18"/>
                <w:szCs w:val="18"/>
              </w:rPr>
              <w:t>Assesment</w:t>
            </w:r>
            <w:proofErr w:type="spellEnd"/>
            <w:r w:rsidRPr="00A42495">
              <w:rPr>
                <w:rFonts w:cs="Arial"/>
                <w:bCs/>
                <w:sz w:val="18"/>
                <w:szCs w:val="18"/>
              </w:rPr>
              <w:t xml:space="preserve"> of clinical and imagistic structural progression in glaucoma, </w:t>
            </w:r>
            <w:hyperlink r:id="rId38" w:history="1">
              <w:proofErr w:type="spellStart"/>
              <w:r w:rsidRPr="00A42495">
                <w:rPr>
                  <w:rStyle w:val="Hyperlink"/>
                  <w:color w:val="auto"/>
                  <w:sz w:val="18"/>
                  <w:szCs w:val="18"/>
                </w:rPr>
                <w:t>Cherecheanu</w:t>
              </w:r>
              <w:proofErr w:type="spellEnd"/>
              <w:r w:rsidRPr="00A42495">
                <w:rPr>
                  <w:rStyle w:val="Hyperlink"/>
                  <w:color w:val="auto"/>
                  <w:sz w:val="18"/>
                  <w:szCs w:val="18"/>
                </w:rPr>
                <w:t xml:space="preserve"> AP</w:t>
              </w:r>
            </w:hyperlink>
            <w:r w:rsidRPr="00A42495">
              <w:rPr>
                <w:sz w:val="18"/>
                <w:szCs w:val="18"/>
              </w:rPr>
              <w:t xml:space="preserve">, </w:t>
            </w:r>
            <w:hyperlink r:id="rId39" w:history="1">
              <w:proofErr w:type="spellStart"/>
              <w:r w:rsidRPr="00A42495">
                <w:rPr>
                  <w:rStyle w:val="Hyperlink"/>
                  <w:color w:val="auto"/>
                  <w:sz w:val="18"/>
                  <w:szCs w:val="18"/>
                </w:rPr>
                <w:t>Iancu</w:t>
              </w:r>
              <w:proofErr w:type="spellEnd"/>
              <w:r w:rsidRPr="00A42495">
                <w:rPr>
                  <w:rStyle w:val="Hyperlink"/>
                  <w:color w:val="auto"/>
                  <w:sz w:val="18"/>
                  <w:szCs w:val="18"/>
                </w:rPr>
                <w:t xml:space="preserve"> R</w:t>
              </w:r>
            </w:hyperlink>
            <w:r w:rsidRPr="00A42495">
              <w:rPr>
                <w:sz w:val="18"/>
                <w:szCs w:val="18"/>
              </w:rPr>
              <w:t xml:space="preserve">, </w:t>
            </w:r>
            <w:hyperlink r:id="rId40" w:history="1">
              <w:proofErr w:type="spellStart"/>
              <w:r w:rsidRPr="00A42495">
                <w:rPr>
                  <w:rStyle w:val="Hyperlink"/>
                  <w:color w:val="auto"/>
                  <w:sz w:val="18"/>
                  <w:szCs w:val="18"/>
                </w:rPr>
                <w:t>Dascalu</w:t>
              </w:r>
              <w:proofErr w:type="spellEnd"/>
              <w:r w:rsidRPr="00A42495">
                <w:rPr>
                  <w:rStyle w:val="Hyperlink"/>
                  <w:color w:val="auto"/>
                  <w:sz w:val="18"/>
                  <w:szCs w:val="18"/>
                </w:rPr>
                <w:t xml:space="preserve"> AM</w:t>
              </w:r>
            </w:hyperlink>
            <w:r w:rsidRPr="00A42495">
              <w:rPr>
                <w:sz w:val="18"/>
                <w:szCs w:val="18"/>
              </w:rPr>
              <w:t xml:space="preserve">, </w:t>
            </w:r>
            <w:hyperlink r:id="rId41" w:history="1">
              <w:r w:rsidRPr="00A42495">
                <w:rPr>
                  <w:rStyle w:val="Hyperlink"/>
                  <w:color w:val="auto"/>
                  <w:sz w:val="18"/>
                  <w:szCs w:val="18"/>
                </w:rPr>
                <w:t>Serban D</w:t>
              </w:r>
            </w:hyperlink>
            <w:r w:rsidRPr="00A42495">
              <w:rPr>
                <w:sz w:val="18"/>
                <w:szCs w:val="18"/>
              </w:rPr>
              <w:t xml:space="preserve">, </w:t>
            </w:r>
            <w:hyperlink r:id="rId42" w:history="1">
              <w:r w:rsidRPr="00A42495">
                <w:rPr>
                  <w:rStyle w:val="Hyperlink"/>
                  <w:color w:val="auto"/>
                  <w:sz w:val="18"/>
                  <w:szCs w:val="18"/>
                </w:rPr>
                <w:t>Pirvulescu R</w:t>
              </w:r>
            </w:hyperlink>
            <w:r w:rsidRPr="00A42495">
              <w:rPr>
                <w:sz w:val="18"/>
                <w:szCs w:val="18"/>
              </w:rPr>
              <w:t xml:space="preserve">., </w:t>
            </w:r>
            <w:hyperlink r:id="rId43" w:tooltip="Romanian journal of ophthalmology." w:history="1">
              <w:r w:rsidRPr="00A42495">
                <w:rPr>
                  <w:rStyle w:val="Hyperlink"/>
                  <w:color w:val="auto"/>
                  <w:sz w:val="18"/>
                  <w:szCs w:val="18"/>
                </w:rPr>
                <w:t xml:space="preserve">Rom J </w:t>
              </w:r>
              <w:proofErr w:type="spellStart"/>
              <w:r w:rsidRPr="00A42495">
                <w:rPr>
                  <w:rStyle w:val="Hyperlink"/>
                  <w:color w:val="auto"/>
                  <w:sz w:val="18"/>
                  <w:szCs w:val="18"/>
                </w:rPr>
                <w:t>Ophthalmol</w:t>
              </w:r>
              <w:proofErr w:type="spellEnd"/>
              <w:r w:rsidRPr="00A42495">
                <w:rPr>
                  <w:rStyle w:val="Hyperlink"/>
                  <w:color w:val="auto"/>
                  <w:sz w:val="18"/>
                  <w:szCs w:val="18"/>
                </w:rPr>
                <w:t>.</w:t>
              </w:r>
            </w:hyperlink>
            <w:r w:rsidRPr="00A42495">
              <w:rPr>
                <w:sz w:val="18"/>
                <w:szCs w:val="18"/>
              </w:rPr>
              <w:t xml:space="preserve"> 2015 Jul-Sep;59(3):129-32.</w:t>
            </w:r>
          </w:p>
          <w:p w14:paraId="6AE1602F" w14:textId="44E50AF4" w:rsidR="00415868" w:rsidRPr="00A42495" w:rsidRDefault="00A42495" w:rsidP="00051A26">
            <w:pPr>
              <w:ind w:left="-426" w:hanging="425"/>
              <w:jc w:val="both"/>
              <w:rPr>
                <w:rFonts w:cs="Arial"/>
                <w:b/>
                <w:color w:val="auto"/>
                <w:sz w:val="18"/>
                <w:szCs w:val="18"/>
                <w:lang w:val="ro-RO"/>
              </w:rPr>
            </w:pPr>
            <w:r w:rsidRPr="00A42495">
              <w:rPr>
                <w:b/>
                <w:sz w:val="18"/>
                <w:szCs w:val="18"/>
              </w:rPr>
              <w:t xml:space="preserve">17. </w:t>
            </w:r>
            <w:r w:rsidRPr="00A42495">
              <w:rPr>
                <w:sz w:val="18"/>
                <w:szCs w:val="18"/>
              </w:rPr>
              <w:t xml:space="preserve">Detection of epidermoid squamous cell carcinoma by laser induced autofluorescence preliminary results”. Romeo Costin, Tatiana </w:t>
            </w:r>
            <w:proofErr w:type="spellStart"/>
            <w:r w:rsidRPr="00A42495">
              <w:rPr>
                <w:sz w:val="18"/>
                <w:szCs w:val="18"/>
              </w:rPr>
              <w:t>Tozar</w:t>
            </w:r>
            <w:proofErr w:type="spellEnd"/>
            <w:r w:rsidRPr="00A42495">
              <w:rPr>
                <w:sz w:val="18"/>
                <w:szCs w:val="18"/>
              </w:rPr>
              <w:t xml:space="preserve">, V. </w:t>
            </w:r>
            <w:proofErr w:type="spellStart"/>
            <w:r w:rsidRPr="00A42495">
              <w:rPr>
                <w:sz w:val="18"/>
                <w:szCs w:val="18"/>
              </w:rPr>
              <w:t>Zainea</w:t>
            </w:r>
            <w:proofErr w:type="spellEnd"/>
            <w:r w:rsidRPr="00A42495">
              <w:rPr>
                <w:sz w:val="18"/>
                <w:szCs w:val="18"/>
              </w:rPr>
              <w:t xml:space="preserve">, </w:t>
            </w:r>
            <w:r w:rsidRPr="00A42495">
              <w:rPr>
                <w:b/>
                <w:sz w:val="18"/>
                <w:szCs w:val="18"/>
              </w:rPr>
              <w:t xml:space="preserve">Ruxandra </w:t>
            </w:r>
            <w:proofErr w:type="spellStart"/>
            <w:r w:rsidRPr="00A42495">
              <w:rPr>
                <w:b/>
                <w:sz w:val="18"/>
                <w:szCs w:val="18"/>
              </w:rPr>
              <w:t>Pîrvulescu</w:t>
            </w:r>
            <w:proofErr w:type="spellEnd"/>
            <w:r w:rsidRPr="00A42495">
              <w:rPr>
                <w:sz w:val="18"/>
                <w:szCs w:val="18"/>
              </w:rPr>
              <w:t xml:space="preserve">, I. R. Andrei, R. </w:t>
            </w:r>
            <w:proofErr w:type="spellStart"/>
            <w:r w:rsidRPr="00A42495">
              <w:rPr>
                <w:sz w:val="18"/>
                <w:szCs w:val="18"/>
              </w:rPr>
              <w:t>Hainăroșie</w:t>
            </w:r>
            <w:proofErr w:type="spellEnd"/>
            <w:r w:rsidRPr="00A42495">
              <w:rPr>
                <w:sz w:val="18"/>
                <w:szCs w:val="18"/>
              </w:rPr>
              <w:t>, Vol. CXIX No. 2/2016, August , Romanian Journal of Military Medicin</w:t>
            </w:r>
            <w:r>
              <w:rPr>
                <w:sz w:val="18"/>
                <w:szCs w:val="18"/>
              </w:rPr>
              <w:t>e.</w:t>
            </w:r>
          </w:p>
        </w:tc>
      </w:tr>
      <w:tr w:rsidR="00415868" w:rsidRPr="00855E0F" w14:paraId="49E3F760" w14:textId="77777777" w:rsidTr="009830CA">
        <w:trPr>
          <w:cantSplit/>
          <w:trHeight w:val="170"/>
        </w:trPr>
        <w:tc>
          <w:tcPr>
            <w:tcW w:w="1519" w:type="dxa"/>
            <w:shd w:val="clear" w:color="auto" w:fill="auto"/>
          </w:tcPr>
          <w:p w14:paraId="559D052A" w14:textId="77777777" w:rsidR="00415868" w:rsidRPr="00415868" w:rsidRDefault="00415868" w:rsidP="00415868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t>Postere</w:t>
            </w:r>
          </w:p>
        </w:tc>
        <w:tc>
          <w:tcPr>
            <w:tcW w:w="8546" w:type="dxa"/>
            <w:shd w:val="clear" w:color="auto" w:fill="auto"/>
            <w:vAlign w:val="bottom"/>
          </w:tcPr>
          <w:p w14:paraId="03DC0B9B" w14:textId="77777777" w:rsidR="00415868" w:rsidRPr="00CB1034" w:rsidRDefault="00CB1034" w:rsidP="00CB1034">
            <w:pPr>
              <w:tabs>
                <w:tab w:val="left" w:pos="284"/>
                <w:tab w:val="left" w:pos="567"/>
              </w:tabs>
              <w:jc w:val="both"/>
              <w:rPr>
                <w:rFonts w:cs="Arial"/>
                <w:sz w:val="18"/>
                <w:szCs w:val="18"/>
                <w:lang w:val="ro-RO"/>
              </w:rPr>
            </w:pPr>
            <w:r w:rsidRPr="00CB1034">
              <w:rPr>
                <w:rFonts w:cs="Arial"/>
                <w:b/>
                <w:sz w:val="18"/>
                <w:szCs w:val="18"/>
                <w:lang w:val="ro-RO"/>
              </w:rPr>
              <w:t>1.</w:t>
            </w:r>
            <w:r w:rsidR="00415868" w:rsidRPr="00CB1034">
              <w:rPr>
                <w:rFonts w:cs="Arial"/>
                <w:sz w:val="18"/>
                <w:szCs w:val="18"/>
                <w:lang w:val="ro-RO"/>
              </w:rPr>
              <w:t xml:space="preserve">“In vivo study of the effects of alkylphenylpiridinium compounds exposed to optical radiation” - </w:t>
            </w:r>
            <w:r w:rsidR="00415868" w:rsidRPr="00CB1034">
              <w:rPr>
                <w:rFonts w:cs="Arial"/>
                <w:b/>
                <w:sz w:val="18"/>
                <w:szCs w:val="18"/>
                <w:lang w:val="ro-RO"/>
              </w:rPr>
              <w:t>Ruxandra Angela Pascu</w:t>
            </w:r>
            <w:r w:rsidR="00415868" w:rsidRPr="00CB1034">
              <w:rPr>
                <w:rFonts w:cs="Arial"/>
                <w:sz w:val="18"/>
                <w:szCs w:val="18"/>
                <w:lang w:val="ro-RO"/>
              </w:rPr>
              <w:t>, Benone Carstocea, Letitia Voicu, Felicia Ungureanu, Doina Gazdaru, Marin Trifu, Marius Dumitrescu, Jacques Barbe, Simona Buliga, in cadrul Laser Florence 2005</w:t>
            </w:r>
          </w:p>
          <w:p w14:paraId="2BB5E9A4" w14:textId="77777777" w:rsidR="00CB1034" w:rsidRPr="00CB1034" w:rsidRDefault="00CB1034" w:rsidP="00CB1034">
            <w:pPr>
              <w:tabs>
                <w:tab w:val="left" w:pos="284"/>
                <w:tab w:val="left" w:pos="567"/>
              </w:tabs>
              <w:jc w:val="both"/>
              <w:rPr>
                <w:rFonts w:cs="Arial"/>
                <w:sz w:val="18"/>
                <w:szCs w:val="18"/>
                <w:lang w:val="ro-RO"/>
              </w:rPr>
            </w:pPr>
          </w:p>
          <w:p w14:paraId="7CD0F21F" w14:textId="77777777" w:rsidR="00415868" w:rsidRDefault="00415868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2.</w:t>
            </w:r>
            <w:r w:rsid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 xml:space="preserve"> </w:t>
            </w:r>
            <w:r w:rsidRPr="00047A3B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“Specific features in young patients with glaucoma - clinical cases”- </w:t>
            </w:r>
            <w:r w:rsidRP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Ruxandra Pascu</w:t>
            </w:r>
            <w:r w:rsidRPr="00047A3B">
              <w:rPr>
                <w:rFonts w:cs="Arial"/>
                <w:color w:val="auto"/>
                <w:sz w:val="18"/>
                <w:szCs w:val="18"/>
                <w:lang w:val="ro-RO"/>
              </w:rPr>
              <w:t>, M.Ghita, Ana Maria Dascalu, Madalina Totir, R. Ciuluvica, Liliana Voinea- poster prezentat in  cadrul congresului SOE, Amsterdam 2009, EP-GLA-307, p.90 in Cartea de Abstracte a Congresului</w:t>
            </w:r>
          </w:p>
          <w:p w14:paraId="76E57C48" w14:textId="77777777" w:rsidR="00CB1034" w:rsidRPr="00047A3B" w:rsidRDefault="00CB1034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</w:p>
          <w:p w14:paraId="5CDDBB15" w14:textId="77777777" w:rsidR="00415868" w:rsidRDefault="00415868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3.</w:t>
            </w:r>
            <w:r w:rsid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 xml:space="preserve"> </w:t>
            </w:r>
            <w:r w:rsidRPr="00047A3B">
              <w:rPr>
                <w:rFonts w:cs="Arial"/>
                <w:color w:val="auto"/>
                <w:sz w:val="18"/>
                <w:szCs w:val="18"/>
                <w:lang w:val="ro-RO"/>
              </w:rPr>
              <w:t>“Antiphospholipid syndrome - particularities of a terapeutic management”- S.L. Gradinaru, A. Panca, M. Totir, R. Pascu, V. Popescu, L.M.Voinea, R. Ilinca- poster prezentat in cadrul congresului Societatii Europene de Oftalmologie, Amsterdam, 13-16 iunie 2009, EP-RET-692, p.203 in Cartea de Abstracte a Congresului.</w:t>
            </w:r>
          </w:p>
          <w:p w14:paraId="415F083E" w14:textId="77777777" w:rsidR="00CB1034" w:rsidRPr="00047A3B" w:rsidRDefault="00CB1034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</w:p>
          <w:p w14:paraId="75CC16C6" w14:textId="77777777" w:rsidR="00415868" w:rsidRDefault="00415868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4.</w:t>
            </w:r>
            <w:r w:rsidRPr="00047A3B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“Glaucom normotensiv - eroare de diagnostic; prezentare de caz” (poster) - Alina Popa Cherecheanu, </w:t>
            </w:r>
            <w:r w:rsidRP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Ruxandra Pascu</w:t>
            </w:r>
            <w:r w:rsidRPr="00047A3B">
              <w:rPr>
                <w:rFonts w:cs="Arial"/>
                <w:color w:val="auto"/>
                <w:sz w:val="18"/>
                <w:szCs w:val="18"/>
                <w:lang w:val="ro-RO"/>
              </w:rPr>
              <w:t>, Madalina Chioaru, Elena Iliescu, Oana Romanitan, prezentat in cadrul celui de-al VIII-lea Congres National de Oftalmologie, Sinaia, 30 septembrie- 3 octombrie 2009.</w:t>
            </w:r>
          </w:p>
          <w:p w14:paraId="3192AB7B" w14:textId="77777777" w:rsidR="00CB1034" w:rsidRPr="00047A3B" w:rsidRDefault="00CB1034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</w:p>
          <w:p w14:paraId="62C969C5" w14:textId="77777777" w:rsidR="00415868" w:rsidRPr="00CB1034" w:rsidRDefault="00CB1034" w:rsidP="00CB1034">
            <w:pPr>
              <w:tabs>
                <w:tab w:val="left" w:pos="284"/>
                <w:tab w:val="left" w:pos="567"/>
              </w:tabs>
              <w:jc w:val="both"/>
              <w:rPr>
                <w:rFonts w:cs="Arial"/>
                <w:sz w:val="18"/>
                <w:szCs w:val="18"/>
                <w:lang w:val="ro-RO"/>
              </w:rPr>
            </w:pPr>
            <w:r w:rsidRPr="00CB1034">
              <w:rPr>
                <w:rFonts w:cs="Arial"/>
                <w:b/>
                <w:sz w:val="18"/>
                <w:szCs w:val="18"/>
                <w:lang w:val="ro-RO"/>
              </w:rPr>
              <w:t>5</w:t>
            </w:r>
            <w:r w:rsidRPr="00CB1034">
              <w:rPr>
                <w:rFonts w:cs="Arial"/>
                <w:color w:val="auto"/>
                <w:sz w:val="18"/>
                <w:szCs w:val="18"/>
                <w:lang w:val="ro-RO"/>
              </w:rPr>
              <w:t>.</w:t>
            </w:r>
            <w:r w:rsidR="00415868" w:rsidRPr="00CB1034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“Sicca keratoconjunctivitis; secondary Sjogren syndrome”- Alina Popa Cherecheanu, </w:t>
            </w:r>
            <w:r w:rsidR="00415868" w:rsidRPr="00CB1034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Ruxandra Pascu</w:t>
            </w:r>
            <w:r w:rsidR="00415868" w:rsidRPr="00CB1034">
              <w:rPr>
                <w:rFonts w:cs="Arial"/>
                <w:color w:val="auto"/>
                <w:sz w:val="18"/>
                <w:szCs w:val="18"/>
                <w:lang w:val="ro-RO"/>
              </w:rPr>
              <w:t>, Madalina Chioaru, Elena Iliescu, poster prezentat in cadrul celui de-al XIV-lea Congres de Iarna al ESCRS, Budapesta, 12-14 februarie 2010</w:t>
            </w:r>
          </w:p>
          <w:p w14:paraId="63EB8D78" w14:textId="77777777" w:rsidR="00CB1034" w:rsidRDefault="00CB1034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b/>
                <w:color w:val="auto"/>
                <w:sz w:val="18"/>
                <w:szCs w:val="18"/>
                <w:lang w:val="ro-RO"/>
              </w:rPr>
            </w:pPr>
          </w:p>
          <w:p w14:paraId="5E9F2BCE" w14:textId="77777777" w:rsidR="00415868" w:rsidRDefault="00415868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6.</w:t>
            </w:r>
            <w:r w:rsid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 xml:space="preserve"> </w:t>
            </w:r>
            <w:r w:rsidRPr="00047A3B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“Normal Tension Glaucoma - mislead diagnosis” - Alina Popa Cherecheanu, </w:t>
            </w:r>
            <w:r w:rsidRP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Ruxandra Pascu</w:t>
            </w:r>
            <w:r w:rsidRPr="00047A3B">
              <w:rPr>
                <w:rFonts w:cs="Arial"/>
                <w:color w:val="auto"/>
                <w:sz w:val="18"/>
                <w:szCs w:val="18"/>
                <w:lang w:val="ro-RO"/>
              </w:rPr>
              <w:t>, Mihai Ghita, poster prezentat la cel de-al XXXII-lea Congres International de Oftalmologie, Berlin, 5-9 iunie 2010</w:t>
            </w:r>
          </w:p>
          <w:p w14:paraId="1B60574E" w14:textId="77777777" w:rsidR="00CB1034" w:rsidRPr="00047A3B" w:rsidRDefault="00CB1034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</w:p>
          <w:p w14:paraId="5A01FA2A" w14:textId="77777777" w:rsidR="00415868" w:rsidRPr="00047A3B" w:rsidRDefault="00415868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7.</w:t>
            </w:r>
            <w:r w:rsid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 xml:space="preserve"> </w:t>
            </w:r>
            <w:r w:rsidRPr="00047A3B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“Optic nerve as structural biomarker in multiple sclerosis” - S. Petrescu, A. Chirita,      G. Vanghelie, </w:t>
            </w:r>
            <w:r w:rsidRP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R. Pascu</w:t>
            </w:r>
            <w:r w:rsidRPr="00047A3B">
              <w:rPr>
                <w:rFonts w:cs="Arial"/>
                <w:color w:val="auto"/>
                <w:sz w:val="18"/>
                <w:szCs w:val="18"/>
                <w:lang w:val="ro-RO"/>
              </w:rPr>
              <w:t>, L. Voinea, M. Moldovan, N. Munjev, C. Panea, poster, Al  XXII-lea Congres al Societatii Europene de Neurologie, Berlin, 19-23 iunie  2010.</w:t>
            </w:r>
          </w:p>
          <w:p w14:paraId="18E70B41" w14:textId="77777777" w:rsidR="00CB1034" w:rsidRDefault="00CB1034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b/>
                <w:color w:val="auto"/>
                <w:sz w:val="18"/>
                <w:szCs w:val="18"/>
                <w:lang w:val="ro-RO"/>
              </w:rPr>
            </w:pPr>
          </w:p>
          <w:p w14:paraId="72A788F6" w14:textId="77777777" w:rsidR="00415868" w:rsidRPr="00047A3B" w:rsidRDefault="00415868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8.</w:t>
            </w:r>
            <w:r w:rsidRPr="00047A3B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 “Study of the effects of cytostatics exposed to optical radiation on retinal pigmentary epithelial cells” - </w:t>
            </w:r>
            <w:r w:rsidRP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R. Pascu</w:t>
            </w:r>
            <w:r w:rsidRPr="00047A3B">
              <w:rPr>
                <w:rFonts w:cs="Arial"/>
                <w:color w:val="auto"/>
                <w:sz w:val="18"/>
                <w:szCs w:val="18"/>
                <w:lang w:val="ro-RO"/>
              </w:rPr>
              <w:t>, M. Costache, C. Alexandrescu, A. Panca, L. Voinea, poster prezentat la Joint Congress of SOE-AAO, Geneva, 4-9 iunie 2011.</w:t>
            </w:r>
          </w:p>
          <w:p w14:paraId="203E4918" w14:textId="77777777" w:rsidR="00CB1034" w:rsidRDefault="00CB1034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b/>
                <w:color w:val="auto"/>
                <w:sz w:val="18"/>
                <w:szCs w:val="18"/>
                <w:lang w:val="ro-RO"/>
              </w:rPr>
            </w:pPr>
          </w:p>
          <w:p w14:paraId="1086DDC9" w14:textId="77777777" w:rsidR="00415868" w:rsidRPr="00047A3B" w:rsidRDefault="00415868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9.</w:t>
            </w:r>
            <w:r w:rsidRPr="00047A3B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  “Management of 3rd degree bilateral alkali burn of the eye after industrial accident- a case report” - A.M.Ghita, R.Pascu, B.Mitroi, R.Fulga, L.M. Voinea, poster prezentat la Joint Congress of SOE-AAO, Geneva, 4-9 iunie 2011.</w:t>
            </w:r>
          </w:p>
          <w:p w14:paraId="20F7271D" w14:textId="77777777" w:rsidR="00CB1034" w:rsidRDefault="00CB1034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b/>
                <w:color w:val="auto"/>
                <w:sz w:val="18"/>
                <w:szCs w:val="18"/>
                <w:lang w:val="ro-RO"/>
              </w:rPr>
            </w:pPr>
          </w:p>
          <w:p w14:paraId="44A434C3" w14:textId="77777777" w:rsidR="00415868" w:rsidRPr="00047A3B" w:rsidRDefault="00415868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10.</w:t>
            </w:r>
            <w:r w:rsidRPr="00047A3B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 “Clinical experience in neovascular glaucoma therapy with intravitreal bevacizumab injection: three year study” - A. Panca, I.Ilie, A.M.Dascalu, </w:t>
            </w:r>
            <w:r w:rsidRP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R.Pascu</w:t>
            </w:r>
            <w:r w:rsidRPr="00047A3B">
              <w:rPr>
                <w:rFonts w:cs="Arial"/>
                <w:color w:val="auto"/>
                <w:sz w:val="18"/>
                <w:szCs w:val="18"/>
                <w:lang w:val="ro-RO"/>
              </w:rPr>
              <w:t>, M.A.Ghita, E.Ungureanu, L.Voinea, poster prezentat la  Joint Congress of SOE-AAO, Geneva, 4-9 iunie 2011.</w:t>
            </w:r>
          </w:p>
          <w:p w14:paraId="6A8903A4" w14:textId="77777777" w:rsidR="00CB1034" w:rsidRDefault="00CB1034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b/>
                <w:color w:val="auto"/>
                <w:sz w:val="18"/>
                <w:szCs w:val="18"/>
                <w:lang w:val="ro-RO"/>
              </w:rPr>
            </w:pPr>
          </w:p>
          <w:p w14:paraId="255D8C83" w14:textId="77777777" w:rsidR="00415868" w:rsidRPr="00047A3B" w:rsidRDefault="00415868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11.</w:t>
            </w:r>
            <w:r w:rsidRPr="00047A3B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  “Effects of medicines modified by exposure to laser radiation on limbic pseudotumoral tissues induced in rabbit eyes” - </w:t>
            </w:r>
            <w:r w:rsidRP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R. Pascu</w:t>
            </w:r>
            <w:r w:rsidRPr="00047A3B">
              <w:rPr>
                <w:rFonts w:cs="Arial"/>
                <w:color w:val="auto"/>
                <w:sz w:val="18"/>
                <w:szCs w:val="18"/>
                <w:lang w:val="ro-RO"/>
              </w:rPr>
              <w:t>, C. Alexandrescu, A. Dascalu, R. Ciuluvica, A. Vrapciu, L. Voinea, poster prezentat la cel de-al 3-lea Congres al Societatii Europene de Cornee, Milano, septembrie 2012</w:t>
            </w:r>
          </w:p>
          <w:p w14:paraId="10E44094" w14:textId="77777777" w:rsidR="00CB1034" w:rsidRDefault="00CB1034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b/>
                <w:color w:val="auto"/>
                <w:sz w:val="18"/>
                <w:szCs w:val="18"/>
                <w:lang w:val="ro-RO"/>
              </w:rPr>
            </w:pPr>
          </w:p>
          <w:p w14:paraId="1F8E3014" w14:textId="77777777" w:rsidR="00415868" w:rsidRPr="00047A3B" w:rsidRDefault="00415868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12.</w:t>
            </w:r>
            <w:r w:rsidRPr="00047A3B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 “A rare cause of bilateral papilloedema and recently installed strabismus in a child”- L. Voinea, A. Dascalu, D. Stana, A. Popa Cherecheanu, D. Serban, A. Panca, </w:t>
            </w:r>
            <w:r w:rsidRP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R. Pascu</w:t>
            </w:r>
            <w:r w:rsidRPr="00047A3B">
              <w:rPr>
                <w:rFonts w:cs="Arial"/>
                <w:color w:val="auto"/>
                <w:sz w:val="18"/>
                <w:szCs w:val="18"/>
                <w:lang w:val="ro-RO"/>
              </w:rPr>
              <w:t>, poster presentat la Cel de-al XXX-lea Congres al Societatii Europene de Cataracta si chirurgie Refractiva (ESCRS), Milano, 8-12 septembrie 2012</w:t>
            </w:r>
          </w:p>
          <w:p w14:paraId="2CD73F97" w14:textId="77777777" w:rsidR="00CB1034" w:rsidRDefault="00CB1034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b/>
                <w:color w:val="auto"/>
                <w:sz w:val="18"/>
                <w:szCs w:val="18"/>
                <w:lang w:val="ro-RO"/>
              </w:rPr>
            </w:pPr>
          </w:p>
          <w:p w14:paraId="58AF52E7" w14:textId="77777777" w:rsidR="00415868" w:rsidRPr="00047A3B" w:rsidRDefault="00415868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13.</w:t>
            </w:r>
            <w:r w:rsidRPr="00047A3B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 “Serpiginous choroidopathy – a case presentation” Aida Geamanu , </w:t>
            </w:r>
            <w:r w:rsidRPr="00047A3B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Ruxandra Angela Pirvulescu</w:t>
            </w:r>
            <w:r w:rsidRPr="00047A3B">
              <w:rPr>
                <w:rFonts w:cs="Arial"/>
                <w:color w:val="auto"/>
                <w:sz w:val="18"/>
                <w:szCs w:val="18"/>
                <w:lang w:val="ro-RO"/>
              </w:rPr>
              <w:t>, Ana-Maria Dascalu, Cristina Coman,  Raluca Iancu, Alina Popa Cherecheanu, Congresul SOE, Copenhaga 2013</w:t>
            </w:r>
          </w:p>
          <w:p w14:paraId="590C59F5" w14:textId="77777777" w:rsidR="00415868" w:rsidRPr="00441263" w:rsidRDefault="00415868" w:rsidP="00415868">
            <w:pPr>
              <w:widowControl/>
              <w:tabs>
                <w:tab w:val="left" w:pos="284"/>
                <w:tab w:val="left" w:pos="426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</w:p>
        </w:tc>
      </w:tr>
      <w:tr w:rsidR="00485587" w:rsidRPr="00415868" w14:paraId="763E3847" w14:textId="77777777" w:rsidTr="009830CA">
        <w:trPr>
          <w:cantSplit/>
          <w:trHeight w:val="170"/>
        </w:trPr>
        <w:tc>
          <w:tcPr>
            <w:tcW w:w="1519" w:type="dxa"/>
            <w:shd w:val="clear" w:color="auto" w:fill="auto"/>
          </w:tcPr>
          <w:p w14:paraId="499602E1" w14:textId="77777777" w:rsidR="00485587" w:rsidRDefault="007E1C27" w:rsidP="00415868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t>PREZENTARI ORALE</w:t>
            </w:r>
          </w:p>
        </w:tc>
        <w:tc>
          <w:tcPr>
            <w:tcW w:w="8546" w:type="dxa"/>
            <w:shd w:val="clear" w:color="auto" w:fill="auto"/>
            <w:vAlign w:val="bottom"/>
          </w:tcPr>
          <w:p w14:paraId="1AF945E3" w14:textId="77777777" w:rsidR="00485587" w:rsidRPr="005F5228" w:rsidRDefault="00485587" w:rsidP="00485587">
            <w:pPr>
              <w:widowControl/>
              <w:numPr>
                <w:ilvl w:val="0"/>
                <w:numId w:val="20"/>
              </w:numPr>
              <w:tabs>
                <w:tab w:val="left" w:pos="284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„Study concerning the psychological profile of patients who are responding to LLLT  treatment”  A.Antipa, L.Trasa, Mihaela Oana Pascu, </w:t>
            </w:r>
            <w:r w:rsidRPr="005F5228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 xml:space="preserve">Ruxandra Pascu - </w:t>
            </w: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prezentare orala in cadrul celui de-al 14-lea Congres International de Laseri in Medicina, Florenta, 28-31 octombrie 1999</w:t>
            </w:r>
          </w:p>
          <w:p w14:paraId="67FAC844" w14:textId="77777777" w:rsidR="00485587" w:rsidRPr="005F5228" w:rsidRDefault="00485587" w:rsidP="00485587">
            <w:pPr>
              <w:widowControl/>
              <w:numPr>
                <w:ilvl w:val="0"/>
                <w:numId w:val="20"/>
              </w:numPr>
              <w:tabs>
                <w:tab w:val="left" w:pos="284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„Spectroscopic studies of drugs in the treatment of malignant tumours in ophthalmology”, M.L.Pascu, B.Carstocea, M.Ionita, </w:t>
            </w:r>
            <w:r w:rsidRPr="005F5228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 xml:space="preserve">Ruxandra Pascu </w:t>
            </w: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- prezentare orala in cadrul celui de-al 15-lea Congres International de Laseri in Medicina, Florenta, 18-22 octombrie 2000</w:t>
            </w:r>
          </w:p>
          <w:p w14:paraId="1AE1B864" w14:textId="77777777" w:rsidR="00485587" w:rsidRPr="005F5228" w:rsidRDefault="00485587" w:rsidP="00485587">
            <w:pPr>
              <w:widowControl/>
              <w:numPr>
                <w:ilvl w:val="0"/>
                <w:numId w:val="20"/>
              </w:numPr>
              <w:tabs>
                <w:tab w:val="left" w:pos="284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„Objective methods in evaluating LLLT results”, C.Antipa, M.L.Pascu, A.Antipa,</w:t>
            </w:r>
          </w:p>
          <w:p w14:paraId="606B8614" w14:textId="77777777" w:rsidR="00485587" w:rsidRPr="005F5228" w:rsidRDefault="00485587" w:rsidP="00485587">
            <w:pPr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Mihaela Oana Pascu, </w:t>
            </w:r>
            <w:r w:rsidRPr="005F5228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Ruxandra Pascu</w:t>
            </w: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- prezentare orala in cadrul celui de-al 15-lea Congres International de Laseri in Medicina, Florenta, 18-22 octombrie 2000</w:t>
            </w:r>
          </w:p>
          <w:p w14:paraId="18039E7C" w14:textId="77777777" w:rsidR="00485587" w:rsidRPr="005F5228" w:rsidRDefault="00485587" w:rsidP="00485587">
            <w:pPr>
              <w:widowControl/>
              <w:numPr>
                <w:ilvl w:val="0"/>
                <w:numId w:val="20"/>
              </w:numPr>
              <w:tabs>
                <w:tab w:val="left" w:pos="284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„Studies on activated cytostatic fluorouracil as photosensitiser to use in the eye tumours treatment” M.L.Pascu, B. Carstocea, M.Brezeanu, Letitia Voicu, Angela Staicu, Doina Gazdaru, </w:t>
            </w:r>
            <w:r w:rsidRPr="005F5228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Ruxandra Pascu</w:t>
            </w: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- lucrare invitata in cadrul celui de-al XIV-lea Congres International de  Laseri in Medicina ICLM, Florenta 6-8 noiembrie 2003</w:t>
            </w:r>
            <w:r w:rsidRPr="005F5228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 xml:space="preserve"> </w:t>
            </w:r>
          </w:p>
          <w:p w14:paraId="5DE3C021" w14:textId="77777777" w:rsidR="00485587" w:rsidRPr="005F5228" w:rsidRDefault="00485587" w:rsidP="00485587">
            <w:pPr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 xml:space="preserve">5.  </w:t>
            </w: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„About Spectral Studies of some Alkylphenylpyridinium Compounds under UV Irradiation”, Angela Staicu, LetitiaVoicu, F.Ungureanu, M.L.Pascu, J.Barbe, </w:t>
            </w:r>
            <w:r w:rsidRPr="005F5228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 xml:space="preserve">Ruxandra Pascu, </w:t>
            </w: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lucrare invitata in cadrul  Simpozionului European COST B 16“ Multidrug Resistance Reversal by Inhibition of Trans - membrane Transport”, Belek - Antalya, 13-14 mai </w:t>
            </w:r>
            <w:r w:rsidRPr="005F5228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 xml:space="preserve"> </w:t>
            </w: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2005</w:t>
            </w:r>
          </w:p>
          <w:p w14:paraId="054E9DF7" w14:textId="77777777" w:rsidR="00485587" w:rsidRPr="002D1D5C" w:rsidRDefault="00485587" w:rsidP="00485587">
            <w:pPr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2D1D5C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6.</w:t>
            </w:r>
            <w:r w:rsidRPr="002D1D5C">
              <w:rPr>
                <w:rFonts w:cs="Arial"/>
                <w:i/>
                <w:color w:val="auto"/>
                <w:sz w:val="18"/>
                <w:szCs w:val="18"/>
                <w:lang w:val="ro-RO"/>
              </w:rPr>
              <w:t xml:space="preserve">  In vitro</w:t>
            </w:r>
            <w:r w:rsidRPr="002D1D5C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 studies of the effects of alkylphenylpyridinium compounds exposed to optical radiation, </w:t>
            </w:r>
            <w:r w:rsidRPr="002D1D5C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Ruxandra Pascu</w:t>
            </w:r>
            <w:r w:rsidRPr="002D1D5C">
              <w:rPr>
                <w:rFonts w:cs="Arial"/>
                <w:color w:val="auto"/>
                <w:sz w:val="18"/>
                <w:szCs w:val="18"/>
                <w:lang w:val="ro-RO"/>
              </w:rPr>
              <w:t>, Voicu L., Ungureanu F., Găzdaru D., Barbe J., prezentata în cadrul celui de-al XX-lea Congres Internaţional de Laseri în Medicină şi Biologie, Laser Florence 2005, 10 - 12 noiembrie 2005.</w:t>
            </w:r>
          </w:p>
          <w:p w14:paraId="340EB664" w14:textId="77777777" w:rsidR="00485587" w:rsidRPr="005F5228" w:rsidRDefault="00485587" w:rsidP="00485587">
            <w:pPr>
              <w:jc w:val="both"/>
              <w:rPr>
                <w:rFonts w:cs="Arial"/>
                <w:iCs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b/>
                <w:iCs/>
                <w:color w:val="auto"/>
                <w:sz w:val="18"/>
                <w:szCs w:val="18"/>
                <w:lang w:val="ro-RO"/>
              </w:rPr>
              <w:t>7.</w:t>
            </w:r>
            <w:r w:rsidRPr="005F5228">
              <w:rPr>
                <w:rFonts w:cs="Arial"/>
                <w:iCs/>
                <w:color w:val="auto"/>
                <w:sz w:val="18"/>
                <w:szCs w:val="18"/>
                <w:lang w:val="ro-RO"/>
              </w:rPr>
              <w:t xml:space="preserve"> „Noutati in glaucom- Praga 2007”- Diana Melinte-Dumitrica, </w:t>
            </w:r>
            <w:r w:rsidRPr="005F5228">
              <w:rPr>
                <w:rFonts w:cs="Arial"/>
                <w:b/>
                <w:iCs/>
                <w:color w:val="auto"/>
                <w:sz w:val="18"/>
                <w:szCs w:val="18"/>
                <w:lang w:val="ro-RO"/>
              </w:rPr>
              <w:t>Ruxandra Pascu</w:t>
            </w:r>
            <w:r w:rsidRPr="005F5228">
              <w:rPr>
                <w:rFonts w:cs="Arial"/>
                <w:iCs/>
                <w:color w:val="auto"/>
                <w:sz w:val="18"/>
                <w:szCs w:val="18"/>
                <w:lang w:val="ro-RO"/>
              </w:rPr>
              <w:t>, Silvia  Chiotoroiu, prezentata in cadrul sedintei Societatii Romane de Oftalmologie, 21.05.2007</w:t>
            </w:r>
          </w:p>
          <w:p w14:paraId="3377F3DE" w14:textId="77777777" w:rsidR="00485587" w:rsidRPr="005F5228" w:rsidRDefault="00485587" w:rsidP="00485587">
            <w:pPr>
              <w:jc w:val="both"/>
              <w:rPr>
                <w:rFonts w:cs="Arial"/>
                <w:iCs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b/>
                <w:iCs/>
                <w:color w:val="auto"/>
                <w:sz w:val="18"/>
                <w:szCs w:val="18"/>
                <w:lang w:val="ro-RO"/>
              </w:rPr>
              <w:t>8.</w:t>
            </w:r>
            <w:r w:rsidRPr="005F5228">
              <w:rPr>
                <w:rFonts w:cs="Arial"/>
                <w:iCs/>
                <w:color w:val="auto"/>
                <w:sz w:val="18"/>
                <w:szCs w:val="18"/>
                <w:lang w:val="ro-RO"/>
              </w:rPr>
              <w:t xml:space="preserve"> </w:t>
            </w: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„</w:t>
            </w:r>
            <w:r w:rsidRPr="002D1D5C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Spectroscopic Properties of BG1120 and BG 204 Citostatics”- M.L.Pascu, Angela Staicu, Madalina Dicu, Doina Gazdaru, </w:t>
            </w:r>
            <w:r w:rsidRPr="002D1D5C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Ruxandra Angela Pascu</w:t>
            </w:r>
            <w:r w:rsidRPr="002D1D5C">
              <w:rPr>
                <w:rFonts w:cs="Arial"/>
                <w:color w:val="auto"/>
                <w:sz w:val="18"/>
                <w:szCs w:val="18"/>
                <w:lang w:val="ro-RO"/>
              </w:rPr>
              <w:t>, Benone Carstocea - prezentare orala in cadrul congresului international “Laser Florence 2007</w:t>
            </w:r>
          </w:p>
          <w:p w14:paraId="1BD367D0" w14:textId="77777777" w:rsidR="00485587" w:rsidRPr="002D1D5C" w:rsidRDefault="00485587" w:rsidP="00485587">
            <w:pPr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iCs/>
                <w:color w:val="auto"/>
                <w:sz w:val="18"/>
                <w:szCs w:val="18"/>
                <w:lang w:val="ro-RO"/>
              </w:rPr>
              <w:t xml:space="preserve"> </w:t>
            </w:r>
            <w:r w:rsidRPr="005F5228">
              <w:rPr>
                <w:rFonts w:cs="Arial"/>
                <w:b/>
                <w:iCs/>
                <w:color w:val="auto"/>
                <w:sz w:val="18"/>
                <w:szCs w:val="18"/>
                <w:lang w:val="ro-RO"/>
              </w:rPr>
              <w:t xml:space="preserve">9. </w:t>
            </w: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„</w:t>
            </w:r>
            <w:r w:rsidRPr="002D1D5C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Lasers in Photochemotherapy”- </w:t>
            </w:r>
            <w:r w:rsidRPr="002D1D5C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Ruxandra Angela Pascu</w:t>
            </w:r>
            <w:r w:rsidRPr="002D1D5C">
              <w:rPr>
                <w:rFonts w:cs="Arial"/>
                <w:color w:val="auto"/>
                <w:sz w:val="18"/>
                <w:szCs w:val="18"/>
                <w:lang w:val="ro-RO"/>
              </w:rPr>
              <w:t>, Mihaela Oana Romanitan, M.L. Pascu, prezentare orala in cadrul  congresului  international “Laser Florence 2007”</w:t>
            </w:r>
          </w:p>
          <w:p w14:paraId="18425A13" w14:textId="77777777" w:rsidR="00485587" w:rsidRPr="002D1D5C" w:rsidRDefault="00485587" w:rsidP="00485587">
            <w:pPr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2D1D5C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10.</w:t>
            </w:r>
            <w:r w:rsidRPr="002D1D5C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 “Particularitati ale chirurgiei cataractei la ochii vitrectomizati”- O. Musat, Laura    Macovei, </w:t>
            </w:r>
            <w:r w:rsidRPr="002D1D5C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Ruxandra Pascu</w:t>
            </w:r>
            <w:r w:rsidRPr="002D1D5C">
              <w:rPr>
                <w:rFonts w:cs="Arial"/>
                <w:color w:val="auto"/>
                <w:sz w:val="18"/>
                <w:szCs w:val="18"/>
                <w:lang w:val="ro-RO"/>
              </w:rPr>
              <w:t>, Oana Gheorghe, Luiza Parvu, Mihaela Nicolaescu, H. Manole, prezentata in cadrul celui de-al VI- lea Congres National de Oftalmologie, Sinaia, 3-6 octombrie 2007</w:t>
            </w:r>
          </w:p>
          <w:p w14:paraId="448657A1" w14:textId="77777777" w:rsidR="00485587" w:rsidRPr="002D1D5C" w:rsidRDefault="00485587" w:rsidP="00485587">
            <w:pPr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2D1D5C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11.</w:t>
            </w:r>
            <w:r w:rsidRPr="002D1D5C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 “Optical/LASER methods to fight resistance to treatment”- M.L. Pascu, Angela Staicu, </w:t>
            </w:r>
            <w:r w:rsidRPr="002D1D5C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Ruxandra Pascu</w:t>
            </w:r>
            <w:r w:rsidRPr="002D1D5C">
              <w:rPr>
                <w:rFonts w:cs="Arial"/>
                <w:color w:val="auto"/>
                <w:sz w:val="18"/>
                <w:szCs w:val="18"/>
                <w:lang w:val="ro-RO"/>
              </w:rPr>
              <w:t>, Madalina Dicu, Benone Carstocea- prezentare orala la Congresul  International de Laseri in Medicina si Chirurgie 2-4 mai 2008, Bucuresti, Romania</w:t>
            </w:r>
          </w:p>
          <w:p w14:paraId="70DC9553" w14:textId="77777777" w:rsidR="00485587" w:rsidRPr="002D1D5C" w:rsidRDefault="00485587" w:rsidP="00485587">
            <w:pPr>
              <w:spacing w:line="288" w:lineRule="atLeast"/>
              <w:jc w:val="both"/>
              <w:rPr>
                <w:rFonts w:cs="Arial"/>
                <w:bCs/>
                <w:iCs/>
                <w:color w:val="auto"/>
                <w:sz w:val="18"/>
                <w:szCs w:val="18"/>
                <w:lang w:val="ro-RO"/>
              </w:rPr>
            </w:pPr>
            <w:r w:rsidRPr="002D1D5C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12.</w:t>
            </w:r>
            <w:r w:rsidRPr="002D1D5C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 </w:t>
            </w:r>
            <w:r w:rsidRPr="002D1D5C">
              <w:rPr>
                <w:rFonts w:cs="Arial"/>
                <w:bCs/>
                <w:iCs/>
                <w:color w:val="auto"/>
                <w:sz w:val="18"/>
                <w:szCs w:val="18"/>
                <w:lang w:val="ro-RO"/>
              </w:rPr>
              <w:t xml:space="preserve">“Effects of the alkyl substituted benzopyridinium compounds exposed to optical radiation”- </w:t>
            </w:r>
            <w:r w:rsidRPr="002D1D5C">
              <w:rPr>
                <w:rFonts w:cs="Arial"/>
                <w:b/>
                <w:bCs/>
                <w:iCs/>
                <w:color w:val="auto"/>
                <w:sz w:val="18"/>
                <w:szCs w:val="18"/>
                <w:lang w:val="ro-RO"/>
              </w:rPr>
              <w:t>R</w:t>
            </w:r>
            <w:r w:rsidRPr="002D1D5C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uxandra Pascu</w:t>
            </w:r>
            <w:r w:rsidRPr="002D1D5C">
              <w:rPr>
                <w:rFonts w:cs="Arial"/>
                <w:color w:val="auto"/>
                <w:sz w:val="18"/>
                <w:szCs w:val="18"/>
                <w:lang w:val="ro-RO"/>
              </w:rPr>
              <w:t>, M. Trifu, M. Dumitrescu, A. Mahamoud, Doina Gazdaru, Angela Staicu, Madalina Dicu, Adriana Smarandache, B. Carstocea, M.L.Pascu , lucrarea invitata in cadrul Congresului International de Laseri in Medicina  INDLAS, Bran, 20-22 mai 2008</w:t>
            </w:r>
          </w:p>
          <w:p w14:paraId="59598930" w14:textId="77777777" w:rsidR="00485587" w:rsidRPr="002D1D5C" w:rsidRDefault="00485587" w:rsidP="00485587">
            <w:pPr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2D1D5C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13.</w:t>
            </w:r>
            <w:r w:rsidRPr="002D1D5C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 “Aspecte particulare ale trombozei de venă centrală a retinei la o persoană tânără” - Liliana Voinea, R. Pescaru, Oana Andrei, M. Ghita, E. Ungureanu, </w:t>
            </w:r>
            <w:r w:rsidRPr="002D1D5C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Ruxandra Pascu</w:t>
            </w:r>
            <w:r w:rsidRPr="002D1D5C">
              <w:rPr>
                <w:rFonts w:cs="Arial"/>
                <w:color w:val="auto"/>
                <w:sz w:val="18"/>
                <w:szCs w:val="18"/>
                <w:lang w:val="ro-RO"/>
              </w:rPr>
              <w:t>, Violeta Pruna, Ionela Coman, lucrare orala in cadrul celei de-a XLIV Reuniune Anuala a Oftalmologilor cu participare internationala, Iasi, 29-31 mai 2008.</w:t>
            </w:r>
          </w:p>
          <w:p w14:paraId="5AF0CFFA" w14:textId="77777777" w:rsidR="00485587" w:rsidRPr="002D1D5C" w:rsidRDefault="00485587" w:rsidP="00485587">
            <w:pPr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2D1D5C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14.</w:t>
            </w:r>
            <w:r w:rsidRPr="002D1D5C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 “Aspecte clinice particulare la adulti tineri cu glaucom cu unghi deschis”- cazuri clinice -  Liliana Voinea, M. Ghita, Alina Popa Cherecheanu, E. Ungureanu, Madalina Totir, </w:t>
            </w:r>
            <w:r w:rsidRPr="002D1D5C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>Ruxandra Pascu</w:t>
            </w:r>
            <w:r w:rsidRPr="002D1D5C">
              <w:rPr>
                <w:rFonts w:cs="Arial"/>
                <w:color w:val="auto"/>
                <w:sz w:val="18"/>
                <w:szCs w:val="18"/>
                <w:lang w:val="ro-RO"/>
              </w:rPr>
              <w:t>, Sanziana Istrate, Ionela Coman, Ruxandra Simionescu, al VII-lea Congres National de Oftalmologie, Sinaia, 1-4 octombrie  2008</w:t>
            </w:r>
          </w:p>
          <w:p w14:paraId="636785FB" w14:textId="77777777" w:rsidR="00485587" w:rsidRPr="005F5228" w:rsidRDefault="00485587" w:rsidP="00485587">
            <w:pPr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5F5228">
              <w:rPr>
                <w:rFonts w:cs="Arial"/>
                <w:b/>
                <w:color w:val="auto"/>
                <w:sz w:val="18"/>
                <w:szCs w:val="18"/>
              </w:rPr>
              <w:t>15.</w:t>
            </w:r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“Optical beams interactions with medicines to fight resistance to treatment” -  M. L.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Pascu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, J.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Barbe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Marieta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Costache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, A. </w:t>
            </w:r>
            <w:proofErr w:type="spellStart"/>
            <w:proofErr w:type="gramStart"/>
            <w:r w:rsidRPr="005F5228">
              <w:rPr>
                <w:rFonts w:cs="Arial"/>
                <w:color w:val="auto"/>
                <w:sz w:val="18"/>
                <w:szCs w:val="18"/>
              </w:rPr>
              <w:t>Mahamoud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,</w:t>
            </w:r>
            <w:proofErr w:type="gram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Doina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Gazdaru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, Madalina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Dicu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, L.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Liggieri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, M. Ferrari, </w:t>
            </w:r>
            <w:r w:rsidRPr="005F5228">
              <w:rPr>
                <w:rFonts w:cs="Arial"/>
                <w:b/>
                <w:color w:val="auto"/>
                <w:sz w:val="18"/>
                <w:szCs w:val="18"/>
              </w:rPr>
              <w:t xml:space="preserve">Ruxandra </w:t>
            </w:r>
            <w:proofErr w:type="spellStart"/>
            <w:r w:rsidRPr="005F5228">
              <w:rPr>
                <w:rFonts w:cs="Arial"/>
                <w:b/>
                <w:color w:val="auto"/>
                <w:sz w:val="18"/>
                <w:szCs w:val="18"/>
              </w:rPr>
              <w:t>Pascu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, I. R.. Andrei,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prezentare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orala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in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cadrul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Laser Florence 2008</w:t>
            </w:r>
          </w:p>
          <w:p w14:paraId="158BD80F" w14:textId="77777777" w:rsidR="00485587" w:rsidRPr="00855E0F" w:rsidRDefault="00485587" w:rsidP="00485587">
            <w:pPr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855E0F">
              <w:rPr>
                <w:rFonts w:cs="Arial"/>
                <w:b/>
                <w:color w:val="auto"/>
                <w:sz w:val="18"/>
                <w:szCs w:val="18"/>
              </w:rPr>
              <w:t xml:space="preserve">16. </w:t>
            </w:r>
            <w:r w:rsidRPr="00855E0F">
              <w:rPr>
                <w:rFonts w:cs="Arial"/>
                <w:color w:val="auto"/>
                <w:sz w:val="18"/>
                <w:szCs w:val="18"/>
              </w:rPr>
              <w:t>“Optical radiation use in fighting resistance to treatment</w:t>
            </w:r>
            <w:proofErr w:type="gramStart"/>
            <w:r w:rsidRPr="00855E0F">
              <w:rPr>
                <w:rFonts w:cs="Arial"/>
                <w:color w:val="auto"/>
                <w:sz w:val="18"/>
                <w:szCs w:val="18"/>
              </w:rPr>
              <w:t>”:-</w:t>
            </w:r>
            <w:proofErr w:type="gramEnd"/>
            <w:r w:rsidRPr="00855E0F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855E0F">
              <w:rPr>
                <w:rFonts w:cs="Arial"/>
                <w:color w:val="auto"/>
                <w:sz w:val="18"/>
                <w:szCs w:val="18"/>
              </w:rPr>
              <w:t>M.L.Pascu</w:t>
            </w:r>
            <w:proofErr w:type="spellEnd"/>
            <w:r w:rsidRPr="00855E0F">
              <w:rPr>
                <w:rFonts w:cs="Arial"/>
                <w:color w:val="auto"/>
                <w:sz w:val="18"/>
                <w:szCs w:val="18"/>
              </w:rPr>
              <w:t xml:space="preserve">, Madalina </w:t>
            </w:r>
            <w:proofErr w:type="spellStart"/>
            <w:r w:rsidRPr="00855E0F">
              <w:rPr>
                <w:rFonts w:cs="Arial"/>
                <w:color w:val="auto"/>
                <w:sz w:val="18"/>
                <w:szCs w:val="18"/>
              </w:rPr>
              <w:t>Dicu</w:t>
            </w:r>
            <w:proofErr w:type="spellEnd"/>
            <w:r w:rsidRPr="00855E0F">
              <w:rPr>
                <w:rFonts w:cs="Arial"/>
                <w:color w:val="auto"/>
                <w:sz w:val="18"/>
                <w:szCs w:val="18"/>
              </w:rPr>
              <w:t xml:space="preserve">, </w:t>
            </w:r>
            <w:r w:rsidRPr="00855E0F">
              <w:rPr>
                <w:rFonts w:cs="Arial"/>
                <w:b/>
                <w:color w:val="auto"/>
                <w:sz w:val="18"/>
                <w:szCs w:val="18"/>
              </w:rPr>
              <w:t xml:space="preserve">Ruxandra </w:t>
            </w:r>
            <w:proofErr w:type="spellStart"/>
            <w:r w:rsidRPr="00855E0F">
              <w:rPr>
                <w:rFonts w:cs="Arial"/>
                <w:b/>
                <w:color w:val="auto"/>
                <w:sz w:val="18"/>
                <w:szCs w:val="18"/>
              </w:rPr>
              <w:t>Pascu</w:t>
            </w:r>
            <w:proofErr w:type="spellEnd"/>
            <w:r w:rsidRPr="00855E0F">
              <w:rPr>
                <w:rFonts w:cs="Arial"/>
                <w:color w:val="auto"/>
                <w:sz w:val="18"/>
                <w:szCs w:val="18"/>
              </w:rPr>
              <w:t xml:space="preserve">, B. </w:t>
            </w:r>
            <w:proofErr w:type="spellStart"/>
            <w:r w:rsidRPr="00855E0F">
              <w:rPr>
                <w:rFonts w:cs="Arial"/>
                <w:color w:val="auto"/>
                <w:sz w:val="18"/>
                <w:szCs w:val="18"/>
              </w:rPr>
              <w:t>Carstocea</w:t>
            </w:r>
            <w:proofErr w:type="spellEnd"/>
            <w:r w:rsidRPr="00855E0F">
              <w:rPr>
                <w:rFonts w:cs="Arial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855E0F">
              <w:rPr>
                <w:rFonts w:cs="Arial"/>
                <w:color w:val="auto"/>
                <w:sz w:val="18"/>
                <w:szCs w:val="18"/>
              </w:rPr>
              <w:t>lucrare</w:t>
            </w:r>
            <w:proofErr w:type="spellEnd"/>
            <w:r w:rsidRPr="00855E0F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855E0F">
              <w:rPr>
                <w:rFonts w:cs="Arial"/>
                <w:color w:val="auto"/>
                <w:sz w:val="18"/>
                <w:szCs w:val="18"/>
              </w:rPr>
              <w:t>invitata</w:t>
            </w:r>
            <w:proofErr w:type="spellEnd"/>
            <w:r w:rsidRPr="00855E0F">
              <w:rPr>
                <w:rFonts w:cs="Arial"/>
                <w:color w:val="auto"/>
                <w:sz w:val="18"/>
                <w:szCs w:val="18"/>
              </w:rPr>
              <w:t xml:space="preserve"> in </w:t>
            </w:r>
            <w:proofErr w:type="spellStart"/>
            <w:r w:rsidRPr="00855E0F">
              <w:rPr>
                <w:rFonts w:cs="Arial"/>
                <w:color w:val="auto"/>
                <w:sz w:val="18"/>
                <w:szCs w:val="18"/>
              </w:rPr>
              <w:t>cadrul</w:t>
            </w:r>
            <w:proofErr w:type="spellEnd"/>
            <w:r w:rsidRPr="00855E0F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855E0F">
              <w:rPr>
                <w:rFonts w:cs="Arial"/>
                <w:color w:val="auto"/>
                <w:sz w:val="18"/>
                <w:szCs w:val="18"/>
              </w:rPr>
              <w:t>celui</w:t>
            </w:r>
            <w:proofErr w:type="spellEnd"/>
            <w:r w:rsidRPr="00855E0F">
              <w:rPr>
                <w:rFonts w:cs="Arial"/>
                <w:color w:val="auto"/>
                <w:sz w:val="18"/>
                <w:szCs w:val="18"/>
              </w:rPr>
              <w:t xml:space="preserve"> de-al 2-lea </w:t>
            </w:r>
            <w:proofErr w:type="spellStart"/>
            <w:r w:rsidRPr="00855E0F">
              <w:rPr>
                <w:rFonts w:cs="Arial"/>
                <w:color w:val="auto"/>
                <w:sz w:val="18"/>
                <w:szCs w:val="18"/>
              </w:rPr>
              <w:t>Congres</w:t>
            </w:r>
            <w:proofErr w:type="spellEnd"/>
            <w:r w:rsidRPr="00855E0F">
              <w:rPr>
                <w:rFonts w:cs="Arial"/>
                <w:color w:val="auto"/>
                <w:sz w:val="18"/>
                <w:szCs w:val="18"/>
              </w:rPr>
              <w:t xml:space="preserve"> Roman International de </w:t>
            </w:r>
            <w:proofErr w:type="spellStart"/>
            <w:r w:rsidRPr="00855E0F">
              <w:rPr>
                <w:rFonts w:cs="Arial"/>
                <w:color w:val="auto"/>
                <w:sz w:val="18"/>
                <w:szCs w:val="18"/>
              </w:rPr>
              <w:t>Laseri</w:t>
            </w:r>
            <w:proofErr w:type="spellEnd"/>
            <w:r w:rsidRPr="00855E0F">
              <w:rPr>
                <w:rFonts w:cs="Arial"/>
                <w:color w:val="auto"/>
                <w:sz w:val="18"/>
                <w:szCs w:val="18"/>
              </w:rPr>
              <w:t xml:space="preserve"> in Medicina si </w:t>
            </w:r>
            <w:proofErr w:type="spellStart"/>
            <w:r w:rsidRPr="00855E0F">
              <w:rPr>
                <w:rFonts w:cs="Arial"/>
                <w:color w:val="auto"/>
                <w:sz w:val="18"/>
                <w:szCs w:val="18"/>
              </w:rPr>
              <w:t>Chirurgie</w:t>
            </w:r>
            <w:proofErr w:type="spellEnd"/>
            <w:r w:rsidRPr="00855E0F">
              <w:rPr>
                <w:rFonts w:cs="Arial"/>
                <w:color w:val="auto"/>
                <w:sz w:val="18"/>
                <w:szCs w:val="18"/>
              </w:rPr>
              <w:t xml:space="preserve"> si </w:t>
            </w:r>
            <w:proofErr w:type="spellStart"/>
            <w:r w:rsidRPr="00855E0F">
              <w:rPr>
                <w:rFonts w:cs="Arial"/>
                <w:color w:val="auto"/>
                <w:sz w:val="18"/>
                <w:szCs w:val="18"/>
              </w:rPr>
              <w:t>celui</w:t>
            </w:r>
            <w:proofErr w:type="spellEnd"/>
            <w:r w:rsidRPr="00855E0F">
              <w:rPr>
                <w:rFonts w:cs="Arial"/>
                <w:color w:val="auto"/>
                <w:sz w:val="18"/>
                <w:szCs w:val="18"/>
              </w:rPr>
              <w:t xml:space="preserve"> de-al 4-lea </w:t>
            </w:r>
            <w:proofErr w:type="spellStart"/>
            <w:r w:rsidRPr="00855E0F">
              <w:rPr>
                <w:rFonts w:cs="Arial"/>
                <w:color w:val="auto"/>
                <w:sz w:val="18"/>
                <w:szCs w:val="18"/>
              </w:rPr>
              <w:t>Congres</w:t>
            </w:r>
            <w:proofErr w:type="spellEnd"/>
            <w:r w:rsidRPr="00855E0F">
              <w:rPr>
                <w:rFonts w:cs="Arial"/>
                <w:color w:val="auto"/>
                <w:sz w:val="18"/>
                <w:szCs w:val="18"/>
              </w:rPr>
              <w:t xml:space="preserve">  Roman-International de Medicina Anti-</w:t>
            </w:r>
            <w:proofErr w:type="spellStart"/>
            <w:r w:rsidRPr="00855E0F">
              <w:rPr>
                <w:rFonts w:cs="Arial"/>
                <w:color w:val="auto"/>
                <w:sz w:val="18"/>
                <w:szCs w:val="18"/>
              </w:rPr>
              <w:t>Imbatranire</w:t>
            </w:r>
            <w:proofErr w:type="spellEnd"/>
            <w:r w:rsidRPr="00855E0F">
              <w:rPr>
                <w:rFonts w:cs="Arial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855E0F">
              <w:rPr>
                <w:rFonts w:cs="Arial"/>
                <w:color w:val="auto"/>
                <w:sz w:val="18"/>
                <w:szCs w:val="18"/>
              </w:rPr>
              <w:t>Eforie</w:t>
            </w:r>
            <w:proofErr w:type="spellEnd"/>
            <w:r w:rsidRPr="00855E0F">
              <w:rPr>
                <w:rFonts w:cs="Arial"/>
                <w:color w:val="auto"/>
                <w:sz w:val="18"/>
                <w:szCs w:val="18"/>
              </w:rPr>
              <w:t xml:space="preserve"> Nord, </w:t>
            </w:r>
            <w:proofErr w:type="spellStart"/>
            <w:r w:rsidRPr="00855E0F">
              <w:rPr>
                <w:rFonts w:cs="Arial"/>
                <w:color w:val="auto"/>
                <w:sz w:val="18"/>
                <w:szCs w:val="18"/>
              </w:rPr>
              <w:t>mai</w:t>
            </w:r>
            <w:proofErr w:type="spellEnd"/>
            <w:r w:rsidRPr="00855E0F">
              <w:rPr>
                <w:rFonts w:cs="Arial"/>
                <w:color w:val="auto"/>
                <w:sz w:val="18"/>
                <w:szCs w:val="18"/>
              </w:rPr>
              <w:t xml:space="preserve"> 2009</w:t>
            </w:r>
          </w:p>
          <w:p w14:paraId="30EC842D" w14:textId="77777777" w:rsidR="00485587" w:rsidRPr="00855E0F" w:rsidRDefault="00485587" w:rsidP="00485587">
            <w:pPr>
              <w:jc w:val="both"/>
              <w:rPr>
                <w:rFonts w:cs="Arial"/>
                <w:bCs/>
                <w:color w:val="auto"/>
                <w:sz w:val="18"/>
                <w:szCs w:val="18"/>
              </w:rPr>
            </w:pPr>
            <w:r w:rsidRPr="00855E0F">
              <w:rPr>
                <w:rFonts w:cs="Arial"/>
                <w:b/>
                <w:color w:val="auto"/>
                <w:sz w:val="18"/>
                <w:szCs w:val="18"/>
              </w:rPr>
              <w:t>17.</w:t>
            </w:r>
            <w:r w:rsidRPr="00855E0F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 xml:space="preserve">“HRT - biomarker structural in </w:t>
            </w:r>
            <w:proofErr w:type="spellStart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>scleroza</w:t>
            </w:r>
            <w:proofErr w:type="spellEnd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>multipla</w:t>
            </w:r>
            <w:proofErr w:type="spellEnd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 xml:space="preserve">” - Simona Petrescu, Aida </w:t>
            </w:r>
            <w:proofErr w:type="spellStart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>Panca</w:t>
            </w:r>
            <w:proofErr w:type="spellEnd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 xml:space="preserve">, </w:t>
            </w:r>
            <w:r w:rsidRPr="00855E0F">
              <w:rPr>
                <w:rFonts w:cs="Arial"/>
                <w:b/>
                <w:bCs/>
                <w:color w:val="auto"/>
                <w:sz w:val="18"/>
                <w:szCs w:val="18"/>
              </w:rPr>
              <w:t xml:space="preserve">Ruxandra </w:t>
            </w:r>
            <w:proofErr w:type="spellStart"/>
            <w:r w:rsidRPr="00855E0F">
              <w:rPr>
                <w:rFonts w:cs="Arial"/>
                <w:b/>
                <w:bCs/>
                <w:color w:val="auto"/>
                <w:sz w:val="18"/>
                <w:szCs w:val="18"/>
              </w:rPr>
              <w:t>Pascu</w:t>
            </w:r>
            <w:proofErr w:type="spellEnd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>Sanziana</w:t>
            </w:r>
            <w:proofErr w:type="spellEnd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>Gradinaru</w:t>
            </w:r>
            <w:proofErr w:type="spellEnd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 xml:space="preserve">, Ana-Maria </w:t>
            </w:r>
            <w:proofErr w:type="spellStart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>Dascalu</w:t>
            </w:r>
            <w:proofErr w:type="spellEnd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 xml:space="preserve">, C. </w:t>
            </w:r>
            <w:proofErr w:type="spellStart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>Mitulescu</w:t>
            </w:r>
            <w:proofErr w:type="spellEnd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 xml:space="preserve">, R. </w:t>
            </w:r>
            <w:proofErr w:type="spellStart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>Ciuluvica</w:t>
            </w:r>
            <w:proofErr w:type="spellEnd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 xml:space="preserve">, Liliana Voinea, </w:t>
            </w:r>
            <w:proofErr w:type="spellStart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>prezentare</w:t>
            </w:r>
            <w:proofErr w:type="spellEnd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>orala</w:t>
            </w:r>
            <w:proofErr w:type="spellEnd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 xml:space="preserve"> in </w:t>
            </w:r>
            <w:proofErr w:type="spellStart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>cadrul</w:t>
            </w:r>
            <w:proofErr w:type="spellEnd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>celui</w:t>
            </w:r>
            <w:proofErr w:type="spellEnd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 xml:space="preserve"> de-al VIII-lea </w:t>
            </w:r>
            <w:proofErr w:type="spellStart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>Congres</w:t>
            </w:r>
            <w:proofErr w:type="spellEnd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 xml:space="preserve"> National de </w:t>
            </w:r>
            <w:proofErr w:type="spellStart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>Oftalmologie</w:t>
            </w:r>
            <w:proofErr w:type="spellEnd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>Sinaia</w:t>
            </w:r>
            <w:proofErr w:type="spellEnd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 xml:space="preserve">, 30 </w:t>
            </w:r>
            <w:proofErr w:type="spellStart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>septembrie</w:t>
            </w:r>
            <w:proofErr w:type="spellEnd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 xml:space="preserve"> - 3 </w:t>
            </w:r>
            <w:proofErr w:type="spellStart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>octombrie</w:t>
            </w:r>
            <w:proofErr w:type="spellEnd"/>
            <w:r w:rsidRPr="00855E0F">
              <w:rPr>
                <w:rFonts w:cs="Arial"/>
                <w:bCs/>
                <w:color w:val="auto"/>
                <w:sz w:val="18"/>
                <w:szCs w:val="18"/>
              </w:rPr>
              <w:t xml:space="preserve"> 2009.</w:t>
            </w:r>
          </w:p>
          <w:p w14:paraId="7C978C2F" w14:textId="77777777" w:rsidR="00485587" w:rsidRPr="005F5228" w:rsidRDefault="00485587" w:rsidP="00485587">
            <w:pPr>
              <w:jc w:val="both"/>
              <w:rPr>
                <w:rFonts w:cs="Arial"/>
                <w:bCs/>
                <w:color w:val="auto"/>
                <w:sz w:val="18"/>
                <w:szCs w:val="18"/>
              </w:rPr>
            </w:pPr>
            <w:r w:rsidRPr="005F5228">
              <w:rPr>
                <w:rFonts w:cs="Arial"/>
                <w:b/>
                <w:color w:val="auto"/>
                <w:sz w:val="18"/>
                <w:szCs w:val="18"/>
              </w:rPr>
              <w:t>18.</w:t>
            </w:r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“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Nervul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optic in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scleroza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multipla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”</w:t>
            </w:r>
            <w:r w:rsidRPr="005F5228">
              <w:rPr>
                <w:rFonts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Simona Petrescu, Adina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Chirita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, </w:t>
            </w:r>
            <w:r w:rsidRPr="005F5228">
              <w:rPr>
                <w:rFonts w:cs="Arial"/>
                <w:b/>
                <w:bCs/>
                <w:color w:val="auto"/>
                <w:sz w:val="18"/>
                <w:szCs w:val="18"/>
              </w:rPr>
              <w:t xml:space="preserve">Ruxandra </w:t>
            </w:r>
            <w:proofErr w:type="spellStart"/>
            <w:r w:rsidRPr="005F5228">
              <w:rPr>
                <w:rFonts w:cs="Arial"/>
                <w:b/>
                <w:bCs/>
                <w:color w:val="auto"/>
                <w:sz w:val="18"/>
                <w:szCs w:val="18"/>
              </w:rPr>
              <w:t>Pascu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, Gina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Doinita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Stefanescu, Cristina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Panea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Ovidiu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Bajenaru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prezentare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orala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in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cadrul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celei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de-a IV-a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Conferinta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Nationala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de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Scleroza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Multipla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cu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participare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internationala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, Iasi, 12-14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noiembrie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2009.</w:t>
            </w:r>
          </w:p>
          <w:p w14:paraId="3F309FB2" w14:textId="77777777" w:rsidR="00051A26" w:rsidRDefault="00485587" w:rsidP="00051A26">
            <w:pPr>
              <w:jc w:val="both"/>
              <w:rPr>
                <w:rFonts w:cs="Arial"/>
                <w:bCs/>
                <w:color w:val="auto"/>
                <w:sz w:val="18"/>
                <w:szCs w:val="18"/>
              </w:rPr>
            </w:pPr>
            <w:r w:rsidRPr="005F5228">
              <w:rPr>
                <w:rFonts w:cs="Arial"/>
                <w:b/>
                <w:bCs/>
                <w:color w:val="auto"/>
                <w:sz w:val="18"/>
                <w:szCs w:val="18"/>
              </w:rPr>
              <w:t>19.</w:t>
            </w:r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“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Edenorm-solutia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in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edemul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cornean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”-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prezentare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in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cadrul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simpozionului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Biosooft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, Al XX-lea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congres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al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Societatii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Romane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de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Oftalmologie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Sinaia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>octombrie</w:t>
            </w:r>
            <w:proofErr w:type="spellEnd"/>
            <w:r w:rsidRPr="005F5228">
              <w:rPr>
                <w:rFonts w:cs="Arial"/>
                <w:bCs/>
                <w:color w:val="auto"/>
                <w:sz w:val="18"/>
                <w:szCs w:val="18"/>
              </w:rPr>
              <w:t xml:space="preserve"> 2011</w:t>
            </w:r>
          </w:p>
          <w:p w14:paraId="5004C9FF" w14:textId="77777777" w:rsidR="00051A26" w:rsidRDefault="00051A26" w:rsidP="00051A26">
            <w:pPr>
              <w:rPr>
                <w:color w:val="000000"/>
                <w:sz w:val="18"/>
                <w:szCs w:val="18"/>
              </w:rPr>
            </w:pPr>
            <w:r w:rsidRPr="00051A26">
              <w:rPr>
                <w:rFonts w:cs="Arial"/>
                <w:b/>
                <w:color w:val="auto"/>
                <w:sz w:val="18"/>
                <w:szCs w:val="18"/>
              </w:rPr>
              <w:t>20.</w:t>
            </w:r>
            <w:r w:rsidRPr="00051A26">
              <w:rPr>
                <w:rFonts w:cs="Arial"/>
                <w:bCs/>
                <w:color w:val="auto"/>
                <w:sz w:val="18"/>
                <w:szCs w:val="18"/>
              </w:rPr>
              <w:t xml:space="preserve"> </w:t>
            </w:r>
            <w:r w:rsidRPr="00051A26">
              <w:rPr>
                <w:color w:val="000000"/>
                <w:sz w:val="18"/>
                <w:szCs w:val="18"/>
              </w:rPr>
              <w:t>"</w:t>
            </w:r>
            <w:proofErr w:type="spellStart"/>
            <w:r w:rsidRPr="00051A26">
              <w:rPr>
                <w:color w:val="000000"/>
                <w:sz w:val="18"/>
                <w:szCs w:val="18"/>
              </w:rPr>
              <w:t>Noutati</w:t>
            </w:r>
            <w:proofErr w:type="spellEnd"/>
            <w:r w:rsidRPr="00051A26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51A26">
              <w:rPr>
                <w:color w:val="000000"/>
                <w:sz w:val="18"/>
                <w:szCs w:val="18"/>
              </w:rPr>
              <w:t>despre</w:t>
            </w:r>
            <w:proofErr w:type="spellEnd"/>
            <w:r w:rsidRPr="00051A26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51A26">
              <w:rPr>
                <w:color w:val="000000"/>
                <w:sz w:val="18"/>
                <w:szCs w:val="18"/>
              </w:rPr>
              <w:t>terapia</w:t>
            </w:r>
            <w:proofErr w:type="spellEnd"/>
            <w:r w:rsidRPr="00051A26">
              <w:rPr>
                <w:color w:val="000000"/>
                <w:sz w:val="18"/>
                <w:szCs w:val="18"/>
              </w:rPr>
              <w:t xml:space="preserve"> cu </w:t>
            </w:r>
            <w:proofErr w:type="spellStart"/>
            <w:r w:rsidRPr="00051A26">
              <w:rPr>
                <w:color w:val="000000"/>
                <w:sz w:val="18"/>
                <w:szCs w:val="18"/>
              </w:rPr>
              <w:t>citostatice</w:t>
            </w:r>
            <w:proofErr w:type="spellEnd"/>
            <w:r w:rsidRPr="00051A26">
              <w:rPr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051A26">
              <w:rPr>
                <w:color w:val="000000"/>
                <w:sz w:val="18"/>
                <w:szCs w:val="18"/>
              </w:rPr>
              <w:t>oftalmologie</w:t>
            </w:r>
            <w:proofErr w:type="spellEnd"/>
            <w:r w:rsidRPr="00051A26">
              <w:rPr>
                <w:color w:val="000000"/>
                <w:sz w:val="18"/>
                <w:szCs w:val="18"/>
              </w:rPr>
              <w:t>" (“Highlights on cytostatic therapy in Ophthalmology”), 25 June 2012, in the monthly gathering of the Romanian Society of Ophthalmology.</w:t>
            </w:r>
          </w:p>
          <w:p w14:paraId="518D43BC" w14:textId="77777777" w:rsidR="00051A26" w:rsidRDefault="00051A26" w:rsidP="00051A26">
            <w:pPr>
              <w:rPr>
                <w:rFonts w:cs="Arial"/>
                <w:sz w:val="18"/>
                <w:szCs w:val="18"/>
                <w:lang w:val="ro-RO" w:eastAsia="en-GB"/>
              </w:rPr>
            </w:pPr>
            <w:proofErr w:type="gramStart"/>
            <w:r w:rsidRPr="00051A26">
              <w:rPr>
                <w:b/>
                <w:sz w:val="18"/>
                <w:szCs w:val="18"/>
              </w:rPr>
              <w:t>21.</w:t>
            </w:r>
            <w:r w:rsidRPr="00051A26">
              <w:rPr>
                <w:rFonts w:cs="Arial"/>
                <w:b/>
                <w:sz w:val="18"/>
                <w:szCs w:val="18"/>
                <w:lang w:val="ro-RO"/>
              </w:rPr>
              <w:t xml:space="preserve">  </w:t>
            </w:r>
            <w:r w:rsidRPr="00051A26">
              <w:rPr>
                <w:rFonts w:cs="Arial"/>
                <w:sz w:val="18"/>
                <w:szCs w:val="18"/>
                <w:lang w:val="ro-RO" w:eastAsia="en-GB"/>
              </w:rPr>
              <w:t>“</w:t>
            </w:r>
            <w:proofErr w:type="gramEnd"/>
            <w:r w:rsidRPr="00051A26">
              <w:rPr>
                <w:rFonts w:cs="Arial"/>
                <w:sz w:val="18"/>
                <w:szCs w:val="18"/>
                <w:lang w:val="ro-RO" w:eastAsia="en-GB"/>
              </w:rPr>
              <w:t xml:space="preserve">Intraocular pressure dynamics during one year followup after phacotrabeculectomy versus trabeculectomy for primary open angle glaucoma” -  Alina Popa Cherecheanu, Cristina Coman, </w:t>
            </w:r>
            <w:r w:rsidRPr="00051A26">
              <w:rPr>
                <w:rFonts w:cs="Arial"/>
                <w:b/>
                <w:sz w:val="18"/>
                <w:szCs w:val="18"/>
                <w:lang w:val="ro-RO" w:eastAsia="en-GB"/>
              </w:rPr>
              <w:t>Ruxandra Pirvulescu</w:t>
            </w:r>
            <w:r w:rsidRPr="00051A26">
              <w:rPr>
                <w:rFonts w:cs="Arial"/>
                <w:sz w:val="18"/>
                <w:szCs w:val="18"/>
                <w:lang w:val="ro-RO" w:eastAsia="en-GB"/>
              </w:rPr>
              <w:t>, Ana Maria Dascalu, Aida Geamanu, Daniela Stana, Simona Duta, Raluca Iancu, EGS Nisa,7-11June 2014</w:t>
            </w:r>
          </w:p>
          <w:p w14:paraId="06AB6E44" w14:textId="5B906DBD" w:rsidR="00051A26" w:rsidRDefault="00051A26" w:rsidP="00051A26">
            <w:pPr>
              <w:rPr>
                <w:rFonts w:cs="Arial"/>
                <w:bCs/>
                <w:sz w:val="18"/>
                <w:szCs w:val="18"/>
                <w:lang w:eastAsia="en-GB"/>
              </w:rPr>
            </w:pPr>
            <w:r w:rsidRPr="00051A26">
              <w:rPr>
                <w:b/>
                <w:sz w:val="18"/>
                <w:szCs w:val="18"/>
              </w:rPr>
              <w:t>22.</w:t>
            </w:r>
            <w:r w:rsidRPr="00051A26">
              <w:rPr>
                <w:rFonts w:cs="Arial"/>
                <w:bCs/>
                <w:sz w:val="18"/>
                <w:szCs w:val="18"/>
                <w:lang w:eastAsia="en-GB"/>
              </w:rPr>
              <w:t xml:space="preserve"> EFFECTS OF CHLORPROMAZINE MODIFIED BY EXPOSURE TO LASER RADIATION ON RABBIT EYES PSEUDOTUMORAL TISSUES</w:t>
            </w:r>
            <w:r w:rsidRPr="00051A26">
              <w:rPr>
                <w:rFonts w:cs="Arial"/>
                <w:b/>
                <w:bCs/>
                <w:sz w:val="18"/>
                <w:szCs w:val="18"/>
                <w:lang w:eastAsia="en-GB"/>
              </w:rPr>
              <w:t xml:space="preserve">, </w:t>
            </w:r>
            <w:r w:rsidRPr="00051A26">
              <w:rPr>
                <w:rFonts w:cs="Arial"/>
                <w:b/>
                <w:bCs/>
                <w:sz w:val="18"/>
                <w:szCs w:val="18"/>
                <w:u w:val="single"/>
                <w:lang w:eastAsia="en-GB"/>
              </w:rPr>
              <w:t xml:space="preserve">Ruxandra Angela </w:t>
            </w:r>
            <w:proofErr w:type="spellStart"/>
            <w:r w:rsidRPr="00051A26">
              <w:rPr>
                <w:rFonts w:cs="Arial"/>
                <w:b/>
                <w:bCs/>
                <w:sz w:val="18"/>
                <w:szCs w:val="18"/>
                <w:u w:val="single"/>
                <w:lang w:eastAsia="en-GB"/>
              </w:rPr>
              <w:t>Pirvulescu</w:t>
            </w:r>
            <w:proofErr w:type="spellEnd"/>
            <w:r w:rsidRPr="00051A26">
              <w:rPr>
                <w:rFonts w:cs="Arial"/>
                <w:b/>
                <w:bCs/>
                <w:sz w:val="18"/>
                <w:szCs w:val="18"/>
                <w:lang w:eastAsia="en-GB"/>
              </w:rPr>
              <w:t xml:space="preserve">, </w:t>
            </w:r>
            <w:r w:rsidRPr="00051A26">
              <w:rPr>
                <w:rFonts w:cs="Arial"/>
                <w:bCs/>
                <w:sz w:val="18"/>
                <w:szCs w:val="18"/>
                <w:lang w:eastAsia="en-GB"/>
              </w:rPr>
              <w:t xml:space="preserve">Tatiana </w:t>
            </w:r>
            <w:proofErr w:type="spellStart"/>
            <w:r w:rsidRPr="00051A26">
              <w:rPr>
                <w:rFonts w:cs="Arial"/>
                <w:bCs/>
                <w:sz w:val="18"/>
                <w:szCs w:val="18"/>
                <w:lang w:eastAsia="en-GB"/>
              </w:rPr>
              <w:t>Tozar</w:t>
            </w:r>
            <w:proofErr w:type="spellEnd"/>
            <w:r w:rsidRPr="00051A26">
              <w:rPr>
                <w:rFonts w:cs="Arial"/>
                <w:bCs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051A26">
              <w:rPr>
                <w:rFonts w:cs="Arial"/>
                <w:bCs/>
                <w:sz w:val="18"/>
                <w:szCs w:val="18"/>
                <w:lang w:eastAsia="en-GB"/>
              </w:rPr>
              <w:t>Marieta</w:t>
            </w:r>
            <w:proofErr w:type="spellEnd"/>
            <w:r w:rsidRPr="00051A26">
              <w:rPr>
                <w:rFonts w:cs="Arial"/>
                <w:bCs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051A26">
              <w:rPr>
                <w:rFonts w:cs="Arial"/>
                <w:bCs/>
                <w:sz w:val="18"/>
                <w:szCs w:val="18"/>
                <w:lang w:eastAsia="en-GB"/>
              </w:rPr>
              <w:t>Costache</w:t>
            </w:r>
            <w:proofErr w:type="spellEnd"/>
            <w:r w:rsidRPr="00051A26">
              <w:rPr>
                <w:rFonts w:cs="Arial"/>
                <w:bCs/>
                <w:sz w:val="18"/>
                <w:szCs w:val="18"/>
                <w:lang w:eastAsia="en-GB"/>
              </w:rPr>
              <w:t xml:space="preserve">, </w:t>
            </w:r>
            <w:proofErr w:type="spellStart"/>
            <w:proofErr w:type="gramStart"/>
            <w:r w:rsidRPr="00051A26">
              <w:rPr>
                <w:rFonts w:cs="Arial"/>
                <w:bCs/>
                <w:sz w:val="18"/>
                <w:szCs w:val="18"/>
                <w:lang w:eastAsia="en-GB"/>
              </w:rPr>
              <w:t>C.Tucureanu</w:t>
            </w:r>
            <w:proofErr w:type="spellEnd"/>
            <w:proofErr w:type="gramEnd"/>
            <w:r w:rsidRPr="00051A26">
              <w:rPr>
                <w:rFonts w:cs="Arial"/>
                <w:bCs/>
                <w:sz w:val="18"/>
                <w:szCs w:val="18"/>
                <w:lang w:eastAsia="en-GB"/>
              </w:rPr>
              <w:t xml:space="preserve">, Alina Popa </w:t>
            </w:r>
            <w:proofErr w:type="spellStart"/>
            <w:r w:rsidRPr="00051A26">
              <w:rPr>
                <w:rFonts w:cs="Arial"/>
                <w:bCs/>
                <w:sz w:val="18"/>
                <w:szCs w:val="18"/>
                <w:lang w:eastAsia="en-GB"/>
              </w:rPr>
              <w:t>Cherecheanu</w:t>
            </w:r>
            <w:proofErr w:type="spellEnd"/>
            <w:r w:rsidRPr="00051A26">
              <w:rPr>
                <w:rFonts w:cs="Arial"/>
                <w:bCs/>
                <w:sz w:val="18"/>
                <w:szCs w:val="18"/>
                <w:lang w:eastAsia="en-GB"/>
              </w:rPr>
              <w:t xml:space="preserve">, Laser Florence, </w:t>
            </w:r>
            <w:proofErr w:type="spellStart"/>
            <w:r w:rsidRPr="00051A26">
              <w:rPr>
                <w:rFonts w:cs="Arial"/>
                <w:bCs/>
                <w:sz w:val="18"/>
                <w:szCs w:val="18"/>
                <w:lang w:eastAsia="en-GB"/>
              </w:rPr>
              <w:t>No</w:t>
            </w:r>
            <w:r w:rsidR="00620462">
              <w:rPr>
                <w:rFonts w:cs="Arial"/>
                <w:bCs/>
                <w:sz w:val="18"/>
                <w:szCs w:val="18"/>
                <w:lang w:eastAsia="en-GB"/>
              </w:rPr>
              <w:t>iembrie</w:t>
            </w:r>
            <w:proofErr w:type="spellEnd"/>
            <w:r w:rsidRPr="00051A26">
              <w:rPr>
                <w:rFonts w:cs="Arial"/>
                <w:bCs/>
                <w:sz w:val="18"/>
                <w:szCs w:val="18"/>
                <w:lang w:eastAsia="en-GB"/>
              </w:rPr>
              <w:t xml:space="preserve"> 2016</w:t>
            </w:r>
          </w:p>
          <w:p w14:paraId="0C50E5F6" w14:textId="77F3D684" w:rsidR="00051A26" w:rsidRDefault="00051A26" w:rsidP="00051A26">
            <w:pPr>
              <w:rPr>
                <w:rFonts w:cs="Arial"/>
                <w:sz w:val="18"/>
                <w:szCs w:val="18"/>
                <w:lang w:val="ro-RO" w:eastAsia="en-GB"/>
              </w:rPr>
            </w:pPr>
            <w:r w:rsidRPr="00051A26">
              <w:rPr>
                <w:b/>
                <w:sz w:val="18"/>
                <w:szCs w:val="18"/>
              </w:rPr>
              <w:t>23.</w:t>
            </w:r>
            <w:r w:rsidRPr="00051A26">
              <w:rPr>
                <w:rFonts w:cs="Arial"/>
                <w:sz w:val="18"/>
                <w:szCs w:val="18"/>
                <w:lang w:val="ro-RO" w:eastAsia="en-GB"/>
              </w:rPr>
              <w:t xml:space="preserve">  Limfom cu debut oculo-orbitar Ruxandra Pirvulescu, Violeta Dide, Irina Barca, Ana Maria Vladareanu, George Simion, </w:t>
            </w:r>
            <w:r w:rsidR="00620462">
              <w:rPr>
                <w:rFonts w:cs="Arial"/>
                <w:sz w:val="18"/>
                <w:szCs w:val="18"/>
                <w:lang w:val="ro-RO" w:eastAsia="en-GB"/>
              </w:rPr>
              <w:t xml:space="preserve">Sedinta lunara a Societatii </w:t>
            </w:r>
            <w:r w:rsidRPr="00051A26">
              <w:rPr>
                <w:rFonts w:cs="Arial"/>
                <w:sz w:val="18"/>
                <w:szCs w:val="18"/>
                <w:lang w:val="ro-RO" w:eastAsia="en-GB"/>
              </w:rPr>
              <w:t>Roman</w:t>
            </w:r>
            <w:r w:rsidR="00620462">
              <w:rPr>
                <w:rFonts w:cs="Arial"/>
                <w:sz w:val="18"/>
                <w:szCs w:val="18"/>
                <w:lang w:val="ro-RO" w:eastAsia="en-GB"/>
              </w:rPr>
              <w:t>e de Oftalmologie, Ianuarie</w:t>
            </w:r>
            <w:r w:rsidRPr="00051A26">
              <w:rPr>
                <w:rFonts w:cs="Arial"/>
                <w:sz w:val="18"/>
                <w:szCs w:val="18"/>
                <w:lang w:val="ro-RO" w:eastAsia="en-GB"/>
              </w:rPr>
              <w:t xml:space="preserve"> 2016</w:t>
            </w:r>
          </w:p>
          <w:p w14:paraId="6BBF4B43" w14:textId="6A26FA2E" w:rsidR="00051A26" w:rsidRDefault="00051A26" w:rsidP="00051A26">
            <w:pPr>
              <w:rPr>
                <w:bCs/>
                <w:color w:val="222222"/>
                <w:sz w:val="18"/>
                <w:szCs w:val="18"/>
              </w:rPr>
            </w:pPr>
            <w:r w:rsidRPr="00051A26">
              <w:rPr>
                <w:b/>
                <w:sz w:val="18"/>
                <w:szCs w:val="18"/>
              </w:rPr>
              <w:t xml:space="preserve">24. </w:t>
            </w:r>
            <w:r w:rsidRPr="00051A26">
              <w:rPr>
                <w:sz w:val="18"/>
                <w:szCs w:val="18"/>
              </w:rPr>
              <w:t xml:space="preserve">Laser </w:t>
            </w:r>
            <w:proofErr w:type="spellStart"/>
            <w:r w:rsidRPr="00051A26">
              <w:rPr>
                <w:sz w:val="18"/>
                <w:szCs w:val="18"/>
              </w:rPr>
              <w:t>microspectroscopy</w:t>
            </w:r>
            <w:proofErr w:type="spellEnd"/>
            <w:r w:rsidRPr="00051A26">
              <w:rPr>
                <w:sz w:val="18"/>
                <w:szCs w:val="18"/>
              </w:rPr>
              <w:t xml:space="preserve"> in fighting multiple drug resistance, </w:t>
            </w:r>
            <w:proofErr w:type="spellStart"/>
            <w:r w:rsidRPr="00051A26">
              <w:rPr>
                <w:bCs/>
                <w:color w:val="222222"/>
                <w:sz w:val="18"/>
                <w:szCs w:val="18"/>
              </w:rPr>
              <w:t>Mihail</w:t>
            </w:r>
            <w:proofErr w:type="spellEnd"/>
            <w:r w:rsidRPr="00051A26">
              <w:rPr>
                <w:bCs/>
                <w:color w:val="222222"/>
                <w:sz w:val="18"/>
                <w:szCs w:val="18"/>
              </w:rPr>
              <w:t xml:space="preserve"> Lucian </w:t>
            </w:r>
            <w:proofErr w:type="spellStart"/>
            <w:r w:rsidRPr="00051A26">
              <w:rPr>
                <w:bCs/>
                <w:color w:val="222222"/>
                <w:sz w:val="18"/>
                <w:szCs w:val="18"/>
              </w:rPr>
              <w:t>Pascu</w:t>
            </w:r>
            <w:proofErr w:type="spellEnd"/>
            <w:r w:rsidRPr="00051A26">
              <w:rPr>
                <w:bCs/>
                <w:color w:val="222222"/>
                <w:sz w:val="18"/>
                <w:szCs w:val="18"/>
              </w:rPr>
              <w:t>,</w:t>
            </w:r>
            <w:r w:rsidRPr="00051A26">
              <w:rPr>
                <w:color w:val="222222"/>
                <w:sz w:val="18"/>
                <w:szCs w:val="18"/>
              </w:rPr>
              <w:t xml:space="preserve"> </w:t>
            </w:r>
            <w:r w:rsidRPr="00051A26">
              <w:rPr>
                <w:b/>
                <w:bCs/>
                <w:color w:val="222222"/>
                <w:sz w:val="18"/>
                <w:szCs w:val="18"/>
              </w:rPr>
              <w:t xml:space="preserve">Ruxandra </w:t>
            </w:r>
            <w:proofErr w:type="spellStart"/>
            <w:r w:rsidRPr="00051A26">
              <w:rPr>
                <w:b/>
                <w:bCs/>
                <w:color w:val="222222"/>
                <w:sz w:val="18"/>
                <w:szCs w:val="18"/>
              </w:rPr>
              <w:t>Pirvulescu</w:t>
            </w:r>
            <w:proofErr w:type="spellEnd"/>
            <w:r w:rsidRPr="00051A26">
              <w:rPr>
                <w:color w:val="222222"/>
                <w:sz w:val="18"/>
                <w:szCs w:val="18"/>
              </w:rPr>
              <w:t xml:space="preserve">, </w:t>
            </w:r>
            <w:r w:rsidRPr="00051A26">
              <w:rPr>
                <w:bCs/>
                <w:color w:val="222222"/>
                <w:sz w:val="18"/>
                <w:szCs w:val="18"/>
              </w:rPr>
              <w:t xml:space="preserve">Ionut </w:t>
            </w:r>
            <w:proofErr w:type="spellStart"/>
            <w:r w:rsidRPr="00051A26">
              <w:rPr>
                <w:bCs/>
                <w:color w:val="222222"/>
                <w:sz w:val="18"/>
                <w:szCs w:val="18"/>
              </w:rPr>
              <w:t>Relu</w:t>
            </w:r>
            <w:proofErr w:type="spellEnd"/>
            <w:r w:rsidRPr="00051A26">
              <w:rPr>
                <w:bCs/>
                <w:color w:val="222222"/>
                <w:sz w:val="18"/>
                <w:szCs w:val="18"/>
              </w:rPr>
              <w:t xml:space="preserve"> Andrei</w:t>
            </w:r>
            <w:r w:rsidRPr="00051A26">
              <w:rPr>
                <w:color w:val="222222"/>
                <w:sz w:val="18"/>
                <w:szCs w:val="18"/>
              </w:rPr>
              <w:t xml:space="preserve">, </w:t>
            </w:r>
            <w:r w:rsidRPr="00051A26">
              <w:rPr>
                <w:bCs/>
                <w:color w:val="222222"/>
                <w:sz w:val="18"/>
                <w:szCs w:val="18"/>
              </w:rPr>
              <w:t xml:space="preserve">Mihai </w:t>
            </w:r>
            <w:proofErr w:type="spellStart"/>
            <w:r w:rsidRPr="00051A26">
              <w:rPr>
                <w:bCs/>
                <w:color w:val="222222"/>
                <w:sz w:val="18"/>
                <w:szCs w:val="18"/>
              </w:rPr>
              <w:t>Boni</w:t>
            </w:r>
            <w:proofErr w:type="spellEnd"/>
            <w:r w:rsidRPr="00051A26">
              <w:rPr>
                <w:bCs/>
                <w:color w:val="222222"/>
                <w:sz w:val="18"/>
                <w:szCs w:val="18"/>
              </w:rPr>
              <w:t xml:space="preserve">, Tatiana </w:t>
            </w:r>
            <w:proofErr w:type="spellStart"/>
            <w:r w:rsidRPr="00051A26">
              <w:rPr>
                <w:bCs/>
                <w:color w:val="222222"/>
                <w:sz w:val="18"/>
                <w:szCs w:val="18"/>
              </w:rPr>
              <w:t>Tozar</w:t>
            </w:r>
            <w:proofErr w:type="spellEnd"/>
            <w:r w:rsidRPr="00051A26">
              <w:rPr>
                <w:bCs/>
                <w:color w:val="222222"/>
                <w:sz w:val="18"/>
                <w:szCs w:val="18"/>
              </w:rPr>
              <w:t xml:space="preserve">, </w:t>
            </w:r>
            <w:proofErr w:type="spellStart"/>
            <w:r w:rsidR="00620462">
              <w:rPr>
                <w:bCs/>
                <w:color w:val="222222"/>
                <w:sz w:val="18"/>
                <w:szCs w:val="18"/>
              </w:rPr>
              <w:t>lucare</w:t>
            </w:r>
            <w:proofErr w:type="spellEnd"/>
            <w:r w:rsidR="00620462">
              <w:rPr>
                <w:bCs/>
                <w:color w:val="222222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="00620462">
              <w:rPr>
                <w:bCs/>
                <w:color w:val="222222"/>
                <w:sz w:val="18"/>
                <w:szCs w:val="18"/>
              </w:rPr>
              <w:t>invitata</w:t>
            </w:r>
            <w:proofErr w:type="spellEnd"/>
            <w:r w:rsidR="00620462">
              <w:rPr>
                <w:bCs/>
                <w:color w:val="222222"/>
                <w:sz w:val="18"/>
                <w:szCs w:val="18"/>
              </w:rPr>
              <w:t xml:space="preserve">, </w:t>
            </w:r>
            <w:r w:rsidRPr="00051A26">
              <w:rPr>
                <w:bCs/>
                <w:color w:val="222222"/>
                <w:sz w:val="18"/>
                <w:szCs w:val="18"/>
              </w:rPr>
              <w:t xml:space="preserve"> Laser</w:t>
            </w:r>
            <w:proofErr w:type="gramEnd"/>
            <w:r w:rsidRPr="00051A26">
              <w:rPr>
                <w:bCs/>
                <w:color w:val="222222"/>
                <w:sz w:val="18"/>
                <w:szCs w:val="18"/>
              </w:rPr>
              <w:t xml:space="preserve"> Florence 2017</w:t>
            </w:r>
          </w:p>
          <w:p w14:paraId="4BC1D005" w14:textId="5FF32A97" w:rsidR="00620462" w:rsidRPr="00051A26" w:rsidRDefault="00051A26" w:rsidP="00620462">
            <w:pPr>
              <w:outlineLvl w:val="2"/>
              <w:rPr>
                <w:rStyle w:val="Strong"/>
                <w:b w:val="0"/>
                <w:sz w:val="18"/>
                <w:szCs w:val="18"/>
              </w:rPr>
            </w:pPr>
            <w:r w:rsidRPr="00051A26">
              <w:rPr>
                <w:b/>
                <w:sz w:val="18"/>
                <w:szCs w:val="18"/>
              </w:rPr>
              <w:t xml:space="preserve">25. </w:t>
            </w:r>
            <w:r w:rsidRPr="00051A26">
              <w:rPr>
                <w:sz w:val="18"/>
                <w:szCs w:val="18"/>
              </w:rPr>
              <w:t xml:space="preserve">Head of the course: OCT in Glaucoma, what does it </w:t>
            </w:r>
            <w:proofErr w:type="gramStart"/>
            <w:r w:rsidRPr="00051A26">
              <w:rPr>
                <w:sz w:val="18"/>
                <w:szCs w:val="18"/>
              </w:rPr>
              <w:t>provide?,</w:t>
            </w:r>
            <w:proofErr w:type="gramEnd"/>
            <w:r w:rsidRPr="00051A26">
              <w:rPr>
                <w:sz w:val="18"/>
                <w:szCs w:val="18"/>
              </w:rPr>
              <w:t xml:space="preserve">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lucrare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invitata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,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Congresul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Societatii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Romane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de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Glaucom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,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Martie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2017</w:t>
            </w:r>
          </w:p>
          <w:p w14:paraId="7B623159" w14:textId="4012A418" w:rsidR="00051A26" w:rsidRPr="00620462" w:rsidRDefault="00051A26" w:rsidP="00620462">
            <w:pPr>
              <w:outlineLvl w:val="2"/>
              <w:rPr>
                <w:bCs/>
                <w:sz w:val="18"/>
                <w:szCs w:val="18"/>
              </w:rPr>
            </w:pPr>
            <w:r w:rsidRPr="00051A26">
              <w:rPr>
                <w:b/>
                <w:sz w:val="18"/>
                <w:szCs w:val="18"/>
              </w:rPr>
              <w:t xml:space="preserve">26. </w:t>
            </w:r>
            <w:proofErr w:type="spellStart"/>
            <w:r w:rsidRPr="00051A26">
              <w:rPr>
                <w:sz w:val="18"/>
                <w:szCs w:val="18"/>
              </w:rPr>
              <w:t>Hipertensiune</w:t>
            </w:r>
            <w:proofErr w:type="spellEnd"/>
            <w:r w:rsidRPr="00051A26">
              <w:rPr>
                <w:sz w:val="18"/>
                <w:szCs w:val="18"/>
              </w:rPr>
              <w:t xml:space="preserve"> </w:t>
            </w:r>
            <w:proofErr w:type="spellStart"/>
            <w:r w:rsidRPr="00051A26">
              <w:rPr>
                <w:sz w:val="18"/>
                <w:szCs w:val="18"/>
              </w:rPr>
              <w:t>intraoculară</w:t>
            </w:r>
            <w:proofErr w:type="spellEnd"/>
            <w:r w:rsidRPr="00051A26">
              <w:rPr>
                <w:sz w:val="18"/>
                <w:szCs w:val="18"/>
              </w:rPr>
              <w:t xml:space="preserve"> </w:t>
            </w:r>
            <w:proofErr w:type="spellStart"/>
            <w:r w:rsidRPr="00051A26">
              <w:rPr>
                <w:sz w:val="18"/>
                <w:szCs w:val="18"/>
              </w:rPr>
              <w:t>și</w:t>
            </w:r>
            <w:proofErr w:type="spellEnd"/>
            <w:r w:rsidRPr="00051A26">
              <w:rPr>
                <w:sz w:val="18"/>
                <w:szCs w:val="18"/>
              </w:rPr>
              <w:t xml:space="preserve"> </w:t>
            </w:r>
            <w:proofErr w:type="spellStart"/>
            <w:r w:rsidRPr="00051A26">
              <w:rPr>
                <w:sz w:val="18"/>
                <w:szCs w:val="18"/>
              </w:rPr>
              <w:t>glaucom</w:t>
            </w:r>
            <w:proofErr w:type="spellEnd"/>
            <w:r w:rsidRPr="00051A26">
              <w:rPr>
                <w:sz w:val="18"/>
                <w:szCs w:val="18"/>
              </w:rPr>
              <w:t xml:space="preserve"> </w:t>
            </w:r>
            <w:proofErr w:type="spellStart"/>
            <w:r w:rsidRPr="00051A26">
              <w:rPr>
                <w:sz w:val="18"/>
                <w:szCs w:val="18"/>
              </w:rPr>
              <w:t>după</w:t>
            </w:r>
            <w:proofErr w:type="spellEnd"/>
            <w:r w:rsidRPr="00051A26">
              <w:rPr>
                <w:sz w:val="18"/>
                <w:szCs w:val="18"/>
              </w:rPr>
              <w:t xml:space="preserve"> </w:t>
            </w:r>
            <w:proofErr w:type="spellStart"/>
            <w:r w:rsidRPr="00051A26">
              <w:rPr>
                <w:sz w:val="18"/>
                <w:szCs w:val="18"/>
              </w:rPr>
              <w:t>injectarea</w:t>
            </w:r>
            <w:proofErr w:type="spellEnd"/>
            <w:r w:rsidRPr="00051A26">
              <w:rPr>
                <w:sz w:val="18"/>
                <w:szCs w:val="18"/>
              </w:rPr>
              <w:t xml:space="preserve"> </w:t>
            </w:r>
            <w:proofErr w:type="spellStart"/>
            <w:r w:rsidRPr="00051A26">
              <w:rPr>
                <w:sz w:val="18"/>
                <w:szCs w:val="18"/>
              </w:rPr>
              <w:t>intravitreană</w:t>
            </w:r>
            <w:proofErr w:type="spellEnd"/>
            <w:r w:rsidRPr="00051A26">
              <w:rPr>
                <w:sz w:val="18"/>
                <w:szCs w:val="18"/>
              </w:rPr>
              <w:t xml:space="preserve"> de </w:t>
            </w:r>
            <w:proofErr w:type="spellStart"/>
            <w:r w:rsidRPr="00051A26">
              <w:rPr>
                <w:sz w:val="18"/>
                <w:szCs w:val="18"/>
              </w:rPr>
              <w:t>Triamcinolon</w:t>
            </w:r>
            <w:proofErr w:type="spellEnd"/>
            <w:r w:rsidRPr="00051A26">
              <w:rPr>
                <w:sz w:val="18"/>
                <w:szCs w:val="18"/>
              </w:rPr>
              <w:t xml:space="preserve"> (Intraocular hypertension and glaucoma after intravitreal Triamcinolone – case series) –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lucrare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invitata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,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Congresul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Societatii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Romane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de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Glaucom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,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Martie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</w:t>
            </w:r>
            <w:r w:rsidRPr="00051A26">
              <w:rPr>
                <w:sz w:val="18"/>
                <w:szCs w:val="18"/>
              </w:rPr>
              <w:t>2017</w:t>
            </w:r>
          </w:p>
          <w:p w14:paraId="52A04070" w14:textId="6683189D" w:rsidR="00051A26" w:rsidRDefault="00051A26" w:rsidP="00620462">
            <w:pPr>
              <w:outlineLvl w:val="2"/>
              <w:rPr>
                <w:rStyle w:val="Strong"/>
                <w:b w:val="0"/>
                <w:sz w:val="18"/>
                <w:szCs w:val="18"/>
              </w:rPr>
            </w:pPr>
            <w:r w:rsidRPr="00051A26">
              <w:rPr>
                <w:b/>
                <w:sz w:val="18"/>
                <w:szCs w:val="18"/>
              </w:rPr>
              <w:t xml:space="preserve">27. </w:t>
            </w:r>
            <w:r w:rsidRPr="00051A26">
              <w:rPr>
                <w:rStyle w:val="Emphasis"/>
                <w:b w:val="0"/>
                <w:sz w:val="18"/>
                <w:szCs w:val="18"/>
              </w:rPr>
              <w:t xml:space="preserve">Water drinking tests provide useful </w:t>
            </w:r>
            <w:proofErr w:type="spellStart"/>
            <w:r w:rsidRPr="00051A26">
              <w:rPr>
                <w:rStyle w:val="Emphasis"/>
                <w:b w:val="0"/>
                <w:sz w:val="18"/>
                <w:szCs w:val="18"/>
              </w:rPr>
              <w:t>informations</w:t>
            </w:r>
            <w:proofErr w:type="spellEnd"/>
            <w:r w:rsidRPr="00051A26">
              <w:rPr>
                <w:sz w:val="18"/>
                <w:szCs w:val="18"/>
              </w:rPr>
              <w:t xml:space="preserve"> – </w:t>
            </w:r>
            <w:r w:rsidRPr="00051A26">
              <w:rPr>
                <w:rStyle w:val="Strong"/>
                <w:sz w:val="18"/>
                <w:szCs w:val="18"/>
              </w:rPr>
              <w:t xml:space="preserve">Ruxandra </w:t>
            </w:r>
            <w:proofErr w:type="spellStart"/>
            <w:r w:rsidRPr="00051A26">
              <w:rPr>
                <w:rStyle w:val="Strong"/>
                <w:sz w:val="18"/>
                <w:szCs w:val="18"/>
              </w:rPr>
              <w:t>Pîrvulescu</w:t>
            </w:r>
            <w:proofErr w:type="spellEnd"/>
            <w:r w:rsidRPr="00051A26">
              <w:rPr>
                <w:rStyle w:val="Strong"/>
                <w:sz w:val="18"/>
                <w:szCs w:val="18"/>
              </w:rPr>
              <w:t xml:space="preserve"> </w:t>
            </w:r>
            <w:r w:rsidRPr="00051A26">
              <w:rPr>
                <w:rStyle w:val="Strong"/>
                <w:b w:val="0"/>
                <w:sz w:val="18"/>
                <w:szCs w:val="18"/>
              </w:rPr>
              <w:t>(Sc</w:t>
            </w:r>
            <w:r w:rsidRPr="00051A26">
              <w:rPr>
                <w:rStyle w:val="Emphasis"/>
                <w:b w:val="0"/>
                <w:bCs w:val="0"/>
                <w:sz w:val="18"/>
                <w:szCs w:val="18"/>
              </w:rPr>
              <w:t>ientific session with PFIZER support</w:t>
            </w:r>
            <w:r w:rsidRPr="00051A26">
              <w:rPr>
                <w:rStyle w:val="Strong"/>
                <w:sz w:val="18"/>
                <w:szCs w:val="18"/>
              </w:rPr>
              <w:t>, „</w:t>
            </w:r>
            <w:proofErr w:type="spellStart"/>
            <w:proofErr w:type="gramStart"/>
            <w:r w:rsidRPr="00051A26">
              <w:rPr>
                <w:rStyle w:val="Emphasis"/>
                <w:b w:val="0"/>
                <w:bCs w:val="0"/>
                <w:sz w:val="18"/>
                <w:szCs w:val="18"/>
              </w:rPr>
              <w:t>Mythbusters</w:t>
            </w:r>
            <w:proofErr w:type="spellEnd"/>
            <w:r w:rsidRPr="00051A26">
              <w:rPr>
                <w:rStyle w:val="Strong"/>
                <w:sz w:val="18"/>
                <w:szCs w:val="18"/>
              </w:rPr>
              <w:t>“</w:t>
            </w:r>
            <w:proofErr w:type="gramEnd"/>
            <w:r w:rsidRPr="00051A26">
              <w:rPr>
                <w:rStyle w:val="Strong"/>
                <w:sz w:val="18"/>
                <w:szCs w:val="18"/>
              </w:rPr>
              <w:t xml:space="preserve">) </w:t>
            </w:r>
            <w:r w:rsidRPr="00051A26">
              <w:rPr>
                <w:rStyle w:val="Strong"/>
                <w:b w:val="0"/>
                <w:sz w:val="18"/>
                <w:szCs w:val="18"/>
              </w:rPr>
              <w:t xml:space="preserve">–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lucrare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invitata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,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Congresul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Societatii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Romane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de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Glaucom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,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Martie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</w:t>
            </w:r>
            <w:r w:rsidRPr="00051A26">
              <w:rPr>
                <w:rStyle w:val="Strong"/>
                <w:b w:val="0"/>
                <w:sz w:val="18"/>
                <w:szCs w:val="18"/>
              </w:rPr>
              <w:t>2018</w:t>
            </w:r>
          </w:p>
          <w:p w14:paraId="7B4868BD" w14:textId="09BD7E10" w:rsidR="00051A26" w:rsidRDefault="00051A26" w:rsidP="00620462">
            <w:pPr>
              <w:outlineLvl w:val="2"/>
              <w:rPr>
                <w:rStyle w:val="Strong"/>
                <w:b w:val="0"/>
                <w:sz w:val="18"/>
                <w:szCs w:val="18"/>
              </w:rPr>
            </w:pPr>
            <w:r w:rsidRPr="00051A26">
              <w:rPr>
                <w:rStyle w:val="Strong"/>
                <w:sz w:val="18"/>
                <w:szCs w:val="18"/>
              </w:rPr>
              <w:t>28</w:t>
            </w:r>
            <w:r w:rsidRPr="00051A26">
              <w:rPr>
                <w:rStyle w:val="Strong"/>
                <w:b w:val="0"/>
                <w:sz w:val="18"/>
                <w:szCs w:val="18"/>
              </w:rPr>
              <w:t xml:space="preserve">.  </w:t>
            </w:r>
            <w:r w:rsidRPr="00051A26">
              <w:rPr>
                <w:rStyle w:val="Emphasis"/>
                <w:b w:val="0"/>
                <w:sz w:val="18"/>
                <w:szCs w:val="18"/>
              </w:rPr>
              <w:t>Neovascular glaucoma with unexpected complications</w:t>
            </w:r>
            <w:r w:rsidRPr="00051A26">
              <w:rPr>
                <w:b/>
                <w:sz w:val="18"/>
                <w:szCs w:val="18"/>
              </w:rPr>
              <w:t xml:space="preserve"> –</w:t>
            </w:r>
            <w:r w:rsidRPr="00051A26">
              <w:rPr>
                <w:rStyle w:val="Strong"/>
                <w:b w:val="0"/>
                <w:sz w:val="18"/>
                <w:szCs w:val="18"/>
              </w:rPr>
              <w:t xml:space="preserve"> Ruxandra </w:t>
            </w:r>
            <w:proofErr w:type="spellStart"/>
            <w:r w:rsidRPr="00051A26">
              <w:rPr>
                <w:rStyle w:val="Strong"/>
                <w:b w:val="0"/>
                <w:sz w:val="18"/>
                <w:szCs w:val="18"/>
              </w:rPr>
              <w:t>Pîrvulescu</w:t>
            </w:r>
            <w:proofErr w:type="spellEnd"/>
            <w:r w:rsidRPr="00051A26">
              <w:rPr>
                <w:rStyle w:val="Strong"/>
                <w:b w:val="0"/>
                <w:sz w:val="18"/>
                <w:szCs w:val="18"/>
              </w:rPr>
              <w:t xml:space="preserve">,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lucrare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invitata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,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Congresul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Societatii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Romane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de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Glaucom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,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Martie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</w:t>
            </w:r>
            <w:r w:rsidRPr="00051A26">
              <w:rPr>
                <w:rStyle w:val="Strong"/>
                <w:b w:val="0"/>
                <w:sz w:val="18"/>
                <w:szCs w:val="18"/>
              </w:rPr>
              <w:t>2018</w:t>
            </w:r>
          </w:p>
          <w:p w14:paraId="4E1FCB38" w14:textId="77777777" w:rsidR="00051A26" w:rsidRDefault="00051A26" w:rsidP="00051A26">
            <w:pPr>
              <w:rPr>
                <w:rStyle w:val="Strong"/>
                <w:b w:val="0"/>
                <w:sz w:val="18"/>
                <w:szCs w:val="18"/>
              </w:rPr>
            </w:pPr>
            <w:r w:rsidRPr="00051A26">
              <w:rPr>
                <w:rStyle w:val="Strong"/>
                <w:sz w:val="18"/>
                <w:szCs w:val="18"/>
              </w:rPr>
              <w:t>29</w:t>
            </w:r>
            <w:r w:rsidRPr="00051A26">
              <w:rPr>
                <w:rStyle w:val="Strong"/>
                <w:b w:val="0"/>
                <w:sz w:val="18"/>
                <w:szCs w:val="18"/>
              </w:rPr>
              <w:t>. Neuroprotection is just a myth, invited paper, Congress of the Romanian Society of Glaucoma, March 2019</w:t>
            </w:r>
          </w:p>
          <w:p w14:paraId="08ED5782" w14:textId="7D25672E" w:rsidR="00620462" w:rsidRPr="00051A26" w:rsidRDefault="00051A26" w:rsidP="00620462">
            <w:pPr>
              <w:outlineLvl w:val="2"/>
              <w:rPr>
                <w:rStyle w:val="Strong"/>
                <w:b w:val="0"/>
                <w:sz w:val="18"/>
                <w:szCs w:val="18"/>
              </w:rPr>
            </w:pPr>
            <w:r w:rsidRPr="00051A26">
              <w:rPr>
                <w:rStyle w:val="Strong"/>
                <w:sz w:val="18"/>
                <w:szCs w:val="18"/>
              </w:rPr>
              <w:t>30</w:t>
            </w:r>
            <w:r w:rsidRPr="00051A26">
              <w:rPr>
                <w:rStyle w:val="Strong"/>
                <w:b w:val="0"/>
                <w:sz w:val="18"/>
                <w:szCs w:val="18"/>
              </w:rPr>
              <w:t xml:space="preserve">. OCT - apparently progression, visual field - apparently stationary. What to </w:t>
            </w:r>
            <w:proofErr w:type="gramStart"/>
            <w:r w:rsidRPr="00051A26">
              <w:rPr>
                <w:rStyle w:val="Strong"/>
                <w:b w:val="0"/>
                <w:sz w:val="18"/>
                <w:szCs w:val="18"/>
              </w:rPr>
              <w:t>do?-</w:t>
            </w:r>
            <w:proofErr w:type="gramEnd"/>
            <w:r w:rsidRPr="00051A26">
              <w:rPr>
                <w:rStyle w:val="Strong"/>
                <w:b w:val="0"/>
                <w:sz w:val="18"/>
                <w:szCs w:val="18"/>
              </w:rPr>
              <w:t xml:space="preserve">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lucrare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invitata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,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Congresul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Societatii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Romane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de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Glaucom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,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Martie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2019</w:t>
            </w:r>
          </w:p>
          <w:p w14:paraId="56C3A880" w14:textId="3A8F6B87" w:rsidR="00051A26" w:rsidRPr="00051A26" w:rsidRDefault="00051A26" w:rsidP="00051A26">
            <w:pPr>
              <w:outlineLvl w:val="2"/>
              <w:rPr>
                <w:rStyle w:val="Strong"/>
                <w:b w:val="0"/>
                <w:sz w:val="18"/>
                <w:szCs w:val="18"/>
              </w:rPr>
            </w:pPr>
            <w:r w:rsidRPr="00051A26">
              <w:rPr>
                <w:rStyle w:val="Strong"/>
                <w:sz w:val="18"/>
                <w:szCs w:val="18"/>
              </w:rPr>
              <w:t>31</w:t>
            </w:r>
            <w:r w:rsidRPr="00051A26">
              <w:rPr>
                <w:rStyle w:val="Strong"/>
                <w:b w:val="0"/>
                <w:sz w:val="18"/>
                <w:szCs w:val="18"/>
              </w:rPr>
              <w:t xml:space="preserve">. Glaucoma-surprise! </w:t>
            </w:r>
            <w:r w:rsidR="00620462">
              <w:rPr>
                <w:rStyle w:val="Strong"/>
                <w:b w:val="0"/>
                <w:sz w:val="18"/>
                <w:szCs w:val="18"/>
              </w:rPr>
              <w:t xml:space="preserve">–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Congresul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Societatii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Romane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de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Glaucom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, </w:t>
            </w:r>
            <w:proofErr w:type="spellStart"/>
            <w:r w:rsidR="00620462">
              <w:rPr>
                <w:rStyle w:val="Strong"/>
                <w:b w:val="0"/>
                <w:sz w:val="18"/>
                <w:szCs w:val="18"/>
              </w:rPr>
              <w:t>Martie</w:t>
            </w:r>
            <w:proofErr w:type="spellEnd"/>
            <w:r w:rsidR="00620462">
              <w:rPr>
                <w:rStyle w:val="Strong"/>
                <w:b w:val="0"/>
                <w:sz w:val="18"/>
                <w:szCs w:val="18"/>
              </w:rPr>
              <w:t xml:space="preserve"> 2019</w:t>
            </w:r>
          </w:p>
          <w:p w14:paraId="409468DA" w14:textId="7B87CE6E" w:rsidR="00051A26" w:rsidRPr="00051A26" w:rsidRDefault="00051A26" w:rsidP="00051A26">
            <w:pPr>
              <w:rPr>
                <w:rFonts w:cs="Arial"/>
                <w:bCs/>
                <w:color w:val="auto"/>
                <w:sz w:val="18"/>
                <w:szCs w:val="18"/>
              </w:rPr>
            </w:pPr>
          </w:p>
          <w:p w14:paraId="13210EB7" w14:textId="77777777" w:rsidR="00485587" w:rsidRPr="00485587" w:rsidRDefault="00485587" w:rsidP="00485587">
            <w:pPr>
              <w:jc w:val="both"/>
              <w:rPr>
                <w:rFonts w:cs="Arial"/>
                <w:color w:val="auto"/>
                <w:sz w:val="18"/>
                <w:szCs w:val="18"/>
              </w:rPr>
            </w:pPr>
            <w:r>
              <w:rPr>
                <w:rFonts w:cs="Arial"/>
                <w:color w:val="auto"/>
                <w:sz w:val="18"/>
                <w:szCs w:val="18"/>
              </w:rPr>
              <w:t xml:space="preserve">  </w:t>
            </w:r>
          </w:p>
        </w:tc>
      </w:tr>
      <w:tr w:rsidR="00485587" w:rsidRPr="00415868" w14:paraId="77B25A15" w14:textId="77777777" w:rsidTr="009830CA">
        <w:trPr>
          <w:cantSplit/>
          <w:trHeight w:val="170"/>
        </w:trPr>
        <w:tc>
          <w:tcPr>
            <w:tcW w:w="1519" w:type="dxa"/>
            <w:shd w:val="clear" w:color="auto" w:fill="auto"/>
          </w:tcPr>
          <w:p w14:paraId="4C01E5AB" w14:textId="77777777" w:rsidR="00485587" w:rsidRDefault="007E1C27" w:rsidP="00415868">
            <w:pPr>
              <w:pStyle w:val="ECVLeftDetails"/>
              <w:rPr>
                <w:lang w:val="ro-RO"/>
              </w:rPr>
            </w:pPr>
            <w:r>
              <w:rPr>
                <w:rFonts w:cs="Arial"/>
                <w:color w:val="002060"/>
                <w:szCs w:val="18"/>
                <w:lang w:val="ro-RO"/>
              </w:rPr>
              <w:t>PARTICIPARI LA CONFERINTE</w:t>
            </w:r>
            <w:r w:rsidR="00485587" w:rsidRPr="005F5228">
              <w:rPr>
                <w:rFonts w:cs="Arial"/>
                <w:color w:val="002060"/>
                <w:szCs w:val="18"/>
                <w:lang w:val="ro-RO"/>
              </w:rPr>
              <w:t> </w:t>
            </w:r>
          </w:p>
        </w:tc>
        <w:tc>
          <w:tcPr>
            <w:tcW w:w="8546" w:type="dxa"/>
            <w:shd w:val="clear" w:color="auto" w:fill="auto"/>
            <w:vAlign w:val="bottom"/>
          </w:tcPr>
          <w:p w14:paraId="7FD49DEB" w14:textId="77777777" w:rsidR="007E1C27" w:rsidRDefault="007E1C27" w:rsidP="007E1C27">
            <w:pPr>
              <w:widowControl/>
              <w:tabs>
                <w:tab w:val="left" w:pos="284"/>
              </w:tabs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</w:p>
          <w:p w14:paraId="1ABB478B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284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Al VI-lea Congres International al Societatii Europene de Laseri in Medicina, Bucuresti, iunie 1998</w:t>
            </w:r>
          </w:p>
          <w:p w14:paraId="1DB46D0D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284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Al XIV-lea Congres International de Laseri in Medicina- ICLM ’99, Florenta,30-31 octombrie 1999</w:t>
            </w:r>
          </w:p>
          <w:p w14:paraId="2DC83F20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284"/>
              </w:tabs>
              <w:suppressAutoHyphens w:val="0"/>
              <w:ind w:left="0" w:firstLine="0"/>
              <w:jc w:val="both"/>
              <w:rPr>
                <w:rFonts w:cs="Arial"/>
                <w:b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A III-a  Conferinta Nationala de Laseri in Medicina si Biologie, Bucuresti, noiembrie</w:t>
            </w:r>
            <w:r w:rsidRPr="005F5228">
              <w:rPr>
                <w:rFonts w:cs="Arial"/>
                <w:b/>
                <w:color w:val="auto"/>
                <w:sz w:val="18"/>
                <w:szCs w:val="18"/>
                <w:lang w:val="ro-RO"/>
              </w:rPr>
              <w:t xml:space="preserve">                              </w:t>
            </w: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1999</w:t>
            </w:r>
          </w:p>
          <w:p w14:paraId="762A7953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284"/>
              </w:tabs>
              <w:suppressAutoHyphens w:val="0"/>
              <w:ind w:left="0" w:firstLine="0"/>
              <w:jc w:val="both"/>
              <w:rPr>
                <w:rFonts w:cs="Arial"/>
                <w:b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Simpozionul International: ”Anticonvulsivantele- medicamente cu actiune polivalenta.Noi perspective terapeutice in Neurologie si Psihiatrie”, Bucuresti, septembrie 2000</w:t>
            </w:r>
          </w:p>
          <w:p w14:paraId="567D6906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284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A IV-a Conferinta a Societatii Romane de Laseri in Medicina si Biologie, Bucuresti,septembrie 2000</w:t>
            </w:r>
          </w:p>
          <w:p w14:paraId="2432FF65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284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Al XV-lea Congres International de Laseri in Medicina- ICLM 2000, Florenta,  20-22 octombrie 2000</w:t>
            </w:r>
          </w:p>
          <w:p w14:paraId="537C94F7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Al XVI-lea Congres International de Laseri in Medicina- ICLM 2001, Florenta,  9-10 noiembrie 2001</w:t>
            </w:r>
          </w:p>
          <w:p w14:paraId="6D6BA850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Al XVII-lea Congres International de Laseri in Medicina- ICLM 2002, Florenta,28-31 octombrie 2002</w:t>
            </w:r>
          </w:p>
          <w:p w14:paraId="5624E412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Al XVIII-lea Congres International de Laseri in Medicina- ICLM 2003, Florenta,6- 8 noiembrie 2003</w:t>
            </w:r>
          </w:p>
          <w:p w14:paraId="604E6CAA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Conferinta Internationala Interdisciplinara de Antibioterapie in Chirurgie, Bucuresti,  20-22 mai 2004</w:t>
            </w:r>
          </w:p>
          <w:p w14:paraId="3BABA5B4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A XL- a Reuniune Anuala a Oftalmologilor, Iasi, 27-29 mai 2004</w:t>
            </w:r>
          </w:p>
          <w:p w14:paraId="4300AC1A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Simpozionul National ” Individualizarea Tratamentului in Glaucom”, Bucuresti, iunie 2004</w:t>
            </w:r>
          </w:p>
          <w:p w14:paraId="0BD746C0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A XIV- a Consfatuire Anuala a Oftalmologilor Militari cu participare Internationala,Sinaia, 29 septembrie- 2 octombrie 2004 </w:t>
            </w:r>
          </w:p>
          <w:p w14:paraId="5CC1FD67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Sesiunea Anuala a Retelei/Actiunii Europene  COST B16: Multidrug Resistence Reversal  by Inhibition of Trans-membrane Transport, Belek- Antalya, 13- 14 mai 2005</w:t>
            </w:r>
          </w:p>
          <w:p w14:paraId="19234777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Simpozionul: “ Practici si tendinte curente in Glaucom”,  Bucuresti, 26 Februarie 2005</w:t>
            </w:r>
          </w:p>
          <w:p w14:paraId="79795B0C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Al IV- lea Congres National de Oftalmologie, Sinaia, 5- 8 octombrie 2005</w:t>
            </w:r>
          </w:p>
          <w:p w14:paraId="3FA6CBC1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Al XX- lea Congres International de Laseri in Medicina- ICLM 2005, Florenta, 10- 12   noiembrie 2005</w:t>
            </w:r>
          </w:p>
          <w:p w14:paraId="7CE37045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Al V-lea Congres National de Oftalmologie, Sinaia, 4-7 octombrie 2006</w:t>
            </w:r>
          </w:p>
          <w:p w14:paraId="3C56FA02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Al XXV-lea congres al Societatii Europene de Chirurgie Refractiva si Cataracta, Stockholm, Suedia, 8-12 septembrie 2007</w:t>
            </w:r>
          </w:p>
          <w:p w14:paraId="6FC1EAC7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Al VI- lea Congres National de Oftalmologie, Sinaia, 3- 6 Octombrie 2007</w:t>
            </w:r>
          </w:p>
          <w:p w14:paraId="7D58BC24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Al XXII-lea Congres International de laseri in Medicina- IALMS 2007, Florenta, 8-10 noiembrie 2007</w:t>
            </w:r>
          </w:p>
          <w:p w14:paraId="5036A7FD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„Zilele Societatii Romane de Glaucom”- Sinaia, 14-16 martie 2008</w:t>
            </w:r>
          </w:p>
          <w:p w14:paraId="5BD778F0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Al 8-lea Congres al Societatii Europene a Specialistilor in Retina (EURETINA), Viena, 22-25 mai 2008</w:t>
            </w:r>
          </w:p>
          <w:p w14:paraId="74477BD5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„Zilele Societatii Romane de Glaucom”- Sinaia, 6-8 martie 2009</w:t>
            </w:r>
          </w:p>
          <w:p w14:paraId="756682C0" w14:textId="77777777" w:rsidR="00485587" w:rsidRPr="002D1D5C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fr-FR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Al XVII-lea Congres National de Oftalmologie, Sinaia, 1- 4 octombrie 2008</w:t>
            </w:r>
          </w:p>
          <w:p w14:paraId="78B30100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Simpozionul „ Managementul pacientului cu ochi rosu”- Bucuresti, 4 aprilie 2009</w:t>
            </w:r>
          </w:p>
          <w:p w14:paraId="063A4395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Al XVII-lea Congres al Societatii Europene de Oftalmologie, Amsterdam, 13-16 iunie 2009</w:t>
            </w:r>
          </w:p>
          <w:p w14:paraId="043F51DF" w14:textId="77777777" w:rsidR="00485587" w:rsidRPr="002D1D5C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fr-FR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Al XXVII-lea Congres al Societatii Europene de Cataracta si Chirurgie Refractiva (ESCRS), Barcelona, 12-16 septembrie 2009</w:t>
            </w:r>
          </w:p>
          <w:p w14:paraId="0C3487F8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Al XVIII-lea Congres National de Oftalmologie, Sinaia, 30 septembrie-3 octombrie 2009 </w:t>
            </w:r>
          </w:p>
          <w:p w14:paraId="5650F229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Al XIX-lea Congres National de Oftalmologie, Sinaia, 30 septembrie-3 octombrie 2010 </w:t>
            </w:r>
          </w:p>
          <w:p w14:paraId="7A66EA27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Primul Congres de Reumatologie Pediatrica, Bucuresti, 19-21 mai 2011</w:t>
            </w:r>
          </w:p>
          <w:p w14:paraId="5931E383" w14:textId="77777777" w:rsidR="00485587" w:rsidRPr="005F5228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Congresul SOE-AAO, Geneva, 4-7 iunie 2011</w:t>
            </w:r>
          </w:p>
          <w:p w14:paraId="69F1F07A" w14:textId="291D7864" w:rsidR="00485587" w:rsidRDefault="00485587" w:rsidP="00485587">
            <w:pPr>
              <w:widowControl/>
              <w:numPr>
                <w:ilvl w:val="0"/>
                <w:numId w:val="21"/>
              </w:numPr>
              <w:tabs>
                <w:tab w:val="left" w:pos="426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Lentilele de contact din silicon-hidrogel in practica de zi cu zi, Bucuresti, 15 octombrie 2011</w:t>
            </w:r>
          </w:p>
          <w:p w14:paraId="128733A5" w14:textId="6EEFCE70" w:rsidR="005F1C8C" w:rsidRPr="005F1C8C" w:rsidRDefault="006F735C" w:rsidP="005F1C8C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Arial" w:hAnsi="Arial" w:cs="Arial"/>
                <w:sz w:val="18"/>
                <w:szCs w:val="28"/>
              </w:rPr>
            </w:pPr>
            <w:r>
              <w:rPr>
                <w:rFonts w:ascii="Arial" w:hAnsi="Arial" w:cs="Arial"/>
                <w:sz w:val="18"/>
                <w:szCs w:val="28"/>
              </w:rPr>
              <w:t xml:space="preserve">Al treilea Congres al Societatii Europene de Cornee si Suprafata Oculara, EUCORNEA, </w:t>
            </w:r>
            <w:r w:rsidR="005F1C8C" w:rsidRPr="005F1C8C">
              <w:rPr>
                <w:rFonts w:ascii="Arial" w:hAnsi="Arial" w:cs="Arial"/>
                <w:sz w:val="18"/>
                <w:szCs w:val="28"/>
              </w:rPr>
              <w:t>Milan</w:t>
            </w:r>
            <w:r>
              <w:rPr>
                <w:rFonts w:ascii="Arial" w:hAnsi="Arial" w:cs="Arial"/>
                <w:sz w:val="18"/>
                <w:szCs w:val="28"/>
              </w:rPr>
              <w:t>o</w:t>
            </w:r>
            <w:r w:rsidR="005F1C8C" w:rsidRPr="005F1C8C">
              <w:rPr>
                <w:rFonts w:ascii="Arial" w:hAnsi="Arial" w:cs="Arial"/>
                <w:sz w:val="18"/>
                <w:szCs w:val="28"/>
              </w:rPr>
              <w:t>, 6-8 septembr</w:t>
            </w:r>
            <w:r>
              <w:rPr>
                <w:rFonts w:ascii="Arial" w:hAnsi="Arial" w:cs="Arial"/>
                <w:sz w:val="18"/>
                <w:szCs w:val="28"/>
              </w:rPr>
              <w:t>ie</w:t>
            </w:r>
            <w:r w:rsidR="005F1C8C" w:rsidRPr="005F1C8C">
              <w:rPr>
                <w:rFonts w:ascii="Arial" w:hAnsi="Arial" w:cs="Arial"/>
                <w:sz w:val="18"/>
                <w:szCs w:val="28"/>
              </w:rPr>
              <w:t xml:space="preserve"> 2012</w:t>
            </w:r>
          </w:p>
          <w:p w14:paraId="509BC5D3" w14:textId="6BFFB7EE" w:rsidR="005F1C8C" w:rsidRPr="005F1C8C" w:rsidRDefault="006F735C" w:rsidP="005F1C8C">
            <w:pPr>
              <w:pStyle w:val="ListParagraph"/>
              <w:numPr>
                <w:ilvl w:val="0"/>
                <w:numId w:val="21"/>
              </w:numPr>
              <w:tabs>
                <w:tab w:val="left" w:pos="426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28"/>
              </w:rPr>
            </w:pPr>
            <w:r>
              <w:rPr>
                <w:rFonts w:ascii="Arial" w:hAnsi="Arial" w:cs="Arial"/>
                <w:sz w:val="18"/>
                <w:szCs w:val="28"/>
              </w:rPr>
              <w:t>Congresul Societatii Europene de Cataracta si Chirurgie Refractiva</w:t>
            </w:r>
            <w:r w:rsidR="005F1C8C" w:rsidRPr="005F1C8C">
              <w:rPr>
                <w:rFonts w:ascii="Arial" w:hAnsi="Arial" w:cs="Arial"/>
                <w:sz w:val="18"/>
                <w:szCs w:val="28"/>
              </w:rPr>
              <w:t>, Milan</w:t>
            </w:r>
            <w:r>
              <w:rPr>
                <w:rFonts w:ascii="Arial" w:hAnsi="Arial" w:cs="Arial"/>
                <w:sz w:val="18"/>
                <w:szCs w:val="28"/>
              </w:rPr>
              <w:t>o</w:t>
            </w:r>
            <w:r w:rsidR="005F1C8C" w:rsidRPr="005F1C8C">
              <w:rPr>
                <w:rFonts w:ascii="Arial" w:hAnsi="Arial" w:cs="Arial"/>
                <w:sz w:val="18"/>
                <w:szCs w:val="28"/>
              </w:rPr>
              <w:t>, 8-12 septemb</w:t>
            </w:r>
            <w:r>
              <w:rPr>
                <w:rFonts w:ascii="Arial" w:hAnsi="Arial" w:cs="Arial"/>
                <w:sz w:val="18"/>
                <w:szCs w:val="28"/>
              </w:rPr>
              <w:t>rie</w:t>
            </w:r>
            <w:r w:rsidR="005F1C8C" w:rsidRPr="005F1C8C">
              <w:rPr>
                <w:rFonts w:ascii="Arial" w:hAnsi="Arial" w:cs="Arial"/>
                <w:sz w:val="18"/>
                <w:szCs w:val="28"/>
              </w:rPr>
              <w:t xml:space="preserve"> 2012</w:t>
            </w:r>
          </w:p>
          <w:p w14:paraId="60C4252C" w14:textId="4430BDDF" w:rsidR="005F1C8C" w:rsidRPr="005F1C8C" w:rsidRDefault="006F735C" w:rsidP="005F1C8C">
            <w:pPr>
              <w:pStyle w:val="ListParagraph"/>
              <w:numPr>
                <w:ilvl w:val="0"/>
                <w:numId w:val="21"/>
              </w:numPr>
              <w:tabs>
                <w:tab w:val="left" w:pos="426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28"/>
              </w:rPr>
            </w:pPr>
            <w:r>
              <w:rPr>
                <w:rFonts w:ascii="Arial" w:hAnsi="Arial" w:cs="Arial"/>
                <w:sz w:val="18"/>
                <w:szCs w:val="28"/>
              </w:rPr>
              <w:t xml:space="preserve">Congresul Societatii Romane de Oftalmologie, </w:t>
            </w:r>
            <w:r w:rsidR="005F1C8C" w:rsidRPr="005F1C8C">
              <w:rPr>
                <w:rFonts w:ascii="Arial" w:hAnsi="Arial" w:cs="Arial"/>
                <w:sz w:val="18"/>
                <w:szCs w:val="28"/>
              </w:rPr>
              <w:t>Sinaia 2013</w:t>
            </w:r>
          </w:p>
          <w:p w14:paraId="184396CE" w14:textId="047A19F1" w:rsidR="005F1C8C" w:rsidRPr="005F1C8C" w:rsidRDefault="006F735C" w:rsidP="005F1C8C">
            <w:pPr>
              <w:pStyle w:val="ListParagraph"/>
              <w:numPr>
                <w:ilvl w:val="0"/>
                <w:numId w:val="21"/>
              </w:numPr>
              <w:tabs>
                <w:tab w:val="left" w:pos="-450"/>
                <w:tab w:val="left" w:pos="426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Congresul </w:t>
            </w:r>
            <w:r w:rsidR="005F1C8C" w:rsidRPr="005F1C8C">
              <w:rPr>
                <w:rFonts w:ascii="Arial" w:hAnsi="Arial" w:cs="Arial"/>
                <w:sz w:val="18"/>
                <w:szCs w:val="20"/>
              </w:rPr>
              <w:t>EUCORNEA, Amsterdam 2013</w:t>
            </w:r>
          </w:p>
          <w:p w14:paraId="372018C5" w14:textId="77777777" w:rsidR="005F1C8C" w:rsidRPr="005F1C8C" w:rsidRDefault="005F1C8C" w:rsidP="005F1C8C">
            <w:pPr>
              <w:pStyle w:val="ListParagraph"/>
              <w:numPr>
                <w:ilvl w:val="0"/>
                <w:numId w:val="21"/>
              </w:numPr>
              <w:tabs>
                <w:tab w:val="left" w:pos="-450"/>
                <w:tab w:val="left" w:pos="426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5F1C8C">
              <w:rPr>
                <w:rFonts w:ascii="Arial" w:hAnsi="Arial" w:cs="Arial"/>
                <w:sz w:val="18"/>
                <w:szCs w:val="20"/>
              </w:rPr>
              <w:t>Congresul Societatii Nationale de Glaucom, Sibiu, March 2014</w:t>
            </w:r>
          </w:p>
          <w:p w14:paraId="0AF86BBD" w14:textId="77777777" w:rsidR="005F1C8C" w:rsidRPr="005F1C8C" w:rsidRDefault="005F1C8C" w:rsidP="005F1C8C">
            <w:pPr>
              <w:pStyle w:val="ListParagraph"/>
              <w:numPr>
                <w:ilvl w:val="0"/>
                <w:numId w:val="21"/>
              </w:numPr>
              <w:tabs>
                <w:tab w:val="left" w:pos="-450"/>
                <w:tab w:val="left" w:pos="426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5F1C8C">
              <w:rPr>
                <w:rFonts w:ascii="Arial" w:hAnsi="Arial" w:cs="Arial"/>
                <w:sz w:val="18"/>
                <w:szCs w:val="20"/>
              </w:rPr>
              <w:t>„The X-th Congress of The South East European Ophthalmological Society (SEEOS) and a SOE Session”, 1-4 October 2014</w:t>
            </w:r>
          </w:p>
          <w:p w14:paraId="005CE190" w14:textId="77777777" w:rsidR="005F1C8C" w:rsidRPr="005F1C8C" w:rsidRDefault="005F1C8C" w:rsidP="005F1C8C">
            <w:pPr>
              <w:pStyle w:val="ListParagraph"/>
              <w:numPr>
                <w:ilvl w:val="0"/>
                <w:numId w:val="21"/>
              </w:numPr>
              <w:tabs>
                <w:tab w:val="left" w:pos="-450"/>
                <w:tab w:val="left" w:pos="426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5F1C8C">
              <w:rPr>
                <w:rFonts w:ascii="Arial" w:hAnsi="Arial" w:cs="Arial"/>
                <w:sz w:val="18"/>
                <w:szCs w:val="20"/>
              </w:rPr>
              <w:t>Orofacial pain”, Bucharest, 14-15 noiembrie 2014,</w:t>
            </w:r>
          </w:p>
          <w:p w14:paraId="1C36D468" w14:textId="77777777" w:rsidR="005F1C8C" w:rsidRPr="005F1C8C" w:rsidRDefault="005F1C8C" w:rsidP="005F1C8C">
            <w:pPr>
              <w:pStyle w:val="ListParagraph"/>
              <w:numPr>
                <w:ilvl w:val="0"/>
                <w:numId w:val="21"/>
              </w:numPr>
              <w:tabs>
                <w:tab w:val="left" w:pos="-450"/>
                <w:tab w:val="left" w:pos="426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5F1C8C">
              <w:rPr>
                <w:rFonts w:ascii="Arial" w:hAnsi="Arial" w:cs="Arial"/>
                <w:sz w:val="18"/>
                <w:szCs w:val="28"/>
              </w:rPr>
              <w:t>2</w:t>
            </w:r>
            <w:r w:rsidRPr="005F1C8C">
              <w:rPr>
                <w:rFonts w:ascii="Arial" w:hAnsi="Arial" w:cs="Arial"/>
                <w:sz w:val="18"/>
                <w:szCs w:val="28"/>
                <w:vertAlign w:val="superscript"/>
              </w:rPr>
              <w:t>ND</w:t>
            </w:r>
            <w:r w:rsidRPr="005F1C8C">
              <w:rPr>
                <w:rFonts w:ascii="Arial" w:hAnsi="Arial" w:cs="Arial"/>
                <w:sz w:val="18"/>
                <w:szCs w:val="28"/>
              </w:rPr>
              <w:t xml:space="preserve"> LHON CEE EXPERT MEETING “ CURRENT MANAGEMENT OF LHON AND OTHER MITOCHONDRIAL OPTIC DISEASES”, 6-7 DEC 2017, LJUBLJANA SLOVENIA</w:t>
            </w:r>
          </w:p>
          <w:p w14:paraId="77A30E49" w14:textId="77777777" w:rsidR="005F1C8C" w:rsidRPr="005F1C8C" w:rsidRDefault="005F1C8C" w:rsidP="005F1C8C">
            <w:pPr>
              <w:pStyle w:val="ListParagraph"/>
              <w:numPr>
                <w:ilvl w:val="0"/>
                <w:numId w:val="21"/>
              </w:numPr>
              <w:tabs>
                <w:tab w:val="left" w:pos="-450"/>
                <w:tab w:val="left" w:pos="426"/>
              </w:tabs>
              <w:spacing w:line="240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5F1C8C">
              <w:rPr>
                <w:rFonts w:ascii="Arial" w:hAnsi="Arial" w:cs="Arial"/>
                <w:sz w:val="18"/>
                <w:szCs w:val="20"/>
              </w:rPr>
              <w:t>Romanian Glaucoma Congress, 2017, 2018, 2019, as invited speaker</w:t>
            </w:r>
          </w:p>
          <w:p w14:paraId="42C736B2" w14:textId="457D6BF2" w:rsidR="005F1C8C" w:rsidRPr="005F1C8C" w:rsidRDefault="005F1C8C" w:rsidP="00034020">
            <w:pPr>
              <w:pStyle w:val="ListParagraph"/>
              <w:numPr>
                <w:ilvl w:val="0"/>
                <w:numId w:val="21"/>
              </w:numPr>
              <w:tabs>
                <w:tab w:val="left" w:pos="-450"/>
                <w:tab w:val="left" w:pos="426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5F1C8C">
              <w:rPr>
                <w:rFonts w:ascii="Arial" w:hAnsi="Arial" w:cs="Arial"/>
                <w:sz w:val="18"/>
                <w:szCs w:val="20"/>
              </w:rPr>
              <w:t>EURETINA Congress, Vienna 2018, Romanian Ophthalmology Congress 2019</w:t>
            </w:r>
          </w:p>
          <w:p w14:paraId="3E4F2D3B" w14:textId="4C575938" w:rsidR="00D221EB" w:rsidRPr="005F1C8C" w:rsidRDefault="005F1C8C" w:rsidP="00034020">
            <w:pPr>
              <w:widowControl/>
              <w:numPr>
                <w:ilvl w:val="0"/>
                <w:numId w:val="31"/>
              </w:numPr>
              <w:tabs>
                <w:tab w:val="left" w:pos="426"/>
              </w:tabs>
              <w:suppressAutoHyphens w:val="0"/>
              <w:jc w:val="both"/>
              <w:rPr>
                <w:rFonts w:cs="Arial"/>
                <w:color w:val="auto"/>
                <w:sz w:val="20"/>
                <w:szCs w:val="20"/>
                <w:lang w:val="ro-RO"/>
              </w:rPr>
            </w:pPr>
            <w:r w:rsidRPr="005F1C8C">
              <w:rPr>
                <w:rFonts w:cs="Arial"/>
                <w:sz w:val="40"/>
                <w:szCs w:val="28"/>
              </w:rPr>
              <w:br w:type="page"/>
            </w:r>
            <w:r w:rsidR="00D221EB" w:rsidRPr="005F1C8C">
              <w:rPr>
                <w:rFonts w:cs="Arial"/>
                <w:sz w:val="18"/>
                <w:szCs w:val="28"/>
              </w:rPr>
              <w:t>he 3</w:t>
            </w:r>
            <w:r w:rsidR="00D221EB" w:rsidRPr="005F1C8C">
              <w:rPr>
                <w:rFonts w:cs="Arial"/>
                <w:sz w:val="18"/>
                <w:szCs w:val="28"/>
                <w:vertAlign w:val="superscript"/>
              </w:rPr>
              <w:t>rd</w:t>
            </w:r>
            <w:r w:rsidR="00D221EB" w:rsidRPr="005F1C8C">
              <w:rPr>
                <w:rFonts w:cs="Arial"/>
                <w:sz w:val="18"/>
                <w:szCs w:val="28"/>
              </w:rPr>
              <w:t xml:space="preserve"> </w:t>
            </w:r>
          </w:p>
          <w:p w14:paraId="71235735" w14:textId="77777777" w:rsidR="00485587" w:rsidRDefault="00D502B9" w:rsidP="00034020">
            <w:pPr>
              <w:pStyle w:val="ListParagraph"/>
              <w:numPr>
                <w:ilvl w:val="0"/>
                <w:numId w:val="21"/>
              </w:num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European Society of Ophthalmology</w:t>
            </w:r>
            <w:r w:rsidRPr="00D502B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(SOE) </w:t>
            </w:r>
            <w:r w:rsidRPr="00D502B9">
              <w:rPr>
                <w:rFonts w:ascii="Arial" w:hAnsi="Arial" w:cs="Arial"/>
                <w:bCs/>
                <w:sz w:val="18"/>
                <w:szCs w:val="18"/>
              </w:rPr>
              <w:t>Congress, Nice, June 2019</w:t>
            </w:r>
          </w:p>
          <w:p w14:paraId="01A37B00" w14:textId="62083D44" w:rsidR="00034020" w:rsidRPr="00034020" w:rsidRDefault="00034020" w:rsidP="00034020">
            <w:pPr>
              <w:tabs>
                <w:tab w:val="left" w:pos="284"/>
                <w:tab w:val="left" w:pos="567"/>
              </w:tabs>
              <w:jc w:val="both"/>
              <w:rPr>
                <w:rFonts w:cs="Arial"/>
                <w:bCs/>
                <w:sz w:val="18"/>
                <w:szCs w:val="18"/>
              </w:rPr>
            </w:pPr>
          </w:p>
        </w:tc>
      </w:tr>
      <w:tr w:rsidR="00485587" w:rsidRPr="00415868" w14:paraId="49544287" w14:textId="77777777" w:rsidTr="009830CA">
        <w:trPr>
          <w:cantSplit/>
          <w:trHeight w:val="170"/>
        </w:trPr>
        <w:tc>
          <w:tcPr>
            <w:tcW w:w="1519" w:type="dxa"/>
            <w:shd w:val="clear" w:color="auto" w:fill="auto"/>
          </w:tcPr>
          <w:p w14:paraId="1036C27B" w14:textId="77777777" w:rsidR="00485587" w:rsidRDefault="007E1C27" w:rsidP="00415868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t>PUBLICATII IN MASS-MEDIA</w:t>
            </w:r>
          </w:p>
        </w:tc>
        <w:tc>
          <w:tcPr>
            <w:tcW w:w="8546" w:type="dxa"/>
            <w:shd w:val="clear" w:color="auto" w:fill="auto"/>
            <w:vAlign w:val="bottom"/>
          </w:tcPr>
          <w:p w14:paraId="1FCFA873" w14:textId="77777777" w:rsidR="00485587" w:rsidRPr="00485587" w:rsidRDefault="00485587" w:rsidP="00485587">
            <w:pPr>
              <w:widowControl/>
              <w:numPr>
                <w:ilvl w:val="0"/>
                <w:numId w:val="16"/>
              </w:numPr>
              <w:tabs>
                <w:tab w:val="clear" w:pos="720"/>
                <w:tab w:val="num" w:pos="284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485587">
              <w:rPr>
                <w:rFonts w:cs="Arial"/>
                <w:color w:val="auto"/>
                <w:sz w:val="18"/>
                <w:szCs w:val="18"/>
                <w:lang w:val="ro-RO"/>
              </w:rPr>
              <w:t>„Al XXV-lea Congres al Societatii Europene de Chirurgie Refractiva si a Cataractei (ESCRS)”- publicat in revista „Viata Medicala” Nr. 45 (931), 9 noiembrie 2007, in cadrul rubricii „Reuniuni Medicale”, ISSN 1583-8862</w:t>
            </w:r>
          </w:p>
          <w:p w14:paraId="7C7E0D5B" w14:textId="77777777" w:rsidR="00485587" w:rsidRPr="00485587" w:rsidRDefault="00485587" w:rsidP="00485587">
            <w:pPr>
              <w:widowControl/>
              <w:numPr>
                <w:ilvl w:val="0"/>
                <w:numId w:val="16"/>
              </w:numPr>
              <w:tabs>
                <w:tab w:val="clear" w:pos="720"/>
                <w:tab w:val="num" w:pos="284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485587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„Aplicatii LASER in Medicina si Biologie”- publicat in revista „Viata Medicala” Nr. 49 (935), 7 decembrie 2007, in cadrul rubricii „Reuniuni Medicale”, ISSN 1583-8862. </w:t>
            </w:r>
          </w:p>
          <w:p w14:paraId="0AD34423" w14:textId="77777777" w:rsidR="00485587" w:rsidRPr="00485587" w:rsidRDefault="00485587" w:rsidP="00485587">
            <w:pPr>
              <w:widowControl/>
              <w:numPr>
                <w:ilvl w:val="0"/>
                <w:numId w:val="16"/>
              </w:numPr>
              <w:tabs>
                <w:tab w:val="clear" w:pos="720"/>
                <w:tab w:val="num" w:pos="284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485587">
              <w:rPr>
                <w:rFonts w:cs="Arial"/>
                <w:color w:val="auto"/>
                <w:sz w:val="18"/>
                <w:szCs w:val="18"/>
                <w:lang w:val="ro-RO"/>
              </w:rPr>
              <w:t>„Congresul EURETINA 2008”- publicat in revista „Viata Medicala” Nr. 23 (961), 6 iunie 2008, in cadrul rubricii „Reuniuni Medicale”, ISSN 1583-8862.</w:t>
            </w:r>
          </w:p>
          <w:p w14:paraId="65E9B1BA" w14:textId="77777777" w:rsidR="00485587" w:rsidRPr="00485587" w:rsidRDefault="00485587" w:rsidP="00485587">
            <w:pPr>
              <w:widowControl/>
              <w:numPr>
                <w:ilvl w:val="0"/>
                <w:numId w:val="16"/>
              </w:numPr>
              <w:tabs>
                <w:tab w:val="clear" w:pos="720"/>
                <w:tab w:val="num" w:pos="284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485587">
              <w:rPr>
                <w:rFonts w:cs="Arial"/>
                <w:color w:val="auto"/>
                <w:sz w:val="18"/>
                <w:szCs w:val="18"/>
                <w:lang w:val="ro-RO"/>
              </w:rPr>
              <w:t>„Curs pentru medicii rezidenti organizat de Societatea Europeana de Glaucom” - publicat in ziarul „Viata Medicala Nr 10 (1000), 6 martie 2009, in cadrul rubricii „Reuniuni Medicale”, ISSN 1583-8862.</w:t>
            </w:r>
          </w:p>
          <w:p w14:paraId="5154238E" w14:textId="77777777" w:rsidR="00485587" w:rsidRPr="00485587" w:rsidRDefault="00485587" w:rsidP="00485587">
            <w:pPr>
              <w:widowControl/>
              <w:numPr>
                <w:ilvl w:val="0"/>
                <w:numId w:val="16"/>
              </w:numPr>
              <w:tabs>
                <w:tab w:val="clear" w:pos="720"/>
                <w:tab w:val="num" w:pos="284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485587">
              <w:rPr>
                <w:rFonts w:cs="Arial"/>
                <w:color w:val="auto"/>
                <w:sz w:val="18"/>
                <w:szCs w:val="18"/>
                <w:lang w:val="ro-RO"/>
              </w:rPr>
              <w:t>„SOE-Amsterdam, editia 2009”, publicat in revista „Viata Medicala” Nr 34 (1024), 21 august 2009, ISSN 1583-8862.</w:t>
            </w:r>
          </w:p>
          <w:p w14:paraId="23E4E983" w14:textId="77777777" w:rsidR="00485587" w:rsidRPr="00485587" w:rsidRDefault="00485587" w:rsidP="00485587">
            <w:pPr>
              <w:widowControl/>
              <w:numPr>
                <w:ilvl w:val="0"/>
                <w:numId w:val="16"/>
              </w:numPr>
              <w:tabs>
                <w:tab w:val="clear" w:pos="720"/>
                <w:tab w:val="num" w:pos="284"/>
              </w:tabs>
              <w:suppressAutoHyphens w:val="0"/>
              <w:ind w:left="0" w:firstLine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485587">
              <w:rPr>
                <w:rFonts w:cs="Arial"/>
                <w:color w:val="auto"/>
                <w:sz w:val="18"/>
                <w:szCs w:val="18"/>
                <w:lang w:val="ro-RO"/>
              </w:rPr>
              <w:t>„Citostatice in terapia oftalmologica”, „Viata Medicala”, Nr. 8 (1154), 24 februarie 2012, ISSN 1583-8862.</w:t>
            </w:r>
          </w:p>
          <w:p w14:paraId="1FDF01C9" w14:textId="77777777" w:rsidR="00485587" w:rsidRPr="00485587" w:rsidRDefault="00485587" w:rsidP="00047A3B">
            <w:pPr>
              <w:widowControl/>
              <w:tabs>
                <w:tab w:val="left" w:pos="284"/>
                <w:tab w:val="left" w:pos="567"/>
              </w:tabs>
              <w:suppressAutoHyphens w:val="0"/>
              <w:jc w:val="both"/>
              <w:rPr>
                <w:rFonts w:cs="Arial"/>
                <w:b/>
                <w:color w:val="auto"/>
                <w:sz w:val="18"/>
                <w:szCs w:val="18"/>
                <w:lang w:val="ro-RO"/>
              </w:rPr>
            </w:pPr>
          </w:p>
        </w:tc>
      </w:tr>
      <w:tr w:rsidR="00485587" w:rsidRPr="00855E0F" w14:paraId="3B3482E1" w14:textId="77777777" w:rsidTr="009830CA">
        <w:trPr>
          <w:cantSplit/>
          <w:trHeight w:val="170"/>
        </w:trPr>
        <w:tc>
          <w:tcPr>
            <w:tcW w:w="1519" w:type="dxa"/>
            <w:shd w:val="clear" w:color="auto" w:fill="auto"/>
          </w:tcPr>
          <w:p w14:paraId="40890BF6" w14:textId="77777777" w:rsidR="00485587" w:rsidRDefault="007E1C27" w:rsidP="00415868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t>PREMII</w:t>
            </w:r>
          </w:p>
        </w:tc>
        <w:tc>
          <w:tcPr>
            <w:tcW w:w="8546" w:type="dxa"/>
            <w:shd w:val="clear" w:color="auto" w:fill="auto"/>
            <w:vAlign w:val="bottom"/>
          </w:tcPr>
          <w:p w14:paraId="649CAAD1" w14:textId="77777777" w:rsidR="00485587" w:rsidRDefault="00485587" w:rsidP="00D221EB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suppressAutoHyphens w:val="0"/>
              <w:ind w:left="0" w:firstLine="0"/>
              <w:jc w:val="both"/>
              <w:rPr>
                <w:rFonts w:cs="Arial"/>
                <w:iCs/>
                <w:sz w:val="18"/>
                <w:szCs w:val="18"/>
                <w:lang w:val="ro-RO"/>
              </w:rPr>
            </w:pPr>
            <w:r w:rsidRPr="00485587">
              <w:rPr>
                <w:rFonts w:cs="Arial"/>
                <w:iCs/>
                <w:sz w:val="18"/>
                <w:szCs w:val="18"/>
                <w:lang w:val="ro-RO"/>
              </w:rPr>
              <w:t xml:space="preserve">Premiul </w:t>
            </w:r>
            <w:r w:rsidRPr="00485587">
              <w:rPr>
                <w:rFonts w:cs="Arial"/>
                <w:b/>
                <w:iCs/>
                <w:sz w:val="18"/>
                <w:szCs w:val="18"/>
                <w:lang w:val="ro-RO"/>
              </w:rPr>
              <w:t>”Best Poster”</w:t>
            </w:r>
            <w:r w:rsidRPr="00485587">
              <w:rPr>
                <w:rFonts w:cs="Arial"/>
                <w:iCs/>
                <w:sz w:val="18"/>
                <w:szCs w:val="18"/>
                <w:lang w:val="ro-RO"/>
              </w:rPr>
              <w:t xml:space="preserve"> in cadrul celui de-al XX-lea Congres International de Laseri in Medicina , Florenta, 10-12 Noiembrie 2005 pentru lucrarea „</w:t>
            </w:r>
            <w:r w:rsidRPr="00485587">
              <w:rPr>
                <w:rFonts w:cs="Arial"/>
                <w:sz w:val="18"/>
                <w:szCs w:val="18"/>
                <w:lang w:val="ro-RO"/>
              </w:rPr>
              <w:t xml:space="preserve">In vivo study of the effects of alkylphenylpiridinium compounds exposed to optical radiation”- partea I, </w:t>
            </w:r>
            <w:r w:rsidRPr="00485587">
              <w:rPr>
                <w:rFonts w:cs="Arial"/>
                <w:b/>
                <w:iCs/>
                <w:sz w:val="18"/>
                <w:szCs w:val="18"/>
                <w:lang w:val="ro-RO"/>
              </w:rPr>
              <w:t>Ruxandra Angela Pascu</w:t>
            </w:r>
            <w:r w:rsidRPr="00485587">
              <w:rPr>
                <w:rFonts w:cs="Arial"/>
                <w:iCs/>
                <w:sz w:val="18"/>
                <w:szCs w:val="18"/>
                <w:lang w:val="ro-RO"/>
              </w:rPr>
              <w:t>, Benone Carstocea, Letitia Voicu, Felicia Ungureanu, Doina Gazdaru, Marin Trifu, Marius Dumitrescu, Jacques Barbe, Simona Buliga.</w:t>
            </w:r>
          </w:p>
          <w:p w14:paraId="6951F495" w14:textId="77777777" w:rsidR="00CB1034" w:rsidRPr="00485587" w:rsidRDefault="00CB1034" w:rsidP="00CB1034">
            <w:pPr>
              <w:widowControl/>
              <w:tabs>
                <w:tab w:val="num" w:pos="284"/>
              </w:tabs>
              <w:suppressAutoHyphens w:val="0"/>
              <w:jc w:val="both"/>
              <w:rPr>
                <w:rFonts w:cs="Arial"/>
                <w:iCs/>
                <w:sz w:val="18"/>
                <w:szCs w:val="18"/>
                <w:lang w:val="ro-RO"/>
              </w:rPr>
            </w:pPr>
          </w:p>
          <w:p w14:paraId="6D82338B" w14:textId="77777777" w:rsidR="00C54A81" w:rsidRPr="005F5228" w:rsidRDefault="00485587" w:rsidP="00C54A81">
            <w:pPr>
              <w:widowControl/>
              <w:suppressAutoHyphens w:val="0"/>
              <w:contextualSpacing/>
              <w:jc w:val="both"/>
              <w:rPr>
                <w:rFonts w:cs="Arial"/>
                <w:iCs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b/>
                <w:iCs/>
                <w:sz w:val="18"/>
                <w:szCs w:val="18"/>
                <w:lang w:val="ro-RO"/>
              </w:rPr>
              <w:t>Premiul al III-</w:t>
            </w:r>
            <w:r w:rsidRPr="005F5228">
              <w:rPr>
                <w:rFonts w:cs="Arial"/>
                <w:iCs/>
                <w:sz w:val="18"/>
                <w:szCs w:val="18"/>
                <w:lang w:val="ro-RO"/>
              </w:rPr>
              <w:t>lea la concursul pentru medici rezidenti la cel de-al V-lea Congres National de Oftalmologie, Sinaia, 4-7 octombrie 2006, pentru lucrarea „</w:t>
            </w:r>
            <w:r w:rsidRPr="005F5228">
              <w:rPr>
                <w:rFonts w:cs="Arial"/>
                <w:sz w:val="18"/>
                <w:szCs w:val="18"/>
                <w:lang w:val="ro-RO"/>
              </w:rPr>
              <w:t>Studiu in vivo asupra efectelor unor compusi alchilfenilpiridinici expusi la radiatia o</w:t>
            </w:r>
          </w:p>
          <w:p w14:paraId="0820DE1C" w14:textId="77777777" w:rsidR="00485587" w:rsidRPr="005F5228" w:rsidRDefault="00485587" w:rsidP="00485587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284"/>
              </w:tabs>
              <w:suppressAutoHyphens w:val="0"/>
              <w:ind w:left="0" w:firstLine="0"/>
              <w:jc w:val="both"/>
              <w:rPr>
                <w:rFonts w:cs="Arial"/>
                <w:iCs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sz w:val="18"/>
                <w:szCs w:val="18"/>
                <w:lang w:val="ro-RO"/>
              </w:rPr>
              <w:t xml:space="preserve">ptica”- partea a II-a, </w:t>
            </w:r>
            <w:r w:rsidRPr="005F5228">
              <w:rPr>
                <w:rFonts w:cs="Arial"/>
                <w:b/>
                <w:iCs/>
                <w:sz w:val="18"/>
                <w:szCs w:val="18"/>
                <w:lang w:val="ro-RO"/>
              </w:rPr>
              <w:t>Ruxandra Angela Pascu</w:t>
            </w:r>
            <w:r w:rsidRPr="005F5228">
              <w:rPr>
                <w:rFonts w:cs="Arial"/>
                <w:iCs/>
                <w:sz w:val="18"/>
                <w:szCs w:val="18"/>
                <w:lang w:val="ro-RO"/>
              </w:rPr>
              <w:t>, Benone Carstocea, Letitia Voicu, Felicia Ungureanu, Doina Gazdaru, Marin Trifu, Marius Dumitrescu, Jacques Barbe, Simona Buliga.</w:t>
            </w:r>
          </w:p>
          <w:p w14:paraId="6FF593D0" w14:textId="77777777" w:rsidR="00485587" w:rsidRPr="00485587" w:rsidRDefault="00485587" w:rsidP="00485587">
            <w:pPr>
              <w:widowControl/>
              <w:suppressAutoHyphens w:val="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</w:p>
        </w:tc>
      </w:tr>
      <w:tr w:rsidR="00CB1034" w:rsidRPr="00415868" w14:paraId="77863EC1" w14:textId="77777777" w:rsidTr="009830CA">
        <w:trPr>
          <w:cantSplit/>
          <w:trHeight w:val="170"/>
        </w:trPr>
        <w:tc>
          <w:tcPr>
            <w:tcW w:w="1519" w:type="dxa"/>
            <w:shd w:val="clear" w:color="auto" w:fill="auto"/>
          </w:tcPr>
          <w:p w14:paraId="688DD65D" w14:textId="646334B1" w:rsidR="00CB1034" w:rsidRDefault="007E1C27" w:rsidP="00695E3F">
            <w:pPr>
              <w:pStyle w:val="ECVLeftDetails"/>
              <w:jc w:val="left"/>
              <w:rPr>
                <w:lang w:val="ro-RO"/>
              </w:rPr>
            </w:pPr>
            <w:r>
              <w:rPr>
                <w:lang w:val="ro-RO"/>
              </w:rPr>
              <w:t xml:space="preserve">PARTICIPARE </w:t>
            </w:r>
            <w:r w:rsidR="00695E3F">
              <w:rPr>
                <w:lang w:val="ro-RO"/>
              </w:rPr>
              <w:t xml:space="preserve"> </w:t>
            </w:r>
            <w:r>
              <w:rPr>
                <w:lang w:val="ro-RO"/>
              </w:rPr>
              <w:t>LA STUDII SI PROIECTE DE CERCETARE</w:t>
            </w:r>
          </w:p>
        </w:tc>
        <w:tc>
          <w:tcPr>
            <w:tcW w:w="8546" w:type="dxa"/>
            <w:shd w:val="clear" w:color="auto" w:fill="auto"/>
            <w:vAlign w:val="bottom"/>
          </w:tcPr>
          <w:p w14:paraId="2465ABD1" w14:textId="77777777" w:rsidR="007E1C27" w:rsidRDefault="007E1C27" w:rsidP="007E1C27">
            <w:pPr>
              <w:widowControl/>
              <w:suppressAutoHyphens w:val="0"/>
              <w:contextualSpacing/>
              <w:jc w:val="both"/>
              <w:rPr>
                <w:rFonts w:cs="Arial"/>
                <w:iCs/>
                <w:color w:val="auto"/>
                <w:sz w:val="18"/>
                <w:szCs w:val="18"/>
                <w:lang w:val="ro-RO"/>
              </w:rPr>
            </w:pPr>
          </w:p>
          <w:p w14:paraId="6B7D3855" w14:textId="77777777" w:rsidR="00CB1034" w:rsidRDefault="00CB1034" w:rsidP="00CB1034">
            <w:pPr>
              <w:widowControl/>
              <w:numPr>
                <w:ilvl w:val="0"/>
                <w:numId w:val="18"/>
              </w:numPr>
              <w:tabs>
                <w:tab w:val="clear" w:pos="720"/>
                <w:tab w:val="num" w:pos="284"/>
              </w:tabs>
              <w:suppressAutoHyphens w:val="0"/>
              <w:ind w:left="0" w:firstLine="0"/>
              <w:contextualSpacing/>
              <w:jc w:val="both"/>
              <w:rPr>
                <w:rFonts w:cs="Arial"/>
                <w:iCs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iCs/>
                <w:color w:val="auto"/>
                <w:sz w:val="18"/>
                <w:szCs w:val="18"/>
                <w:lang w:val="ro-RO"/>
              </w:rPr>
              <w:t>VIASAN 124 - „Cercetari privind utilizarea fluorouracilului activat cu fascicole optice in tratarea tumorilor oculare” (2001-2003). Director de proiect: Prof. Dr. Benone Carstocea (SCUMC)</w:t>
            </w:r>
          </w:p>
          <w:p w14:paraId="5FF933A9" w14:textId="77777777" w:rsidR="00CB1034" w:rsidRPr="005F5228" w:rsidRDefault="00CB1034" w:rsidP="00CB1034">
            <w:pPr>
              <w:widowControl/>
              <w:numPr>
                <w:ilvl w:val="0"/>
                <w:numId w:val="18"/>
              </w:numPr>
              <w:tabs>
                <w:tab w:val="clear" w:pos="720"/>
                <w:tab w:val="num" w:pos="284"/>
              </w:tabs>
              <w:suppressAutoHyphens w:val="0"/>
              <w:ind w:left="0" w:firstLine="0"/>
              <w:contextualSpacing/>
              <w:jc w:val="both"/>
              <w:rPr>
                <w:rFonts w:cs="Arial"/>
                <w:iCs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iCs/>
                <w:color w:val="auto"/>
                <w:sz w:val="18"/>
                <w:szCs w:val="18"/>
                <w:lang w:val="ro-RO"/>
              </w:rPr>
              <w:t>CERES 3-48 - „Fotofizica unor tipuri de fotosensibilizatori potential utilizabili in terapia fotodinamica laser” (2003-2005). Director de proiect: Prof. Dr. Benone Carstocea (SCUMC)</w:t>
            </w:r>
          </w:p>
          <w:p w14:paraId="763FBF8B" w14:textId="77777777" w:rsidR="00CB1034" w:rsidRDefault="00CB1034" w:rsidP="00CB1034">
            <w:pPr>
              <w:widowControl/>
              <w:suppressAutoHyphens w:val="0"/>
              <w:contextualSpacing/>
              <w:jc w:val="both"/>
              <w:rPr>
                <w:rFonts w:cs="Arial"/>
                <w:b/>
                <w:iCs/>
                <w:color w:val="auto"/>
                <w:sz w:val="18"/>
                <w:szCs w:val="18"/>
                <w:lang w:val="ro-RO"/>
              </w:rPr>
            </w:pPr>
          </w:p>
          <w:p w14:paraId="06A43FF2" w14:textId="77777777" w:rsidR="00CB1034" w:rsidRPr="005F5228" w:rsidRDefault="00CB1034" w:rsidP="00CB1034">
            <w:pPr>
              <w:widowControl/>
              <w:suppressAutoHyphens w:val="0"/>
              <w:contextualSpacing/>
              <w:jc w:val="both"/>
              <w:rPr>
                <w:rFonts w:cs="Arial"/>
                <w:iCs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b/>
                <w:iCs/>
                <w:color w:val="auto"/>
                <w:sz w:val="18"/>
                <w:szCs w:val="18"/>
                <w:lang w:val="ro-RO"/>
              </w:rPr>
              <w:t>3.</w:t>
            </w:r>
            <w:r w:rsidRPr="005F5228">
              <w:rPr>
                <w:rFonts w:cs="Arial"/>
                <w:iCs/>
                <w:color w:val="auto"/>
                <w:sz w:val="18"/>
                <w:szCs w:val="18"/>
                <w:lang w:val="ro-RO"/>
              </w:rPr>
              <w:t xml:space="preserve"> 2-CEX-06-11-32/25.07.2006 - „Activarea efectului citotoxic al unor citostatice prin iradiere” (2006-2008). Director de proiect: Dr. Ioan Stefaniu (SCUMC)</w:t>
            </w:r>
          </w:p>
          <w:p w14:paraId="6635D18C" w14:textId="77777777" w:rsidR="00CB1034" w:rsidRDefault="00CB1034" w:rsidP="00CB1034">
            <w:pPr>
              <w:widowControl/>
              <w:suppressAutoHyphens w:val="0"/>
              <w:contextualSpacing/>
              <w:jc w:val="both"/>
              <w:rPr>
                <w:rFonts w:eastAsia="Calibri" w:cs="Arial"/>
                <w:iCs/>
                <w:color w:val="auto"/>
                <w:spacing w:val="0"/>
                <w:kern w:val="0"/>
                <w:sz w:val="18"/>
                <w:szCs w:val="18"/>
                <w:lang w:val="ro-RO" w:eastAsia="en-US" w:bidi="ar-SA"/>
              </w:rPr>
            </w:pPr>
          </w:p>
          <w:p w14:paraId="39B4CF43" w14:textId="77777777" w:rsidR="00CB1034" w:rsidRPr="005F5228" w:rsidRDefault="00CB1034" w:rsidP="00CB1034">
            <w:pPr>
              <w:widowControl/>
              <w:suppressAutoHyphens w:val="0"/>
              <w:contextualSpacing/>
              <w:jc w:val="both"/>
              <w:rPr>
                <w:rFonts w:cs="Arial"/>
                <w:iCs/>
                <w:color w:val="auto"/>
                <w:sz w:val="18"/>
                <w:szCs w:val="18"/>
                <w:lang w:val="ro-RO"/>
              </w:rPr>
            </w:pPr>
            <w:r w:rsidRPr="00CB1034">
              <w:rPr>
                <w:rFonts w:eastAsia="Calibri" w:cs="Arial"/>
                <w:b/>
                <w:iCs/>
                <w:color w:val="auto"/>
                <w:spacing w:val="0"/>
                <w:kern w:val="0"/>
                <w:sz w:val="18"/>
                <w:szCs w:val="18"/>
                <w:lang w:val="ro-RO" w:eastAsia="en-US" w:bidi="ar-SA"/>
              </w:rPr>
              <w:t>4.</w:t>
            </w:r>
            <w:r w:rsidRPr="002D1D5C">
              <w:rPr>
                <w:rFonts w:cs="Arial"/>
                <w:iCs/>
                <w:color w:val="auto"/>
                <w:sz w:val="18"/>
                <w:szCs w:val="18"/>
                <w:lang w:val="ro-RO"/>
              </w:rPr>
              <w:t>Studiul observational RDG-11-203 - Duotrav, sponsor Alcon, condus de compania Pharmajobs, septembrie 2011- aprilie 2012.</w:t>
            </w:r>
          </w:p>
          <w:p w14:paraId="68800A4A" w14:textId="77777777" w:rsidR="00CB1034" w:rsidRDefault="00CB1034" w:rsidP="00CB1034">
            <w:pPr>
              <w:widowControl/>
              <w:suppressAutoHyphens w:val="0"/>
              <w:contextualSpacing/>
              <w:jc w:val="both"/>
              <w:rPr>
                <w:rFonts w:eastAsia="Calibri" w:cs="Arial"/>
                <w:iCs/>
                <w:color w:val="auto"/>
                <w:spacing w:val="0"/>
                <w:kern w:val="0"/>
                <w:sz w:val="18"/>
                <w:szCs w:val="18"/>
                <w:lang w:val="ro-RO" w:eastAsia="en-US" w:bidi="ar-SA"/>
              </w:rPr>
            </w:pPr>
          </w:p>
          <w:p w14:paraId="1317A7A1" w14:textId="014FC9FA" w:rsidR="00CB1034" w:rsidRPr="005F5228" w:rsidRDefault="00CB1034" w:rsidP="00CB1034">
            <w:pPr>
              <w:widowControl/>
              <w:suppressAutoHyphens w:val="0"/>
              <w:contextualSpacing/>
              <w:jc w:val="both"/>
              <w:rPr>
                <w:rFonts w:cs="Arial"/>
                <w:iCs/>
                <w:color w:val="auto"/>
                <w:sz w:val="18"/>
                <w:szCs w:val="18"/>
                <w:lang w:val="ro-RO"/>
              </w:rPr>
            </w:pPr>
            <w:r w:rsidRPr="00CB1034">
              <w:rPr>
                <w:rFonts w:eastAsia="Calibri" w:cs="Arial"/>
                <w:b/>
                <w:iCs/>
                <w:color w:val="auto"/>
                <w:spacing w:val="0"/>
                <w:kern w:val="0"/>
                <w:sz w:val="18"/>
                <w:szCs w:val="18"/>
                <w:lang w:val="ro-RO" w:eastAsia="en-US" w:bidi="ar-SA"/>
              </w:rPr>
              <w:t>5.</w:t>
            </w:r>
            <w:r w:rsidRPr="005F5228">
              <w:rPr>
                <w:rFonts w:cs="Arial"/>
                <w:iCs/>
                <w:color w:val="auto"/>
                <w:sz w:val="18"/>
                <w:szCs w:val="18"/>
                <w:lang w:val="ro-RO"/>
              </w:rPr>
              <w:t>Proiect Parteneriate, Studiu experimental PN-II-PT-PCCA-2011-3,  intitulat:  „</w:t>
            </w:r>
            <w:r w:rsidRPr="002D1D5C">
              <w:rPr>
                <w:rFonts w:cs="Arial"/>
                <w:color w:val="auto"/>
                <w:sz w:val="18"/>
                <w:szCs w:val="18"/>
                <w:lang w:val="ro-RO"/>
              </w:rPr>
              <w:t>Modelarea si stimularea activitatii pompelor de eflux prin metode laser avansate”</w:t>
            </w:r>
            <w:r w:rsidR="00034020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 (AMPLE)</w:t>
            </w:r>
            <w:r w:rsidRPr="002D1D5C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, parteneri: INFLPR , UMF Carol Davila Bucuresti, IFIN, </w:t>
            </w:r>
            <w:r w:rsidRPr="005F5228">
              <w:rPr>
                <w:rFonts w:cs="Arial"/>
                <w:iCs/>
                <w:color w:val="auto"/>
                <w:sz w:val="18"/>
                <w:szCs w:val="18"/>
                <w:lang w:val="ro-RO"/>
              </w:rPr>
              <w:t>investigator.</w:t>
            </w:r>
          </w:p>
          <w:p w14:paraId="0D8690CD" w14:textId="77777777" w:rsidR="00CB1034" w:rsidRDefault="00CB1034" w:rsidP="00CB1034">
            <w:pPr>
              <w:widowControl/>
              <w:suppressAutoHyphens w:val="0"/>
              <w:contextualSpacing/>
              <w:jc w:val="both"/>
              <w:rPr>
                <w:rFonts w:eastAsia="Calibri" w:cs="Arial"/>
                <w:color w:val="auto"/>
                <w:spacing w:val="0"/>
                <w:kern w:val="0"/>
                <w:sz w:val="18"/>
                <w:szCs w:val="18"/>
                <w:lang w:val="ro-RO" w:eastAsia="en-US" w:bidi="ar-SA"/>
              </w:rPr>
            </w:pPr>
          </w:p>
          <w:p w14:paraId="6EF9FC78" w14:textId="3DB28DDC" w:rsidR="00034020" w:rsidRDefault="00CB1034" w:rsidP="00034020">
            <w:pPr>
              <w:widowControl/>
              <w:tabs>
                <w:tab w:val="num" w:pos="-360"/>
              </w:tabs>
              <w:suppressAutoHyphens w:val="0"/>
              <w:contextualSpacing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CB1034">
              <w:rPr>
                <w:rFonts w:eastAsia="Calibri" w:cs="Arial"/>
                <w:b/>
                <w:color w:val="auto"/>
                <w:spacing w:val="0"/>
                <w:kern w:val="0"/>
                <w:sz w:val="18"/>
                <w:szCs w:val="18"/>
                <w:lang w:val="ro-RO" w:eastAsia="en-US" w:bidi="ar-SA"/>
              </w:rPr>
              <w:t>6.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Studiul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CF101</w:t>
            </w:r>
            <w:r w:rsidRPr="00CB1034">
              <w:rPr>
                <w:rFonts w:cs="Arial"/>
                <w:color w:val="auto"/>
                <w:sz w:val="18"/>
                <w:szCs w:val="18"/>
              </w:rPr>
              <w:t xml:space="preserve">-301KCS - A </w:t>
            </w:r>
            <w:r w:rsidR="00C54A81">
              <w:rPr>
                <w:rFonts w:cs="Arial"/>
                <w:color w:val="auto"/>
                <w:sz w:val="18"/>
                <w:szCs w:val="18"/>
              </w:rPr>
              <w:t xml:space="preserve">de </w:t>
            </w:r>
            <w:proofErr w:type="spellStart"/>
            <w:r w:rsidR="00C54A81">
              <w:rPr>
                <w:rFonts w:cs="Arial"/>
                <w:color w:val="auto"/>
                <w:sz w:val="18"/>
                <w:szCs w:val="18"/>
              </w:rPr>
              <w:t>faza</w:t>
            </w:r>
            <w:proofErr w:type="spellEnd"/>
            <w:r w:rsidRPr="00CB1034">
              <w:rPr>
                <w:rFonts w:cs="Arial"/>
                <w:color w:val="auto"/>
                <w:sz w:val="18"/>
                <w:szCs w:val="18"/>
              </w:rPr>
              <w:t xml:space="preserve"> 3,</w:t>
            </w:r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Randomiz</w:t>
            </w:r>
            <w:r w:rsidR="00C54A81">
              <w:rPr>
                <w:rFonts w:cs="Arial"/>
                <w:color w:val="auto"/>
                <w:sz w:val="18"/>
                <w:szCs w:val="18"/>
              </w:rPr>
              <w:t>at</w:t>
            </w:r>
            <w:proofErr w:type="spellEnd"/>
            <w:r w:rsidR="00C54A81">
              <w:rPr>
                <w:rFonts w:cs="Arial"/>
                <w:color w:val="auto"/>
                <w:sz w:val="18"/>
                <w:szCs w:val="18"/>
              </w:rPr>
              <w:t>,</w:t>
            </w:r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="00C54A81">
              <w:rPr>
                <w:rFonts w:cs="Arial"/>
                <w:color w:val="auto"/>
                <w:sz w:val="18"/>
                <w:szCs w:val="18"/>
              </w:rPr>
              <w:t>dublu</w:t>
            </w:r>
            <w:proofErr w:type="spellEnd"/>
            <w:r w:rsidR="00C54A81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="00C54A81">
              <w:rPr>
                <w:rFonts w:cs="Arial"/>
                <w:color w:val="auto"/>
                <w:sz w:val="18"/>
                <w:szCs w:val="18"/>
              </w:rPr>
              <w:t>mascat</w:t>
            </w:r>
            <w:proofErr w:type="spellEnd"/>
            <w:r w:rsidR="00C54A81">
              <w:rPr>
                <w:rFonts w:cs="Arial"/>
                <w:color w:val="auto"/>
                <w:sz w:val="18"/>
                <w:szCs w:val="18"/>
              </w:rPr>
              <w:t xml:space="preserve">, </w:t>
            </w:r>
            <w:r w:rsidRPr="005F5228">
              <w:rPr>
                <w:rFonts w:cs="Arial"/>
                <w:color w:val="auto"/>
                <w:sz w:val="18"/>
                <w:szCs w:val="18"/>
              </w:rPr>
              <w:t>CF101, investigator, 2013</w:t>
            </w:r>
          </w:p>
          <w:p w14:paraId="5A00BED3" w14:textId="77777777" w:rsidR="00C54A81" w:rsidRDefault="00C54A81" w:rsidP="00034020">
            <w:pPr>
              <w:widowControl/>
              <w:tabs>
                <w:tab w:val="num" w:pos="-360"/>
              </w:tabs>
              <w:suppressAutoHyphens w:val="0"/>
              <w:contextualSpacing/>
              <w:jc w:val="both"/>
              <w:rPr>
                <w:rFonts w:cs="Arial"/>
                <w:color w:val="auto"/>
                <w:sz w:val="18"/>
                <w:szCs w:val="18"/>
              </w:rPr>
            </w:pPr>
          </w:p>
          <w:p w14:paraId="40E6784D" w14:textId="480CBD3D" w:rsidR="00034020" w:rsidRPr="00C54A81" w:rsidRDefault="00C54A81" w:rsidP="00C54A81">
            <w:pPr>
              <w:tabs>
                <w:tab w:val="num" w:pos="-360"/>
              </w:tabs>
              <w:jc w:val="both"/>
              <w:rPr>
                <w:rFonts w:cs="Arial"/>
                <w:iCs/>
                <w:sz w:val="18"/>
                <w:szCs w:val="18"/>
                <w:lang w:val="ro-RO"/>
              </w:rPr>
            </w:pPr>
            <w:r w:rsidRPr="00C54A81">
              <w:rPr>
                <w:rFonts w:cs="Arial"/>
                <w:b/>
                <w:bCs/>
                <w:sz w:val="18"/>
                <w:szCs w:val="18"/>
              </w:rPr>
              <w:t>7.</w:t>
            </w:r>
            <w:r>
              <w:rPr>
                <w:rFonts w:cs="Arial"/>
                <w:sz w:val="18"/>
                <w:szCs w:val="18"/>
              </w:rPr>
              <w:t xml:space="preserve">Director de </w:t>
            </w:r>
            <w:proofErr w:type="spellStart"/>
            <w:r>
              <w:rPr>
                <w:rFonts w:cs="Arial"/>
                <w:sz w:val="18"/>
                <w:szCs w:val="18"/>
              </w:rPr>
              <w:t>proiect</w:t>
            </w:r>
            <w:proofErr w:type="spellEnd"/>
            <w:r w:rsidR="00034020" w:rsidRPr="00C54A81">
              <w:rPr>
                <w:rFonts w:cs="Arial"/>
                <w:sz w:val="18"/>
                <w:szCs w:val="18"/>
              </w:rPr>
              <w:t>:  PN-III-P2-2.1-PED-2016-0446, contract No.236 PED /2017, "</w:t>
            </w:r>
            <w:proofErr w:type="spellStart"/>
            <w:r w:rsidR="00034020" w:rsidRPr="00C54A81">
              <w:rPr>
                <w:rFonts w:cs="Arial"/>
                <w:sz w:val="18"/>
                <w:szCs w:val="18"/>
              </w:rPr>
              <w:t>Sistem</w:t>
            </w:r>
            <w:proofErr w:type="spellEnd"/>
            <w:r w:rsidR="00034020" w:rsidRPr="00C54A81">
              <w:rPr>
                <w:rFonts w:cs="Arial"/>
                <w:sz w:val="18"/>
                <w:szCs w:val="18"/>
              </w:rPr>
              <w:t xml:space="preserve"> de </w:t>
            </w:r>
            <w:proofErr w:type="spellStart"/>
            <w:r w:rsidR="00034020" w:rsidRPr="00C54A81">
              <w:rPr>
                <w:rFonts w:cs="Arial"/>
                <w:sz w:val="18"/>
                <w:szCs w:val="18"/>
              </w:rPr>
              <w:t>imagistica</w:t>
            </w:r>
            <w:proofErr w:type="spellEnd"/>
            <w:r w:rsidR="00034020" w:rsidRPr="00C54A81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034020" w:rsidRPr="00C54A81">
              <w:rPr>
                <w:rFonts w:cs="Arial"/>
                <w:sz w:val="18"/>
                <w:szCs w:val="18"/>
              </w:rPr>
              <w:t>cantitativa</w:t>
            </w:r>
            <w:proofErr w:type="spellEnd"/>
            <w:r w:rsidR="00034020" w:rsidRPr="00C54A81">
              <w:rPr>
                <w:rFonts w:cs="Arial"/>
                <w:sz w:val="18"/>
                <w:szCs w:val="18"/>
              </w:rPr>
              <w:t xml:space="preserve"> de </w:t>
            </w:r>
            <w:proofErr w:type="spellStart"/>
            <w:r w:rsidR="00034020" w:rsidRPr="00C54A81">
              <w:rPr>
                <w:rFonts w:cs="Arial"/>
                <w:sz w:val="18"/>
                <w:szCs w:val="18"/>
              </w:rPr>
              <w:t>faza</w:t>
            </w:r>
            <w:proofErr w:type="spellEnd"/>
            <w:r w:rsidR="00034020" w:rsidRPr="00C54A81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034020" w:rsidRPr="00C54A81">
              <w:rPr>
                <w:rFonts w:cs="Arial"/>
                <w:sz w:val="18"/>
                <w:szCs w:val="18"/>
              </w:rPr>
              <w:t>pentru</w:t>
            </w:r>
            <w:proofErr w:type="spellEnd"/>
            <w:r w:rsidR="00034020" w:rsidRPr="00C54A81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034020" w:rsidRPr="00C54A81">
              <w:rPr>
                <w:rFonts w:cs="Arial"/>
                <w:sz w:val="18"/>
                <w:szCs w:val="18"/>
              </w:rPr>
              <w:t>diagnosticarea</w:t>
            </w:r>
            <w:proofErr w:type="spellEnd"/>
            <w:r w:rsidR="00034020" w:rsidRPr="00C54A81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="00034020" w:rsidRPr="00C54A81">
              <w:rPr>
                <w:rFonts w:cs="Arial"/>
                <w:sz w:val="18"/>
                <w:szCs w:val="18"/>
              </w:rPr>
              <w:t>tesuturilor</w:t>
            </w:r>
            <w:proofErr w:type="spellEnd"/>
            <w:r w:rsidR="00034020" w:rsidRPr="00C54A81">
              <w:rPr>
                <w:rFonts w:cs="Arial"/>
                <w:sz w:val="18"/>
                <w:szCs w:val="18"/>
              </w:rPr>
              <w:t xml:space="preserve"> (</w:t>
            </w:r>
            <w:proofErr w:type="spellStart"/>
            <w:r w:rsidR="00034020" w:rsidRPr="00C54A81">
              <w:rPr>
                <w:rFonts w:cs="Arial"/>
                <w:sz w:val="18"/>
                <w:szCs w:val="18"/>
              </w:rPr>
              <w:t>PrEDICT</w:t>
            </w:r>
            <w:proofErr w:type="spellEnd"/>
            <w:r w:rsidR="00034020" w:rsidRPr="00C54A81">
              <w:rPr>
                <w:rFonts w:cs="Arial"/>
                <w:sz w:val="18"/>
                <w:szCs w:val="18"/>
              </w:rPr>
              <w:t xml:space="preserve">)", </w:t>
            </w:r>
            <w:r>
              <w:rPr>
                <w:rFonts w:cs="Arial"/>
                <w:iCs/>
                <w:sz w:val="18"/>
                <w:szCs w:val="18"/>
                <w:lang w:val="ro-RO"/>
              </w:rPr>
              <w:t>cu INFLPR.</w:t>
            </w:r>
          </w:p>
          <w:p w14:paraId="05D8AE28" w14:textId="77777777" w:rsidR="00C54A81" w:rsidRDefault="00C54A81" w:rsidP="00C54A81">
            <w:pPr>
              <w:tabs>
                <w:tab w:val="num" w:pos="-360"/>
              </w:tabs>
              <w:jc w:val="both"/>
              <w:rPr>
                <w:rFonts w:cs="Arial"/>
                <w:iCs/>
                <w:sz w:val="18"/>
                <w:szCs w:val="18"/>
              </w:rPr>
            </w:pPr>
          </w:p>
          <w:p w14:paraId="6BFA7F64" w14:textId="0C8447A7" w:rsidR="00034020" w:rsidRPr="00C54A81" w:rsidRDefault="00C54A81" w:rsidP="00C54A81">
            <w:pPr>
              <w:tabs>
                <w:tab w:val="num" w:pos="-360"/>
              </w:tabs>
              <w:jc w:val="both"/>
              <w:rPr>
                <w:rFonts w:cs="Arial"/>
                <w:iCs/>
                <w:sz w:val="18"/>
                <w:szCs w:val="18"/>
              </w:rPr>
            </w:pPr>
            <w:r w:rsidRPr="00C54A81">
              <w:rPr>
                <w:rFonts w:cs="Arial"/>
                <w:b/>
                <w:bCs/>
                <w:iCs/>
                <w:sz w:val="18"/>
                <w:szCs w:val="18"/>
              </w:rPr>
              <w:t>8.</w:t>
            </w:r>
            <w:r w:rsidR="00034020" w:rsidRPr="00C54A81">
              <w:rPr>
                <w:rFonts w:cs="Arial"/>
                <w:iCs/>
                <w:sz w:val="18"/>
                <w:szCs w:val="18"/>
              </w:rPr>
              <w:t>POCU Project „</w:t>
            </w:r>
            <w:proofErr w:type="spellStart"/>
            <w:r w:rsidR="00034020" w:rsidRPr="00C54A81">
              <w:rPr>
                <w:rFonts w:cs="Arial"/>
                <w:iCs/>
                <w:sz w:val="18"/>
                <w:szCs w:val="18"/>
              </w:rPr>
              <w:t>OcuRARE</w:t>
            </w:r>
            <w:proofErr w:type="spellEnd"/>
            <w:r w:rsidR="00034020" w:rsidRPr="00C54A81">
              <w:rPr>
                <w:rFonts w:cs="Arial"/>
                <w:iCs/>
                <w:sz w:val="18"/>
                <w:szCs w:val="18"/>
              </w:rPr>
              <w:t xml:space="preserve">” (2017-2020), </w:t>
            </w:r>
            <w:r>
              <w:rPr>
                <w:rFonts w:cs="Arial"/>
                <w:iCs/>
                <w:sz w:val="18"/>
                <w:szCs w:val="18"/>
              </w:rPr>
              <w:t xml:space="preserve">ca </w:t>
            </w:r>
            <w:proofErr w:type="spellStart"/>
            <w:r>
              <w:rPr>
                <w:rFonts w:cs="Arial"/>
                <w:iCs/>
                <w:sz w:val="18"/>
                <w:szCs w:val="18"/>
              </w:rPr>
              <w:t>formator</w:t>
            </w:r>
            <w:proofErr w:type="spellEnd"/>
            <w:r w:rsidR="00034020" w:rsidRPr="00C54A81">
              <w:rPr>
                <w:rFonts w:cs="Arial"/>
                <w:iCs/>
                <w:sz w:val="18"/>
                <w:szCs w:val="18"/>
              </w:rPr>
              <w:t>.</w:t>
            </w:r>
          </w:p>
          <w:p w14:paraId="03F615B8" w14:textId="77777777" w:rsidR="00034020" w:rsidRDefault="00034020" w:rsidP="00034020">
            <w:pPr>
              <w:pStyle w:val="ListParagraph"/>
            </w:pPr>
          </w:p>
          <w:p w14:paraId="51D707F7" w14:textId="77777777" w:rsidR="00034020" w:rsidRPr="005F5228" w:rsidRDefault="00034020" w:rsidP="00CB1034">
            <w:pPr>
              <w:widowControl/>
              <w:suppressAutoHyphens w:val="0"/>
              <w:contextualSpacing/>
              <w:jc w:val="both"/>
              <w:rPr>
                <w:rFonts w:cs="Arial"/>
                <w:iCs/>
                <w:color w:val="auto"/>
                <w:sz w:val="18"/>
                <w:szCs w:val="18"/>
                <w:lang w:val="ro-RO"/>
              </w:rPr>
            </w:pPr>
          </w:p>
          <w:p w14:paraId="52EA09C9" w14:textId="77777777" w:rsidR="00CB1034" w:rsidRPr="00485587" w:rsidRDefault="00CB1034" w:rsidP="00CB1034">
            <w:pPr>
              <w:widowControl/>
              <w:suppressAutoHyphens w:val="0"/>
              <w:jc w:val="both"/>
              <w:rPr>
                <w:rFonts w:cs="Arial"/>
                <w:iCs/>
                <w:sz w:val="18"/>
                <w:szCs w:val="18"/>
                <w:lang w:val="ro-RO"/>
              </w:rPr>
            </w:pPr>
          </w:p>
        </w:tc>
      </w:tr>
      <w:tr w:rsidR="00CB1034" w:rsidRPr="00415868" w14:paraId="11E84537" w14:textId="77777777" w:rsidTr="009830CA">
        <w:trPr>
          <w:cantSplit/>
          <w:trHeight w:val="170"/>
        </w:trPr>
        <w:tc>
          <w:tcPr>
            <w:tcW w:w="1519" w:type="dxa"/>
            <w:shd w:val="clear" w:color="auto" w:fill="auto"/>
          </w:tcPr>
          <w:p w14:paraId="7422710A" w14:textId="77777777" w:rsidR="00CB1034" w:rsidRDefault="007E1C27" w:rsidP="00415868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t>CURSURI SI EXAMENE ABSOLVITE</w:t>
            </w:r>
          </w:p>
        </w:tc>
        <w:tc>
          <w:tcPr>
            <w:tcW w:w="8546" w:type="dxa"/>
            <w:shd w:val="clear" w:color="auto" w:fill="auto"/>
            <w:vAlign w:val="bottom"/>
          </w:tcPr>
          <w:p w14:paraId="68578172" w14:textId="77777777" w:rsidR="007E1C27" w:rsidRDefault="007E1C27" w:rsidP="007E1C27">
            <w:pPr>
              <w:widowControl/>
              <w:suppressAutoHyphens w:val="0"/>
              <w:ind w:left="45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</w:p>
          <w:p w14:paraId="000DD327" w14:textId="77777777" w:rsidR="00CB1034" w:rsidRPr="005F5228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“Hand-on Course in Laser Engineering and Vibrometry” (Florenta 18 octombrie 2000)</w:t>
            </w:r>
          </w:p>
          <w:p w14:paraId="2D6A1F63" w14:textId="77777777" w:rsidR="00CB1034" w:rsidRPr="005F5228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“Hand-on Course in Laser Rehabilitation” (Florenta 19 octombrie 2000)</w:t>
            </w:r>
          </w:p>
          <w:p w14:paraId="5B42F6DA" w14:textId="77777777" w:rsidR="00CB1034" w:rsidRPr="005F5228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“Hand-on Course in Laser Physics” (Florenta, noiembrie 2001, 2002)</w:t>
            </w:r>
          </w:p>
          <w:p w14:paraId="3304E12A" w14:textId="77777777" w:rsidR="00CB1034" w:rsidRPr="005F5228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 xml:space="preserve">“Hand-on Course in Laser Resurfacing” (Florenta, noiembrie 2001, 2002) </w:t>
            </w:r>
          </w:p>
          <w:p w14:paraId="5D3EC52C" w14:textId="77777777" w:rsidR="00CB1034" w:rsidRPr="005F5228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“Hand-on Course in Cosmetic Surgery” (Florenta, noiembrie 2001, 2002)</w:t>
            </w:r>
          </w:p>
          <w:p w14:paraId="4C1F1CAC" w14:textId="77777777" w:rsidR="00CB1034" w:rsidRPr="005F5228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“Hand-on Course in Laser Phlebology” (Florenta  noiembrie 2001, 2002)</w:t>
            </w:r>
          </w:p>
          <w:p w14:paraId="609BDDB5" w14:textId="77777777" w:rsidR="00CB1034" w:rsidRPr="005F5228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Cursul International de Vitrectomie Posterioara, Bucuresti, Aprilie 2004</w:t>
            </w:r>
          </w:p>
          <w:p w14:paraId="56953FD2" w14:textId="77777777" w:rsidR="00CB1034" w:rsidRPr="005F5228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Examenul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“Basic Science Assessment in Ophthalmology”,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incluzand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capitolul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Optica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si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Refractie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iunie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2006, Bucuresti,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examen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sustinut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sub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egida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„</w:t>
            </w:r>
            <w:r w:rsidRPr="005F5228">
              <w:rPr>
                <w:rFonts w:cs="Arial"/>
                <w:color w:val="auto"/>
                <w:sz w:val="18"/>
                <w:szCs w:val="18"/>
              </w:rPr>
              <w:t xml:space="preserve">International Council of </w:t>
            </w:r>
            <w:proofErr w:type="gramStart"/>
            <w:r w:rsidRPr="005F5228">
              <w:rPr>
                <w:rFonts w:cs="Arial"/>
                <w:color w:val="auto"/>
                <w:sz w:val="18"/>
                <w:szCs w:val="18"/>
              </w:rPr>
              <w:t>Ophthalmology”(</w:t>
            </w:r>
            <w:proofErr w:type="gramEnd"/>
            <w:r w:rsidRPr="005F5228">
              <w:rPr>
                <w:rFonts w:cs="Arial"/>
                <w:color w:val="auto"/>
                <w:sz w:val="18"/>
                <w:szCs w:val="18"/>
              </w:rPr>
              <w:t>Cambridge, UK)</w:t>
            </w:r>
          </w:p>
          <w:p w14:paraId="36BE37AD" w14:textId="77777777" w:rsidR="00CB1034" w:rsidRPr="002D1D5C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  <w:lang w:val="fr-FR"/>
              </w:rPr>
            </w:pPr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Al 55-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lea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Curs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de Chirurgie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Vitreo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-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Retiniana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Sinaia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, 2- 3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Octombrie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2007</w:t>
            </w:r>
          </w:p>
          <w:p w14:paraId="3A6AC044" w14:textId="77777777" w:rsidR="00CB1034" w:rsidRPr="005F5228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5F5228">
              <w:rPr>
                <w:rFonts w:cs="Arial"/>
                <w:color w:val="auto"/>
                <w:sz w:val="18"/>
                <w:szCs w:val="18"/>
              </w:rPr>
              <w:t>“The Salzburg Weill Cornell Seminar in Ophthalmology”, April 20- 26 2008</w:t>
            </w:r>
          </w:p>
          <w:p w14:paraId="2C5EB111" w14:textId="77777777" w:rsidR="00CB1034" w:rsidRPr="002D1D5C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  <w:lang w:val="fr-FR"/>
              </w:rPr>
            </w:pP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Cursul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Vitrectomie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pentru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Incepatori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, in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cadrul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celui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de-al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8-lea Congres al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Societatii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Europene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Specialistilor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in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Retina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Viena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2008</w:t>
            </w:r>
          </w:p>
          <w:p w14:paraId="47BBB423" w14:textId="77777777" w:rsidR="00CB1034" w:rsidRPr="002D1D5C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  <w:lang w:val="fr-FR"/>
              </w:rPr>
            </w:pP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Cursul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Aplicatii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Intravitreene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ale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Medicamentelor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, in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cadrul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celui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de-al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8-lea Congres al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Societatii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Europene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Specialistilor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in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Retina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Viena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2008</w:t>
            </w:r>
          </w:p>
          <w:p w14:paraId="06FA9030" w14:textId="77777777" w:rsidR="00CB1034" w:rsidRPr="005F5228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Cursul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Basic OCT in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cadrul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celui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de-al 8-lea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Congres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al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Societatii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Europene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a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Specialistilor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in Retina,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Viena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2008</w:t>
            </w:r>
          </w:p>
          <w:p w14:paraId="557A4360" w14:textId="77777777" w:rsidR="00CB1034" w:rsidRPr="002D1D5C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  <w:lang w:val="fr-FR"/>
              </w:rPr>
            </w:pP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Cel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de-al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3-lea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Curs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Glaucom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pentru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Medicii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Rezidenti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organizat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Societatea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Europeana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Glaucom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, Geneva, 16-17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ianuarie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2009</w:t>
            </w:r>
          </w:p>
          <w:p w14:paraId="4E778DB8" w14:textId="77777777" w:rsidR="00CB1034" w:rsidRPr="005F5228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Cursul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“Diagnosis in focus”, Poiana Brasov, 31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ianuarie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2009</w:t>
            </w:r>
          </w:p>
          <w:p w14:paraId="5B84AF7F" w14:textId="77777777" w:rsidR="00CB1034" w:rsidRPr="005F5228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Cursul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“Diagnosis in focus”,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Corbeanca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, 11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aprilie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2009</w:t>
            </w:r>
          </w:p>
          <w:p w14:paraId="0C4D8B4F" w14:textId="77777777" w:rsidR="00CB1034" w:rsidRPr="005F5228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Programul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Innovaacom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gramStart"/>
            <w:r w:rsidRPr="005F5228">
              <w:rPr>
                <w:rFonts w:cs="Arial"/>
                <w:color w:val="auto"/>
                <w:sz w:val="18"/>
                <w:szCs w:val="18"/>
              </w:rPr>
              <w:t>“ Mastering</w:t>
            </w:r>
            <w:proofErr w:type="gram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how to effectively communicate medical data in ophthalmology”, 26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mai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2009, Bucuresti</w:t>
            </w:r>
          </w:p>
          <w:p w14:paraId="15E605F5" w14:textId="77777777" w:rsidR="00CB1034" w:rsidRPr="005F5228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5F5228">
              <w:rPr>
                <w:rFonts w:cs="Arial"/>
                <w:color w:val="auto"/>
                <w:sz w:val="18"/>
                <w:szCs w:val="18"/>
              </w:rPr>
              <w:t xml:space="preserve">“The EUPO 2009 Course on Cornea, Conjunctiva and Refractive Surgery”, Amsterdam, 12-13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iunie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2009</w:t>
            </w:r>
          </w:p>
          <w:p w14:paraId="347F3A95" w14:textId="77777777" w:rsidR="00CB1034" w:rsidRPr="005F5228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5F5228">
              <w:rPr>
                <w:rFonts w:cs="Arial"/>
                <w:color w:val="auto"/>
                <w:sz w:val="18"/>
                <w:szCs w:val="18"/>
              </w:rPr>
              <w:t xml:space="preserve">Posterior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capsulorhexis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“Bag in the lens”, Barcelona, 12-16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septembrie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2009</w:t>
            </w:r>
          </w:p>
          <w:p w14:paraId="0FF730E9" w14:textId="77777777" w:rsidR="00CB1034" w:rsidRPr="005F5228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5F5228">
              <w:rPr>
                <w:rFonts w:cs="Arial"/>
                <w:color w:val="auto"/>
                <w:sz w:val="18"/>
                <w:szCs w:val="18"/>
              </w:rPr>
              <w:t xml:space="preserve">Posterior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capsulorhexis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: indications and surgical techniques, Barcelona, 12-16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septembrie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2009 </w:t>
            </w:r>
          </w:p>
          <w:p w14:paraId="191C18C3" w14:textId="77777777" w:rsidR="00CB1034" w:rsidRPr="005F5228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5F5228">
              <w:rPr>
                <w:rFonts w:cs="Arial"/>
                <w:color w:val="auto"/>
                <w:sz w:val="18"/>
                <w:szCs w:val="18"/>
              </w:rPr>
              <w:t xml:space="preserve">Cataract surgery and glaucoma: surgical challenges, Barcelona, 12-16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septembrie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2009</w:t>
            </w:r>
          </w:p>
          <w:p w14:paraId="65EEBA91" w14:textId="77777777" w:rsidR="00CB1034" w:rsidRPr="002D1D5C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  <w:lang w:val="fr-FR"/>
              </w:rPr>
            </w:pP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Curs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de chirurgie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refractiva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organizat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Biosooft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si Vista Vision, Bucuresti,11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noiembrie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2009</w:t>
            </w:r>
          </w:p>
          <w:p w14:paraId="127842B1" w14:textId="77777777" w:rsidR="00CB1034" w:rsidRPr="002D1D5C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  <w:lang w:val="fr-FR"/>
              </w:rPr>
            </w:pP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Prescrierea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si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adaptarea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lentilelor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de contact moi, Bausch&amp;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Lomb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University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, Bucuresti, 15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octombrie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2011</w:t>
            </w:r>
          </w:p>
          <w:p w14:paraId="2AA33700" w14:textId="77777777" w:rsidR="00CB1034" w:rsidRPr="005F5228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Interpretarea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campului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vizual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martie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2012, curs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organizat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in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cadrul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gramStart"/>
            <w:r w:rsidRPr="005F5228">
              <w:rPr>
                <w:rFonts w:cs="Arial"/>
                <w:color w:val="auto"/>
                <w:sz w:val="18"/>
                <w:szCs w:val="18"/>
              </w:rPr>
              <w:t>UMF  “</w:t>
            </w:r>
            <w:proofErr w:type="gramEnd"/>
            <w:r w:rsidRPr="005F5228">
              <w:rPr>
                <w:rFonts w:cs="Arial"/>
                <w:color w:val="auto"/>
                <w:sz w:val="18"/>
                <w:szCs w:val="18"/>
              </w:rPr>
              <w:t>Carol Davila”</w:t>
            </w:r>
          </w:p>
          <w:p w14:paraId="5281C567" w14:textId="77777777" w:rsidR="00CB1034" w:rsidRPr="005F5228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5F5228">
              <w:rPr>
                <w:rFonts w:cs="Arial"/>
                <w:color w:val="auto"/>
                <w:sz w:val="18"/>
                <w:szCs w:val="18"/>
              </w:rPr>
              <w:t xml:space="preserve">Introduction to the Clinical Drug Development Process: ICH Good Clinical Practice for Clinical Trial Sites- curs in 7 module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pentru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desfasurarea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de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studii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clinice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ca investigator,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Scepter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, 3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aprilie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2012</w:t>
            </w:r>
          </w:p>
          <w:p w14:paraId="577EE86B" w14:textId="77777777" w:rsidR="00CB1034" w:rsidRPr="002D1D5C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  <w:lang w:val="fr-FR"/>
              </w:rPr>
            </w:pP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Curs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patologie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corneana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si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tehnici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de transplant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cornean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, Bucuresti, 5 mai 2012,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coordonat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de Prof. Massimo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Bussin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organizat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firma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SIFI.</w:t>
            </w:r>
          </w:p>
          <w:p w14:paraId="3AA72F35" w14:textId="77777777" w:rsidR="00CB1034" w:rsidRPr="005F5228" w:rsidRDefault="00CB1034" w:rsidP="00CB1034">
            <w:pPr>
              <w:widowControl/>
              <w:numPr>
                <w:ilvl w:val="0"/>
                <w:numId w:val="25"/>
              </w:numPr>
              <w:suppressAutoHyphens w:val="0"/>
              <w:ind w:left="450" w:hanging="450"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5F5228">
              <w:rPr>
                <w:rFonts w:cs="Arial"/>
                <w:color w:val="auto"/>
                <w:sz w:val="18"/>
                <w:szCs w:val="18"/>
              </w:rPr>
              <w:t>“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Actualitati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in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domeniul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lentilelor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de contact”, 27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martie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2014, Bucuresti</w:t>
            </w:r>
          </w:p>
          <w:p w14:paraId="3ACAD208" w14:textId="77777777" w:rsidR="00CB1034" w:rsidRPr="005F5228" w:rsidRDefault="00CB1034" w:rsidP="00CB1034">
            <w:pPr>
              <w:widowControl/>
              <w:suppressAutoHyphens w:val="0"/>
              <w:contextualSpacing/>
              <w:jc w:val="both"/>
              <w:rPr>
                <w:rFonts w:cs="Arial"/>
                <w:iCs/>
                <w:color w:val="auto"/>
                <w:sz w:val="18"/>
                <w:szCs w:val="18"/>
                <w:lang w:val="ro-RO"/>
              </w:rPr>
            </w:pPr>
          </w:p>
        </w:tc>
      </w:tr>
      <w:tr w:rsidR="00CB1034" w:rsidRPr="00415868" w14:paraId="5DA18B00" w14:textId="77777777" w:rsidTr="009830CA">
        <w:trPr>
          <w:cantSplit/>
          <w:trHeight w:val="170"/>
        </w:trPr>
        <w:tc>
          <w:tcPr>
            <w:tcW w:w="1519" w:type="dxa"/>
            <w:shd w:val="clear" w:color="auto" w:fill="auto"/>
          </w:tcPr>
          <w:p w14:paraId="16B40D53" w14:textId="77777777" w:rsidR="00CB1034" w:rsidRDefault="007E1C27" w:rsidP="00415868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t>AFILIERI</w:t>
            </w:r>
          </w:p>
        </w:tc>
        <w:tc>
          <w:tcPr>
            <w:tcW w:w="8546" w:type="dxa"/>
            <w:shd w:val="clear" w:color="auto" w:fill="auto"/>
            <w:vAlign w:val="bottom"/>
          </w:tcPr>
          <w:p w14:paraId="146FE16D" w14:textId="77777777" w:rsidR="00CB1034" w:rsidRPr="005F5228" w:rsidRDefault="00CB1034" w:rsidP="00CB1034">
            <w:pPr>
              <w:widowControl/>
              <w:numPr>
                <w:ilvl w:val="0"/>
                <w:numId w:val="26"/>
              </w:numPr>
              <w:tabs>
                <w:tab w:val="clear" w:pos="720"/>
                <w:tab w:val="num" w:pos="450"/>
              </w:tabs>
              <w:suppressAutoHyphens w:val="0"/>
              <w:ind w:hanging="72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Societatea Romana de Laseri in Medicina si Biologie, din 1998</w:t>
            </w:r>
          </w:p>
          <w:p w14:paraId="2327D5E3" w14:textId="77777777" w:rsidR="00CB1034" w:rsidRPr="005F5228" w:rsidRDefault="00CB1034" w:rsidP="00CB1034">
            <w:pPr>
              <w:widowControl/>
              <w:numPr>
                <w:ilvl w:val="0"/>
                <w:numId w:val="26"/>
              </w:numPr>
              <w:tabs>
                <w:tab w:val="clear" w:pos="720"/>
                <w:tab w:val="num" w:pos="450"/>
              </w:tabs>
              <w:suppressAutoHyphens w:val="0"/>
              <w:ind w:hanging="72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Societatea Europeana de Laseri in Medicina, 1998- 2000</w:t>
            </w:r>
          </w:p>
          <w:p w14:paraId="4A451D49" w14:textId="77777777" w:rsidR="00CB1034" w:rsidRPr="005F5228" w:rsidRDefault="00CB1034" w:rsidP="00CB1034">
            <w:pPr>
              <w:widowControl/>
              <w:numPr>
                <w:ilvl w:val="0"/>
                <w:numId w:val="26"/>
              </w:numPr>
              <w:tabs>
                <w:tab w:val="clear" w:pos="720"/>
                <w:tab w:val="num" w:pos="450"/>
              </w:tabs>
              <w:suppressAutoHyphens w:val="0"/>
              <w:ind w:hanging="72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Academia Internationala de Laseri in Medicina, Florenta, din 2000</w:t>
            </w:r>
          </w:p>
          <w:p w14:paraId="58815FB8" w14:textId="77777777" w:rsidR="00CB1034" w:rsidRPr="005F5228" w:rsidRDefault="00CB1034" w:rsidP="00CB1034">
            <w:pPr>
              <w:widowControl/>
              <w:numPr>
                <w:ilvl w:val="0"/>
                <w:numId w:val="26"/>
              </w:numPr>
              <w:tabs>
                <w:tab w:val="clear" w:pos="720"/>
                <w:tab w:val="num" w:pos="450"/>
              </w:tabs>
              <w:suppressAutoHyphens w:val="0"/>
              <w:ind w:hanging="72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Societatea Romana de Oftalmologie, din 2004</w:t>
            </w:r>
          </w:p>
          <w:p w14:paraId="76420CC1" w14:textId="77777777" w:rsidR="00CB1034" w:rsidRPr="005F5228" w:rsidRDefault="00CB1034" w:rsidP="00CB1034">
            <w:pPr>
              <w:widowControl/>
              <w:numPr>
                <w:ilvl w:val="0"/>
                <w:numId w:val="26"/>
              </w:numPr>
              <w:tabs>
                <w:tab w:val="clear" w:pos="720"/>
                <w:tab w:val="num" w:pos="450"/>
              </w:tabs>
              <w:suppressAutoHyphens w:val="0"/>
              <w:ind w:hanging="72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Societatea Europeana de Cataracta si Chirurgie Refractiva, din 2008</w:t>
            </w:r>
          </w:p>
          <w:p w14:paraId="5EF02C11" w14:textId="77777777" w:rsidR="00CB1034" w:rsidRPr="005F5228" w:rsidRDefault="00CB1034" w:rsidP="00CB1034">
            <w:pPr>
              <w:widowControl/>
              <w:numPr>
                <w:ilvl w:val="0"/>
                <w:numId w:val="26"/>
              </w:numPr>
              <w:tabs>
                <w:tab w:val="clear" w:pos="720"/>
                <w:tab w:val="num" w:pos="450"/>
              </w:tabs>
              <w:suppressAutoHyphens w:val="0"/>
              <w:ind w:hanging="72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  <w:r w:rsidRPr="005F5228">
              <w:rPr>
                <w:rFonts w:cs="Arial"/>
                <w:color w:val="auto"/>
                <w:sz w:val="18"/>
                <w:szCs w:val="18"/>
                <w:lang w:val="ro-RO"/>
              </w:rPr>
              <w:t>Societatea Europeana EURetina, din 2008</w:t>
            </w:r>
          </w:p>
          <w:p w14:paraId="3ED76E01" w14:textId="77777777" w:rsidR="00CB1034" w:rsidRPr="005F5228" w:rsidRDefault="00CB1034" w:rsidP="00CB1034">
            <w:pPr>
              <w:widowControl/>
              <w:numPr>
                <w:ilvl w:val="0"/>
                <w:numId w:val="26"/>
              </w:numPr>
              <w:tabs>
                <w:tab w:val="clear" w:pos="720"/>
                <w:tab w:val="num" w:pos="450"/>
              </w:tabs>
              <w:suppressAutoHyphens w:val="0"/>
              <w:ind w:hanging="720"/>
              <w:jc w:val="both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Societatea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international de Non-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antibiotice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(International Society of Non-Antibiotics), din 2009</w:t>
            </w:r>
          </w:p>
          <w:p w14:paraId="69A3F06E" w14:textId="77777777" w:rsidR="00CB1034" w:rsidRPr="002D1D5C" w:rsidRDefault="00CB1034" w:rsidP="00CB1034">
            <w:pPr>
              <w:widowControl/>
              <w:numPr>
                <w:ilvl w:val="0"/>
                <w:numId w:val="26"/>
              </w:numPr>
              <w:tabs>
                <w:tab w:val="clear" w:pos="720"/>
                <w:tab w:val="num" w:pos="450"/>
              </w:tabs>
              <w:suppressAutoHyphens w:val="0"/>
              <w:ind w:hanging="720"/>
              <w:jc w:val="both"/>
              <w:rPr>
                <w:rFonts w:cs="Arial"/>
                <w:color w:val="auto"/>
                <w:sz w:val="18"/>
                <w:szCs w:val="18"/>
                <w:lang w:val="fr-FR"/>
              </w:rPr>
            </w:pP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Societatea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Nationala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Glaucom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>din</w:t>
            </w:r>
            <w:proofErr w:type="spellEnd"/>
            <w:r w:rsidRPr="002D1D5C">
              <w:rPr>
                <w:rFonts w:cs="Arial"/>
                <w:color w:val="auto"/>
                <w:sz w:val="18"/>
                <w:szCs w:val="18"/>
                <w:lang w:val="fr-FR"/>
              </w:rPr>
              <w:t xml:space="preserve"> 2011</w:t>
            </w:r>
          </w:p>
          <w:p w14:paraId="514BA485" w14:textId="6226D4E9" w:rsidR="00CB1034" w:rsidRDefault="00CB1034" w:rsidP="00CB1034">
            <w:pPr>
              <w:widowControl/>
              <w:numPr>
                <w:ilvl w:val="0"/>
                <w:numId w:val="26"/>
              </w:numPr>
              <w:tabs>
                <w:tab w:val="clear" w:pos="720"/>
                <w:tab w:val="num" w:pos="450"/>
              </w:tabs>
              <w:suppressAutoHyphens w:val="0"/>
              <w:ind w:hanging="720"/>
              <w:jc w:val="both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Vicepresedinte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al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Societatii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Romane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de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Laseri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in Medicina si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Biologie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>, din 2011</w:t>
            </w:r>
          </w:p>
          <w:p w14:paraId="06C2CF88" w14:textId="3AE0D21D" w:rsidR="00BF145A" w:rsidRDefault="00BF145A" w:rsidP="00CB1034">
            <w:pPr>
              <w:widowControl/>
              <w:numPr>
                <w:ilvl w:val="0"/>
                <w:numId w:val="26"/>
              </w:numPr>
              <w:tabs>
                <w:tab w:val="clear" w:pos="720"/>
                <w:tab w:val="num" w:pos="450"/>
              </w:tabs>
              <w:suppressAutoHyphens w:val="0"/>
              <w:ind w:hanging="720"/>
              <w:jc w:val="both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>
              <w:rPr>
                <w:rFonts w:cs="Arial"/>
                <w:color w:val="auto"/>
                <w:sz w:val="18"/>
                <w:szCs w:val="18"/>
              </w:rPr>
              <w:t>Membru</w:t>
            </w:r>
            <w:proofErr w:type="spellEnd"/>
            <w:r>
              <w:rPr>
                <w:rFonts w:cs="Arial"/>
                <w:color w:val="auto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cs="Arial"/>
                <w:color w:val="auto"/>
                <w:sz w:val="18"/>
                <w:szCs w:val="18"/>
              </w:rPr>
              <w:t>Consiliul</w:t>
            </w:r>
            <w:proofErr w:type="spellEnd"/>
            <w:r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auto"/>
                <w:sz w:val="18"/>
                <w:szCs w:val="18"/>
              </w:rPr>
              <w:t>societatii</w:t>
            </w:r>
            <w:proofErr w:type="spellEnd"/>
            <w:r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auto"/>
                <w:sz w:val="18"/>
                <w:szCs w:val="18"/>
              </w:rPr>
              <w:t>romane</w:t>
            </w:r>
            <w:proofErr w:type="spellEnd"/>
            <w:r>
              <w:rPr>
                <w:rFonts w:cs="Arial"/>
                <w:color w:val="auto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cs="Arial"/>
                <w:color w:val="auto"/>
                <w:sz w:val="18"/>
                <w:szCs w:val="18"/>
              </w:rPr>
              <w:t>Oftalmologie</w:t>
            </w:r>
            <w:proofErr w:type="spellEnd"/>
            <w:r>
              <w:rPr>
                <w:rFonts w:cs="Arial"/>
                <w:color w:val="auto"/>
                <w:sz w:val="18"/>
                <w:szCs w:val="18"/>
              </w:rPr>
              <w:t xml:space="preserve"> din 2017</w:t>
            </w:r>
          </w:p>
          <w:p w14:paraId="1903079B" w14:textId="4BEB593D" w:rsidR="00BF145A" w:rsidRPr="005F5228" w:rsidRDefault="00BF145A" w:rsidP="00CB1034">
            <w:pPr>
              <w:widowControl/>
              <w:numPr>
                <w:ilvl w:val="0"/>
                <w:numId w:val="26"/>
              </w:numPr>
              <w:tabs>
                <w:tab w:val="clear" w:pos="720"/>
                <w:tab w:val="num" w:pos="450"/>
              </w:tabs>
              <w:suppressAutoHyphens w:val="0"/>
              <w:ind w:hanging="720"/>
              <w:jc w:val="both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>
              <w:rPr>
                <w:rFonts w:cs="Arial"/>
                <w:color w:val="auto"/>
                <w:sz w:val="18"/>
                <w:szCs w:val="18"/>
              </w:rPr>
              <w:t>Membru</w:t>
            </w:r>
            <w:proofErr w:type="spellEnd"/>
            <w:r>
              <w:rPr>
                <w:rFonts w:cs="Arial"/>
                <w:color w:val="auto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cs="Arial"/>
                <w:color w:val="auto"/>
                <w:sz w:val="18"/>
                <w:szCs w:val="18"/>
              </w:rPr>
              <w:t>Comisia</w:t>
            </w:r>
            <w:proofErr w:type="spellEnd"/>
            <w:r>
              <w:rPr>
                <w:rFonts w:cs="Arial"/>
                <w:color w:val="auto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cs="Arial"/>
                <w:color w:val="auto"/>
                <w:sz w:val="18"/>
                <w:szCs w:val="18"/>
              </w:rPr>
              <w:t>Oftalmologie</w:t>
            </w:r>
            <w:proofErr w:type="spellEnd"/>
            <w:r>
              <w:rPr>
                <w:rFonts w:cs="Arial"/>
                <w:color w:val="auto"/>
                <w:sz w:val="18"/>
                <w:szCs w:val="18"/>
              </w:rPr>
              <w:t xml:space="preserve"> din </w:t>
            </w:r>
            <w:proofErr w:type="spellStart"/>
            <w:r>
              <w:rPr>
                <w:rFonts w:cs="Arial"/>
                <w:color w:val="auto"/>
                <w:sz w:val="18"/>
                <w:szCs w:val="18"/>
              </w:rPr>
              <w:t>cadrul</w:t>
            </w:r>
            <w:proofErr w:type="spellEnd"/>
            <w:r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auto"/>
                <w:sz w:val="18"/>
                <w:szCs w:val="18"/>
              </w:rPr>
              <w:t>Ministerului</w:t>
            </w:r>
            <w:proofErr w:type="spellEnd"/>
            <w:r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auto"/>
                <w:sz w:val="18"/>
                <w:szCs w:val="18"/>
              </w:rPr>
              <w:t>Sanatatii</w:t>
            </w:r>
            <w:proofErr w:type="spellEnd"/>
            <w:r>
              <w:rPr>
                <w:rFonts w:cs="Arial"/>
                <w:color w:val="auto"/>
                <w:sz w:val="18"/>
                <w:szCs w:val="18"/>
              </w:rPr>
              <w:t xml:space="preserve"> din 2017</w:t>
            </w:r>
          </w:p>
          <w:p w14:paraId="5DF3661F" w14:textId="77777777" w:rsidR="00CB1034" w:rsidRPr="005F5228" w:rsidRDefault="00CB1034" w:rsidP="00CB1034">
            <w:pPr>
              <w:widowControl/>
              <w:suppressAutoHyphens w:val="0"/>
              <w:ind w:left="45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</w:p>
        </w:tc>
      </w:tr>
      <w:tr w:rsidR="00CB1034" w:rsidRPr="00415868" w14:paraId="3DE9CB11" w14:textId="77777777" w:rsidTr="009830CA">
        <w:trPr>
          <w:cantSplit/>
          <w:trHeight w:val="170"/>
        </w:trPr>
        <w:tc>
          <w:tcPr>
            <w:tcW w:w="1519" w:type="dxa"/>
            <w:shd w:val="clear" w:color="auto" w:fill="auto"/>
          </w:tcPr>
          <w:p w14:paraId="195E73BE" w14:textId="77777777" w:rsidR="00CB1034" w:rsidRDefault="007E1C27" w:rsidP="00415868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t>PARTICIPARE IN RETELE EUROPENE DE CERCETARE</w:t>
            </w:r>
          </w:p>
        </w:tc>
        <w:tc>
          <w:tcPr>
            <w:tcW w:w="8546" w:type="dxa"/>
            <w:shd w:val="clear" w:color="auto" w:fill="auto"/>
            <w:vAlign w:val="bottom"/>
          </w:tcPr>
          <w:p w14:paraId="578AF359" w14:textId="77777777" w:rsidR="007E1C27" w:rsidRDefault="007E1C27" w:rsidP="00CB1034">
            <w:pPr>
              <w:jc w:val="both"/>
              <w:rPr>
                <w:rFonts w:cs="Arial"/>
                <w:b/>
                <w:sz w:val="18"/>
                <w:szCs w:val="18"/>
              </w:rPr>
            </w:pPr>
          </w:p>
          <w:p w14:paraId="08A6876F" w14:textId="77777777" w:rsidR="007E1C27" w:rsidRDefault="007E1C27" w:rsidP="00CB1034">
            <w:pPr>
              <w:jc w:val="both"/>
              <w:rPr>
                <w:rFonts w:cs="Arial"/>
                <w:b/>
                <w:sz w:val="18"/>
                <w:szCs w:val="18"/>
              </w:rPr>
            </w:pPr>
          </w:p>
          <w:p w14:paraId="77A66897" w14:textId="77777777" w:rsidR="00CB1034" w:rsidRPr="005F5228" w:rsidRDefault="00CB1034" w:rsidP="00CB1034">
            <w:pPr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CB1034">
              <w:rPr>
                <w:rFonts w:cs="Arial"/>
                <w:b/>
                <w:sz w:val="18"/>
                <w:szCs w:val="18"/>
              </w:rPr>
              <w:t>1.</w:t>
            </w:r>
            <w:r w:rsidRPr="005F5228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Membra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in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grupuri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de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lucru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ale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retelei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europene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COST (</w:t>
            </w:r>
            <w:r w:rsidRPr="005F5228">
              <w:rPr>
                <w:rStyle w:val="st"/>
                <w:rFonts w:cs="Arial"/>
                <w:color w:val="auto"/>
                <w:sz w:val="18"/>
                <w:szCs w:val="18"/>
              </w:rPr>
              <w:t>European Cooperation in Science and Technology)</w:t>
            </w:r>
            <w:r w:rsidRPr="005F5228">
              <w:rPr>
                <w:rFonts w:cs="Arial"/>
                <w:color w:val="auto"/>
                <w:sz w:val="18"/>
                <w:szCs w:val="18"/>
              </w:rPr>
              <w:t>, Biomedicine Molecular Biosciences, COST Action B16, Multidrug Resistance Reversal, 2000 - 2006</w:t>
            </w:r>
          </w:p>
          <w:p w14:paraId="46075CB2" w14:textId="77777777" w:rsidR="00CB1034" w:rsidRDefault="00CB1034" w:rsidP="00CB1034">
            <w:pPr>
              <w:jc w:val="both"/>
              <w:rPr>
                <w:rFonts w:cs="Arial"/>
                <w:b/>
                <w:color w:val="auto"/>
                <w:sz w:val="18"/>
                <w:szCs w:val="18"/>
              </w:rPr>
            </w:pPr>
          </w:p>
          <w:p w14:paraId="237BEB9D" w14:textId="77777777" w:rsidR="00CB1034" w:rsidRPr="005F5228" w:rsidRDefault="00CB1034" w:rsidP="00CB1034">
            <w:pPr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CB1034">
              <w:rPr>
                <w:rFonts w:cs="Arial"/>
                <w:b/>
                <w:color w:val="auto"/>
                <w:sz w:val="18"/>
                <w:szCs w:val="18"/>
              </w:rPr>
              <w:t>2.</w:t>
            </w:r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Membra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in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grupuri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de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lucru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ale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retelei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europene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COST, Biomedicine and Molecular Biosciences, BMBS COST Action BM0701, Antibiotic Transport and Efflux: New Strategies to combat bacterial resistance (ATENS) 2008 – 2012</w:t>
            </w:r>
          </w:p>
          <w:p w14:paraId="640A9C6E" w14:textId="77777777" w:rsidR="00CB1034" w:rsidRDefault="00CB1034" w:rsidP="00CB1034">
            <w:pPr>
              <w:jc w:val="both"/>
              <w:rPr>
                <w:rFonts w:cs="Arial"/>
                <w:b/>
                <w:color w:val="auto"/>
                <w:sz w:val="18"/>
                <w:szCs w:val="18"/>
              </w:rPr>
            </w:pPr>
          </w:p>
          <w:p w14:paraId="06202339" w14:textId="77777777" w:rsidR="00CB1034" w:rsidRPr="005F5228" w:rsidRDefault="00CB1034" w:rsidP="00CB1034">
            <w:pPr>
              <w:jc w:val="both"/>
              <w:rPr>
                <w:rFonts w:cs="Arial"/>
                <w:b/>
                <w:color w:val="auto"/>
                <w:sz w:val="18"/>
                <w:szCs w:val="18"/>
              </w:rPr>
            </w:pPr>
            <w:r w:rsidRPr="00CB1034">
              <w:rPr>
                <w:rFonts w:cs="Arial"/>
                <w:b/>
                <w:color w:val="auto"/>
                <w:sz w:val="18"/>
                <w:szCs w:val="18"/>
              </w:rPr>
              <w:t>3.</w:t>
            </w:r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Reprezentanta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a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Romaniei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in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Comitetul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de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Gestiune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al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retelei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europene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gramStart"/>
            <w:r w:rsidRPr="005F5228">
              <w:rPr>
                <w:rFonts w:cs="Arial"/>
                <w:color w:val="auto"/>
                <w:sz w:val="18"/>
                <w:szCs w:val="18"/>
              </w:rPr>
              <w:t>COST  “</w:t>
            </w:r>
            <w:proofErr w:type="gram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Advances in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optofluidics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: integration of optical control and photonics with microfluidics (ADOPTIOM), MP1205. Data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inceperii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retelei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: 22/10/2012; Data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incheierii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F5228">
              <w:rPr>
                <w:rFonts w:cs="Arial"/>
                <w:color w:val="auto"/>
                <w:sz w:val="18"/>
                <w:szCs w:val="18"/>
              </w:rPr>
              <w:t>retelei</w:t>
            </w:r>
            <w:proofErr w:type="spellEnd"/>
            <w:r w:rsidRPr="005F5228">
              <w:rPr>
                <w:rFonts w:cs="Arial"/>
                <w:color w:val="auto"/>
                <w:sz w:val="18"/>
                <w:szCs w:val="18"/>
              </w:rPr>
              <w:t>: 21/10/2016.</w:t>
            </w:r>
          </w:p>
          <w:p w14:paraId="19F3ED78" w14:textId="77777777" w:rsidR="00CB1034" w:rsidRPr="005F5228" w:rsidRDefault="00CB1034" w:rsidP="00CB1034">
            <w:pPr>
              <w:widowControl/>
              <w:suppressAutoHyphens w:val="0"/>
              <w:ind w:left="720"/>
              <w:jc w:val="both"/>
              <w:rPr>
                <w:rFonts w:cs="Arial"/>
                <w:color w:val="auto"/>
                <w:sz w:val="18"/>
                <w:szCs w:val="18"/>
                <w:lang w:val="ro-RO"/>
              </w:rPr>
            </w:pPr>
          </w:p>
        </w:tc>
      </w:tr>
      <w:tr w:rsidR="00CB1034" w:rsidRPr="00415868" w14:paraId="3BEDDA00" w14:textId="77777777" w:rsidTr="009830CA">
        <w:trPr>
          <w:cantSplit/>
          <w:trHeight w:val="170"/>
        </w:trPr>
        <w:tc>
          <w:tcPr>
            <w:tcW w:w="1519" w:type="dxa"/>
            <w:shd w:val="clear" w:color="auto" w:fill="auto"/>
          </w:tcPr>
          <w:p w14:paraId="4D20270A" w14:textId="77777777" w:rsidR="00CB1034" w:rsidRDefault="007E1C27" w:rsidP="00415868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t>CARTI PUBLICATE</w:t>
            </w:r>
          </w:p>
        </w:tc>
        <w:tc>
          <w:tcPr>
            <w:tcW w:w="8546" w:type="dxa"/>
            <w:shd w:val="clear" w:color="auto" w:fill="auto"/>
            <w:vAlign w:val="bottom"/>
          </w:tcPr>
          <w:p w14:paraId="658678A2" w14:textId="77777777" w:rsidR="00B14067" w:rsidRPr="00B14067" w:rsidRDefault="00B14067" w:rsidP="00695E3F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14067">
              <w:rPr>
                <w:rFonts w:ascii="Arial" w:hAnsi="Arial" w:cs="Arial"/>
                <w:sz w:val="18"/>
                <w:szCs w:val="18"/>
              </w:rPr>
              <w:t xml:space="preserve">“Curs de Oftalmologie pentru Studenti”, Editura Universitara “Carol Davila” Bucuresti 2009, sub redactia Prof. Dr. Liliana Voinea, Autori: Mihai Basca, Alina Popa Cherecheanu, </w:t>
            </w:r>
            <w:r w:rsidRPr="00B14067">
              <w:rPr>
                <w:rFonts w:ascii="Arial" w:hAnsi="Arial" w:cs="Arial"/>
                <w:b/>
                <w:sz w:val="18"/>
                <w:szCs w:val="18"/>
              </w:rPr>
              <w:t>Ruxandra Pascu</w:t>
            </w:r>
            <w:r w:rsidRPr="00B14067">
              <w:rPr>
                <w:rFonts w:ascii="Arial" w:hAnsi="Arial" w:cs="Arial"/>
                <w:sz w:val="18"/>
                <w:szCs w:val="18"/>
              </w:rPr>
              <w:t>, Aida Panca, Emil Ungureanu, Mihai Ghita, Ana Maria Dascalu, Radu Ciuluvica, Cristina Alexandrescu, Anca Badarau, ISBN 978-973-708-378-4</w:t>
            </w:r>
          </w:p>
          <w:p w14:paraId="72CEBC0F" w14:textId="77777777" w:rsidR="00B14067" w:rsidRPr="00B14067" w:rsidRDefault="00B14067" w:rsidP="00695E3F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14067">
              <w:rPr>
                <w:rFonts w:ascii="Arial" w:hAnsi="Arial" w:cs="Arial"/>
                <w:sz w:val="18"/>
                <w:szCs w:val="18"/>
              </w:rPr>
              <w:t xml:space="preserve">“Clinical Ophthalmology for medical students”, Editura Universitara “Carol Davila” Bucuresti 2010, Autori: Mihai Bisca, Alina Popa Cherecheanu, Ana Maria Dascalu, Cristina Alexandrescu, </w:t>
            </w:r>
            <w:r w:rsidRPr="00B14067">
              <w:rPr>
                <w:rFonts w:ascii="Arial" w:hAnsi="Arial" w:cs="Arial"/>
                <w:b/>
                <w:sz w:val="18"/>
                <w:szCs w:val="18"/>
              </w:rPr>
              <w:t>Ruxandra Pascu</w:t>
            </w:r>
            <w:r w:rsidRPr="00B14067">
              <w:rPr>
                <w:rFonts w:ascii="Arial" w:hAnsi="Arial" w:cs="Arial"/>
                <w:sz w:val="18"/>
                <w:szCs w:val="18"/>
              </w:rPr>
              <w:t>, Aida Panca, Mihai Ghita, Emil Ungureanu, Radu Ciuluvica, Ruxandra Simionescu, Alexandra Vrapciu, Cristina Vianu, Madalina Chioaru, Mariana Nanea, Catalina Corbu, Liliana Voinea, ISBN 978-973-708-467-5</w:t>
            </w:r>
          </w:p>
          <w:p w14:paraId="6E487A5B" w14:textId="77777777" w:rsidR="00695E3F" w:rsidRPr="00695E3F" w:rsidRDefault="00B14067" w:rsidP="00695E3F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14067">
              <w:rPr>
                <w:rFonts w:ascii="Arial" w:hAnsi="Arial" w:cs="Arial"/>
                <w:sz w:val="18"/>
                <w:szCs w:val="18"/>
              </w:rPr>
              <w:t xml:space="preserve">“Manuale laser”, Editor Leonardo Longo, Officina Editoriale Oltrarno, Italia 2014.Coautor capitolul 7- Laser induced fluorescence in biomedicine, ISBN </w:t>
            </w:r>
            <w:r w:rsidRPr="00B14067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978-889-798-613-3</w:t>
            </w:r>
          </w:p>
          <w:p w14:paraId="13776286" w14:textId="77777777" w:rsidR="00695E3F" w:rsidRPr="00695E3F" w:rsidRDefault="00695E3F" w:rsidP="00695E3F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5E3F">
              <w:rPr>
                <w:rFonts w:ascii="Arial" w:hAnsi="Arial" w:cs="Arial"/>
                <w:sz w:val="18"/>
                <w:szCs w:val="20"/>
                <w:shd w:val="clear" w:color="auto" w:fill="FFFFFF"/>
              </w:rPr>
              <w:t>“Explorari functionale in oftalmologie - ghid practic”, chapter author, “Carol Davila” University Publishing , Bucharest, 2015, p. 132-134,</w:t>
            </w:r>
            <w:r w:rsidRPr="00695E3F">
              <w:rPr>
                <w:rFonts w:ascii="Arial" w:hAnsi="Arial" w:cs="Arial"/>
                <w:sz w:val="40"/>
                <w:szCs w:val="28"/>
              </w:rPr>
              <w:t xml:space="preserve"> </w:t>
            </w:r>
            <w:r w:rsidRPr="00695E3F">
              <w:rPr>
                <w:rFonts w:ascii="Arial" w:hAnsi="Arial" w:cs="Arial"/>
                <w:sz w:val="18"/>
                <w:szCs w:val="28"/>
              </w:rPr>
              <w:t>ISBN 978 973 708 875-8</w:t>
            </w:r>
          </w:p>
          <w:p w14:paraId="6AC62174" w14:textId="77777777" w:rsidR="00695E3F" w:rsidRPr="00695E3F" w:rsidRDefault="003B1BC7" w:rsidP="00695E3F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hyperlink r:id="rId44" w:history="1">
              <w:r w:rsidR="00695E3F" w:rsidRPr="00695E3F">
                <w:rPr>
                  <w:rStyle w:val="Hyperlink"/>
                  <w:rFonts w:ascii="Arial" w:hAnsi="Arial" w:cs="Arial"/>
                  <w:color w:val="auto"/>
                  <w:sz w:val="18"/>
                  <w:szCs w:val="28"/>
                </w:rPr>
                <w:t>Application of Optically Modified Medicines in Fighting Pseudotumours</w:t>
              </w:r>
            </w:hyperlink>
            <w:r w:rsidR="00695E3F" w:rsidRPr="00695E3F">
              <w:rPr>
                <w:rFonts w:ascii="Arial" w:hAnsi="Arial" w:cs="Arial"/>
                <w:sz w:val="18"/>
                <w:szCs w:val="28"/>
              </w:rPr>
              <w:t xml:space="preserve"> (chapter 14 co-author), 366-406, </w:t>
            </w:r>
            <w:r w:rsidR="00695E3F" w:rsidRPr="00695E3F">
              <w:rPr>
                <w:rFonts w:ascii="Arial" w:hAnsi="Arial" w:cs="Arial"/>
                <w:b/>
                <w:sz w:val="18"/>
                <w:szCs w:val="28"/>
              </w:rPr>
              <w:t>Ruxandra Pirvulescu</w:t>
            </w:r>
            <w:r w:rsidR="00695E3F" w:rsidRPr="00695E3F">
              <w:rPr>
                <w:rFonts w:ascii="Arial" w:hAnsi="Arial" w:cs="Arial"/>
                <w:sz w:val="18"/>
                <w:szCs w:val="28"/>
              </w:rPr>
              <w:t>, Tatiana Tozar, Alexandru Stoicu, Mihai Lucian Pascu,</w:t>
            </w:r>
            <w:r w:rsidR="00695E3F" w:rsidRPr="00695E3F">
              <w:rPr>
                <w:rFonts w:ascii="Arial" w:hAnsi="Arial" w:cs="Arial"/>
                <w:sz w:val="40"/>
                <w:szCs w:val="28"/>
              </w:rPr>
              <w:t xml:space="preserve"> </w:t>
            </w:r>
            <w:r w:rsidR="00695E3F" w:rsidRPr="00695E3F">
              <w:rPr>
                <w:rFonts w:ascii="Arial" w:hAnsi="Arial" w:cs="Arial"/>
                <w:sz w:val="18"/>
                <w:szCs w:val="28"/>
              </w:rPr>
              <w:t>Laser optofluidocs in fighting multiple drug resistance, 2017, ISBN 978-1-68108-499-2, Bentham Science Publishers</w:t>
            </w:r>
          </w:p>
          <w:p w14:paraId="391D06D1" w14:textId="77777777" w:rsidR="00695E3F" w:rsidRPr="00695E3F" w:rsidRDefault="00695E3F" w:rsidP="00695E3F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5E3F">
              <w:rPr>
                <w:rFonts w:ascii="Arial" w:hAnsi="Arial" w:cs="Arial"/>
                <w:sz w:val="18"/>
                <w:szCs w:val="28"/>
              </w:rPr>
              <w:t xml:space="preserve">Interactions of laser beams with medicine solutions in bulk, (chapter 11 co-author), 250-292, Angela Staicu, Adriana Smarandache, Tatiana Tozar, Alexandru Stoicu, </w:t>
            </w:r>
            <w:r w:rsidRPr="00695E3F">
              <w:rPr>
                <w:rFonts w:ascii="Arial" w:hAnsi="Arial" w:cs="Arial"/>
                <w:b/>
                <w:sz w:val="18"/>
                <w:szCs w:val="28"/>
              </w:rPr>
              <w:t>Ruxandra Pirvulescu</w:t>
            </w:r>
            <w:r w:rsidRPr="00695E3F">
              <w:rPr>
                <w:rFonts w:ascii="Arial" w:hAnsi="Arial" w:cs="Arial"/>
                <w:sz w:val="18"/>
                <w:szCs w:val="28"/>
              </w:rPr>
              <w:t>, Mihai Lucian Pascu, Laser optofluidocs in fighting multiple drug resistance, 2017, ISBN 978-1-68108-499-2, Bentham Science Publishers</w:t>
            </w:r>
          </w:p>
          <w:p w14:paraId="57CA037E" w14:textId="77777777" w:rsidR="00695E3F" w:rsidRPr="00695E3F" w:rsidRDefault="00695E3F" w:rsidP="00695E3F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5E3F">
              <w:rPr>
                <w:rFonts w:ascii="Arial" w:hAnsi="Arial" w:cs="Arial"/>
                <w:sz w:val="18"/>
                <w:szCs w:val="28"/>
              </w:rPr>
              <w:t xml:space="preserve">Multiple drug resistance – an up-date, (chapter 6 co-author), 112-137, </w:t>
            </w:r>
            <w:r w:rsidRPr="00695E3F">
              <w:rPr>
                <w:rFonts w:ascii="Arial" w:hAnsi="Arial" w:cs="Arial"/>
                <w:b/>
                <w:sz w:val="18"/>
                <w:szCs w:val="28"/>
              </w:rPr>
              <w:t>Ruxandra Pirvulescu</w:t>
            </w:r>
            <w:r w:rsidRPr="00695E3F">
              <w:rPr>
                <w:rFonts w:ascii="Arial" w:hAnsi="Arial" w:cs="Arial"/>
                <w:sz w:val="18"/>
                <w:szCs w:val="28"/>
              </w:rPr>
              <w:t>, Mihaela Oana Romanitan, Alina Popa Cherecheanu, Laser optofluidocs in fighting multiple drug resistance, 2017, ISBN 978-1-68108-499-2, Bentham Science Publishers</w:t>
            </w:r>
          </w:p>
          <w:p w14:paraId="0998B74E" w14:textId="77777777" w:rsidR="00695E3F" w:rsidRPr="00695E3F" w:rsidRDefault="00695E3F" w:rsidP="00695E3F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5E3F">
              <w:rPr>
                <w:rFonts w:ascii="Arial" w:hAnsi="Arial" w:cs="Arial"/>
                <w:sz w:val="18"/>
                <w:szCs w:val="28"/>
              </w:rPr>
              <w:t>Ghid de Gonioscopie, Media-Med Publicis 2017, chapter 14 author, ISBN: 978-606-8463-44-5, TIPURI DE LENTILE DE GONIOSCOPIE; INTRETINEREA LENTILELOR DE GONIOSCOPIE, p 181-196</w:t>
            </w:r>
          </w:p>
          <w:p w14:paraId="6EDEF068" w14:textId="541F696C" w:rsidR="00695E3F" w:rsidRPr="00695E3F" w:rsidRDefault="00695E3F" w:rsidP="00695E3F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5E3F">
              <w:rPr>
                <w:rFonts w:ascii="Arial" w:hAnsi="Arial" w:cs="Arial"/>
                <w:sz w:val="18"/>
                <w:szCs w:val="28"/>
              </w:rPr>
              <w:t xml:space="preserve">“Pasii corecti pentru o trabeculectomie reusita” –Media Med Publicis, 2018, </w:t>
            </w:r>
            <w:r w:rsidR="009830CA">
              <w:rPr>
                <w:rFonts w:ascii="Arial" w:hAnsi="Arial" w:cs="Arial"/>
                <w:sz w:val="18"/>
                <w:szCs w:val="28"/>
              </w:rPr>
              <w:t>autor cap. 4</w:t>
            </w:r>
            <w:r w:rsidRPr="00695E3F">
              <w:rPr>
                <w:rFonts w:ascii="Arial" w:hAnsi="Arial" w:cs="Arial"/>
                <w:sz w:val="18"/>
                <w:szCs w:val="28"/>
              </w:rPr>
              <w:t>, Anestezia in trabeculectomie, p17-26, ISBN: 978-6-6-8463-53-7</w:t>
            </w:r>
          </w:p>
          <w:p w14:paraId="79B9C8C1" w14:textId="77777777" w:rsidR="00695E3F" w:rsidRDefault="00695E3F" w:rsidP="00695E3F">
            <w:pPr>
              <w:ind w:left="-480"/>
              <w:jc w:val="both"/>
              <w:rPr>
                <w:sz w:val="36"/>
              </w:rPr>
            </w:pPr>
          </w:p>
          <w:p w14:paraId="00118A28" w14:textId="395B0786" w:rsidR="00695E3F" w:rsidRPr="00B14067" w:rsidRDefault="00695E3F" w:rsidP="00695E3F">
            <w:pPr>
              <w:pStyle w:val="ListParagraph"/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14067" w:rsidRPr="00415868" w14:paraId="2C2D85F5" w14:textId="77777777" w:rsidTr="009830CA">
        <w:trPr>
          <w:cantSplit/>
          <w:trHeight w:val="170"/>
        </w:trPr>
        <w:tc>
          <w:tcPr>
            <w:tcW w:w="1519" w:type="dxa"/>
            <w:shd w:val="clear" w:color="auto" w:fill="auto"/>
          </w:tcPr>
          <w:p w14:paraId="2ED1180E" w14:textId="77777777" w:rsidR="00B14067" w:rsidRDefault="007E1C27" w:rsidP="00415868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t>LUCRARI DE DIPLOMA COORDONATE</w:t>
            </w:r>
          </w:p>
        </w:tc>
        <w:tc>
          <w:tcPr>
            <w:tcW w:w="8546" w:type="dxa"/>
            <w:shd w:val="clear" w:color="auto" w:fill="auto"/>
            <w:vAlign w:val="bottom"/>
          </w:tcPr>
          <w:p w14:paraId="2694A156" w14:textId="77777777" w:rsidR="007E1C27" w:rsidRDefault="007E1C27" w:rsidP="007E1C27">
            <w:pPr>
              <w:pStyle w:val="ListParagraph"/>
              <w:ind w:left="360"/>
              <w:jc w:val="both"/>
              <w:rPr>
                <w:rFonts w:ascii="Arial" w:hAnsi="Arial" w:cs="Arial"/>
                <w:sz w:val="18"/>
              </w:rPr>
            </w:pPr>
          </w:p>
          <w:p w14:paraId="2EFE2853" w14:textId="77777777" w:rsidR="00B14067" w:rsidRPr="009830CA" w:rsidRDefault="00B14067" w:rsidP="009830CA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18"/>
              </w:rPr>
            </w:pPr>
            <w:r w:rsidRPr="009830CA">
              <w:rPr>
                <w:rFonts w:ascii="Arial" w:hAnsi="Arial" w:cs="Arial"/>
                <w:sz w:val="18"/>
              </w:rPr>
              <w:t>„Noutati in uveitele pediatrice din bolile reumatismale”, student: Petrisor Ionut, septembrie 2011, Universitatea de Medicina si Farmacie „Carol Davila”, Bucuresti</w:t>
            </w:r>
          </w:p>
          <w:p w14:paraId="675DC7F3" w14:textId="77777777" w:rsidR="00B14067" w:rsidRPr="009830CA" w:rsidRDefault="00B14067" w:rsidP="009830CA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18"/>
              </w:rPr>
            </w:pPr>
            <w:r w:rsidRPr="009830CA">
              <w:rPr>
                <w:rFonts w:ascii="Arial" w:hAnsi="Arial" w:cs="Arial"/>
                <w:sz w:val="18"/>
              </w:rPr>
              <w:t>„Particularitati ale chirurgiei cataractei la apcientii diabetici”, student: Barca Ioana, septembrie 2012, Universitatea de Medicina si Farmacie „Carol Davila”, Bucuresti</w:t>
            </w:r>
          </w:p>
          <w:p w14:paraId="1C35665B" w14:textId="77777777" w:rsidR="009830CA" w:rsidRDefault="00B14067" w:rsidP="00A666CC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18"/>
                <w:szCs w:val="28"/>
              </w:rPr>
            </w:pPr>
            <w:r w:rsidRPr="009830CA">
              <w:rPr>
                <w:rFonts w:ascii="Arial" w:hAnsi="Arial" w:cs="Arial"/>
                <w:sz w:val="18"/>
              </w:rPr>
              <w:t>„Ocular Coherence Tomography importance in early diagnosis of open angle glaucoma”, student: Rusel Ali Majeed Al-hashmawi, septembrie 2012, Universitatea de Medicina si Farmacie „Carol Davila”, Bucuresti</w:t>
            </w:r>
            <w:r w:rsidR="009830CA" w:rsidRPr="009830CA">
              <w:rPr>
                <w:rFonts w:ascii="Arial" w:hAnsi="Arial" w:cs="Arial"/>
                <w:sz w:val="18"/>
                <w:szCs w:val="28"/>
              </w:rPr>
              <w:t>Graduating thesis – Corelations between ahigh blood pressure and IOP in POAG, 2014, University of Medicine and Pharmacy “Carol Davila”, Bucharest</w:t>
            </w:r>
          </w:p>
          <w:p w14:paraId="13ECC620" w14:textId="483FC663" w:rsidR="009830CA" w:rsidRDefault="00E323D6" w:rsidP="00A666CC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18"/>
                <w:szCs w:val="28"/>
              </w:rPr>
            </w:pPr>
            <w:r>
              <w:rPr>
                <w:rFonts w:ascii="Arial" w:hAnsi="Arial" w:cs="Arial"/>
                <w:sz w:val="18"/>
                <w:szCs w:val="28"/>
              </w:rPr>
              <w:t>Noutati in Edemul Macular Diabetic</w:t>
            </w:r>
            <w:r w:rsidR="009830CA" w:rsidRPr="009830CA">
              <w:rPr>
                <w:rFonts w:ascii="Arial" w:hAnsi="Arial" w:cs="Arial"/>
                <w:sz w:val="18"/>
                <w:szCs w:val="28"/>
              </w:rPr>
              <w:t>, student: Anca Gyorgy, 2016</w:t>
            </w:r>
          </w:p>
          <w:p w14:paraId="1B44CED0" w14:textId="5CFCB233" w:rsidR="00286955" w:rsidRPr="00286955" w:rsidRDefault="00286955" w:rsidP="00286955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18"/>
                <w:szCs w:val="28"/>
              </w:rPr>
            </w:pPr>
            <w:r w:rsidRPr="00286955">
              <w:rPr>
                <w:rFonts w:ascii="Arial" w:hAnsi="Arial" w:cs="Arial"/>
                <w:sz w:val="18"/>
                <w:szCs w:val="28"/>
              </w:rPr>
              <w:t xml:space="preserve">“Efficacy of intravitreal injection of Bevacizumab in improving life quality of patients with exudative age related macular degeneration”, </w:t>
            </w:r>
            <w:r w:rsidR="00E323D6">
              <w:rPr>
                <w:rFonts w:ascii="Arial" w:hAnsi="Arial" w:cs="Arial"/>
                <w:sz w:val="18"/>
                <w:szCs w:val="28"/>
              </w:rPr>
              <w:t xml:space="preserve">student </w:t>
            </w:r>
            <w:r w:rsidRPr="00286955">
              <w:rPr>
                <w:rFonts w:ascii="Arial" w:hAnsi="Arial" w:cs="Arial"/>
                <w:sz w:val="18"/>
                <w:szCs w:val="28"/>
              </w:rPr>
              <w:t>Davide Ortolina, 2017</w:t>
            </w:r>
          </w:p>
          <w:p w14:paraId="13CCA047" w14:textId="25FD3B45" w:rsidR="009830CA" w:rsidRPr="00B14067" w:rsidRDefault="009830CA" w:rsidP="009830CA">
            <w:pPr>
              <w:pStyle w:val="ListParagraph"/>
              <w:ind w:left="81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14067" w:rsidRPr="00855E0F" w14:paraId="0A669699" w14:textId="77777777" w:rsidTr="009830CA">
        <w:trPr>
          <w:cantSplit/>
          <w:trHeight w:val="170"/>
        </w:trPr>
        <w:tc>
          <w:tcPr>
            <w:tcW w:w="1519" w:type="dxa"/>
            <w:shd w:val="clear" w:color="auto" w:fill="auto"/>
          </w:tcPr>
          <w:p w14:paraId="6978CA63" w14:textId="77777777" w:rsidR="00B14067" w:rsidRDefault="007E1C27" w:rsidP="00415868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t>STAGII EFECTUATE</w:t>
            </w:r>
          </w:p>
        </w:tc>
        <w:tc>
          <w:tcPr>
            <w:tcW w:w="8546" w:type="dxa"/>
            <w:shd w:val="clear" w:color="auto" w:fill="auto"/>
            <w:vAlign w:val="bottom"/>
          </w:tcPr>
          <w:p w14:paraId="59F9359E" w14:textId="77777777" w:rsidR="00B14067" w:rsidRPr="005F5228" w:rsidRDefault="00B14067" w:rsidP="00B14067">
            <w:pPr>
              <w:widowControl/>
              <w:numPr>
                <w:ilvl w:val="0"/>
                <w:numId w:val="19"/>
              </w:numPr>
              <w:tabs>
                <w:tab w:val="left" w:pos="284"/>
              </w:tabs>
              <w:suppressAutoHyphens w:val="0"/>
              <w:ind w:left="0" w:firstLine="0"/>
              <w:jc w:val="both"/>
              <w:rPr>
                <w:color w:val="auto"/>
                <w:sz w:val="18"/>
                <w:lang w:val="ro-RO"/>
              </w:rPr>
            </w:pPr>
            <w:r w:rsidRPr="005F5228">
              <w:rPr>
                <w:i/>
                <w:color w:val="auto"/>
                <w:sz w:val="18"/>
                <w:lang w:val="ro-RO"/>
              </w:rPr>
              <w:t xml:space="preserve">15 iulie- 5 octombrie 2002 </w:t>
            </w:r>
            <w:r w:rsidRPr="005F5228">
              <w:rPr>
                <w:color w:val="auto"/>
                <w:sz w:val="18"/>
                <w:lang w:val="ro-RO"/>
              </w:rPr>
              <w:t xml:space="preserve">- in Institutul de Patologie Celulara “Christian de Duve”                                          </w:t>
            </w:r>
          </w:p>
          <w:p w14:paraId="488ADFB1" w14:textId="77777777" w:rsidR="00B14067" w:rsidRPr="005F5228" w:rsidRDefault="00B14067" w:rsidP="00B14067">
            <w:pPr>
              <w:tabs>
                <w:tab w:val="left" w:pos="284"/>
              </w:tabs>
              <w:jc w:val="both"/>
              <w:rPr>
                <w:color w:val="auto"/>
                <w:sz w:val="18"/>
                <w:lang w:val="ro-RO"/>
              </w:rPr>
            </w:pPr>
            <w:r w:rsidRPr="005F5228">
              <w:rPr>
                <w:color w:val="auto"/>
                <w:sz w:val="18"/>
                <w:lang w:val="ro-RO"/>
              </w:rPr>
              <w:t xml:space="preserve">                                                Departamentul de Imunologie- Medicina Experimentala (MEXP) </w:t>
            </w:r>
          </w:p>
          <w:p w14:paraId="12B4555B" w14:textId="77777777" w:rsidR="00B14067" w:rsidRPr="005F5228" w:rsidRDefault="00B14067" w:rsidP="00B14067">
            <w:pPr>
              <w:tabs>
                <w:tab w:val="left" w:pos="284"/>
              </w:tabs>
              <w:jc w:val="both"/>
              <w:rPr>
                <w:color w:val="auto"/>
                <w:sz w:val="18"/>
                <w:lang w:val="ro-RO"/>
              </w:rPr>
            </w:pPr>
            <w:r w:rsidRPr="005F5228">
              <w:rPr>
                <w:color w:val="auto"/>
                <w:sz w:val="18"/>
                <w:lang w:val="ro-RO"/>
              </w:rPr>
              <w:t xml:space="preserve">                                                sub indrumarea Prof. Dr. Jean Paul Coutelier </w:t>
            </w:r>
          </w:p>
          <w:p w14:paraId="2B3B458C" w14:textId="77777777" w:rsidR="00B14067" w:rsidRPr="005F5228" w:rsidRDefault="00B14067" w:rsidP="00B14067">
            <w:pPr>
              <w:tabs>
                <w:tab w:val="left" w:pos="284"/>
              </w:tabs>
              <w:jc w:val="both"/>
              <w:rPr>
                <w:color w:val="auto"/>
                <w:sz w:val="18"/>
                <w:lang w:val="ro-RO"/>
              </w:rPr>
            </w:pPr>
            <w:r w:rsidRPr="005F5228">
              <w:rPr>
                <w:color w:val="auto"/>
                <w:sz w:val="18"/>
                <w:lang w:val="ro-RO"/>
              </w:rPr>
              <w:t xml:space="preserve">                                                Avenue Hippocrate 75, Boite 75.50, B-1200, Bruxelles</w:t>
            </w:r>
          </w:p>
          <w:p w14:paraId="1BE7DC43" w14:textId="77777777" w:rsidR="00B14067" w:rsidRPr="005F5228" w:rsidRDefault="00B14067" w:rsidP="00B14067">
            <w:pPr>
              <w:tabs>
                <w:tab w:val="left" w:pos="284"/>
              </w:tabs>
              <w:jc w:val="both"/>
              <w:rPr>
                <w:color w:val="auto"/>
                <w:sz w:val="18"/>
                <w:lang w:val="ro-RO"/>
              </w:rPr>
            </w:pPr>
            <w:r w:rsidRPr="005F5228">
              <w:rPr>
                <w:color w:val="auto"/>
                <w:sz w:val="18"/>
                <w:lang w:val="ro-RO"/>
              </w:rPr>
              <w:t xml:space="preserve">                                                Tel.: (32 2) 764.75.50</w:t>
            </w:r>
          </w:p>
          <w:p w14:paraId="28F9A5FF" w14:textId="77777777" w:rsidR="00B14067" w:rsidRPr="005F5228" w:rsidRDefault="00B14067" w:rsidP="00B14067">
            <w:pPr>
              <w:tabs>
                <w:tab w:val="left" w:pos="284"/>
              </w:tabs>
              <w:jc w:val="both"/>
              <w:rPr>
                <w:color w:val="auto"/>
                <w:sz w:val="18"/>
                <w:lang w:val="ro-RO"/>
              </w:rPr>
            </w:pPr>
            <w:r w:rsidRPr="005F5228">
              <w:rPr>
                <w:color w:val="auto"/>
                <w:sz w:val="18"/>
                <w:lang w:val="ro-RO"/>
              </w:rPr>
              <w:t xml:space="preserve">                                                Fax: (32 2) 764 75 73</w:t>
            </w:r>
          </w:p>
          <w:p w14:paraId="0C61EF32" w14:textId="77777777" w:rsidR="00B14067" w:rsidRPr="00855E0F" w:rsidRDefault="00B14067" w:rsidP="00B14067">
            <w:pPr>
              <w:tabs>
                <w:tab w:val="left" w:pos="284"/>
              </w:tabs>
              <w:jc w:val="both"/>
              <w:rPr>
                <w:rFonts w:cs="Arial"/>
                <w:color w:val="auto"/>
                <w:sz w:val="22"/>
                <w:szCs w:val="20"/>
                <w:lang w:val="fr-FR"/>
              </w:rPr>
            </w:pPr>
            <w:r w:rsidRPr="005F5228">
              <w:rPr>
                <w:color w:val="auto"/>
                <w:sz w:val="18"/>
                <w:lang w:val="ro-RO"/>
              </w:rPr>
              <w:t xml:space="preserve">                                                E-mail: </w:t>
            </w:r>
            <w:hyperlink r:id="rId45" w:history="1">
              <w:r w:rsidRPr="00855E0F">
                <w:rPr>
                  <w:rStyle w:val="Hyperlink"/>
                  <w:color w:val="auto"/>
                  <w:sz w:val="18"/>
                  <w:lang w:val="fr-FR"/>
                </w:rPr>
                <w:t>coutelier@mexp.ucl.ac.be</w:t>
              </w:r>
            </w:hyperlink>
            <w:r w:rsidRPr="00855E0F">
              <w:rPr>
                <w:rFonts w:cs="Arial"/>
                <w:color w:val="auto"/>
                <w:sz w:val="22"/>
                <w:szCs w:val="20"/>
                <w:lang w:val="fr-FR"/>
              </w:rPr>
              <w:t xml:space="preserve"> </w:t>
            </w:r>
          </w:p>
          <w:p w14:paraId="2422168D" w14:textId="77777777" w:rsidR="00B14067" w:rsidRPr="00855E0F" w:rsidRDefault="00B14067" w:rsidP="00B14067">
            <w:pPr>
              <w:tabs>
                <w:tab w:val="left" w:pos="284"/>
              </w:tabs>
              <w:jc w:val="both"/>
              <w:rPr>
                <w:rFonts w:cs="Arial"/>
                <w:color w:val="auto"/>
                <w:sz w:val="22"/>
                <w:szCs w:val="20"/>
                <w:lang w:val="fr-FR"/>
              </w:rPr>
            </w:pPr>
          </w:p>
          <w:p w14:paraId="4AC7DA57" w14:textId="77777777" w:rsidR="00B14067" w:rsidRPr="005F5228" w:rsidRDefault="00B14067" w:rsidP="00B14067">
            <w:pPr>
              <w:widowControl/>
              <w:numPr>
                <w:ilvl w:val="0"/>
                <w:numId w:val="19"/>
              </w:numPr>
              <w:tabs>
                <w:tab w:val="left" w:pos="284"/>
              </w:tabs>
              <w:suppressAutoHyphens w:val="0"/>
              <w:ind w:left="0" w:firstLine="0"/>
              <w:jc w:val="both"/>
              <w:rPr>
                <w:color w:val="auto"/>
                <w:sz w:val="18"/>
                <w:lang w:val="ro-RO"/>
              </w:rPr>
            </w:pPr>
            <w:r w:rsidRPr="005F5228">
              <w:rPr>
                <w:i/>
                <w:color w:val="auto"/>
                <w:sz w:val="18"/>
                <w:lang w:val="ro-RO"/>
              </w:rPr>
              <w:t>7- 18 decembrie 2009</w:t>
            </w:r>
            <w:r w:rsidRPr="005F5228">
              <w:rPr>
                <w:color w:val="auto"/>
                <w:sz w:val="18"/>
                <w:lang w:val="ro-RO"/>
              </w:rPr>
              <w:t xml:space="preserve"> - bursa European Board of Ophthalmology (EBO) in </w:t>
            </w:r>
          </w:p>
          <w:p w14:paraId="70102181" w14:textId="77777777" w:rsidR="00B14067" w:rsidRPr="005F5228" w:rsidRDefault="00B14067" w:rsidP="00B14067">
            <w:pPr>
              <w:tabs>
                <w:tab w:val="left" w:pos="284"/>
              </w:tabs>
              <w:jc w:val="both"/>
              <w:rPr>
                <w:color w:val="auto"/>
                <w:sz w:val="18"/>
                <w:lang w:val="ro-RO"/>
              </w:rPr>
            </w:pPr>
            <w:r w:rsidRPr="005F5228">
              <w:rPr>
                <w:color w:val="auto"/>
                <w:sz w:val="18"/>
                <w:lang w:val="ro-RO"/>
              </w:rPr>
              <w:t xml:space="preserve">                                          Moorfields Eye Hospital, Londra, Retina Medicala si Chirurgicala,</w:t>
            </w:r>
          </w:p>
          <w:p w14:paraId="35E25344" w14:textId="77777777" w:rsidR="00B14067" w:rsidRPr="005F5228" w:rsidRDefault="00B14067" w:rsidP="00B14067">
            <w:pPr>
              <w:tabs>
                <w:tab w:val="left" w:pos="284"/>
              </w:tabs>
              <w:jc w:val="both"/>
              <w:rPr>
                <w:color w:val="auto"/>
                <w:sz w:val="18"/>
                <w:lang w:val="ro-RO"/>
              </w:rPr>
            </w:pPr>
            <w:r w:rsidRPr="005F5228">
              <w:rPr>
                <w:color w:val="auto"/>
                <w:sz w:val="18"/>
                <w:lang w:val="ro-RO"/>
              </w:rPr>
              <w:t xml:space="preserve">                                          162 City Road EC1V 2PD</w:t>
            </w:r>
          </w:p>
          <w:p w14:paraId="46A125DA" w14:textId="77777777" w:rsidR="00B14067" w:rsidRPr="005F5228" w:rsidRDefault="00B14067" w:rsidP="00B14067">
            <w:pPr>
              <w:tabs>
                <w:tab w:val="left" w:pos="284"/>
              </w:tabs>
              <w:jc w:val="both"/>
              <w:rPr>
                <w:color w:val="auto"/>
                <w:sz w:val="18"/>
                <w:lang w:val="ro-RO"/>
              </w:rPr>
            </w:pPr>
            <w:r w:rsidRPr="005F5228">
              <w:rPr>
                <w:color w:val="auto"/>
                <w:sz w:val="18"/>
                <w:lang w:val="ro-RO"/>
              </w:rPr>
              <w:t xml:space="preserve">                                          E-mail :  </w:t>
            </w:r>
            <w:r w:rsidR="006D5A73">
              <w:fldChar w:fldCharType="begin"/>
            </w:r>
            <w:r w:rsidR="006D5A73">
              <w:instrText xml:space="preserve"> HYPERLINK "mailto:Jennifer.Irish@moorfields.nhs.uk" </w:instrText>
            </w:r>
            <w:r w:rsidR="006D5A73">
              <w:fldChar w:fldCharType="separate"/>
            </w:r>
            <w:r w:rsidRPr="005F5228">
              <w:rPr>
                <w:rStyle w:val="Hyperlink"/>
                <w:color w:val="auto"/>
                <w:sz w:val="18"/>
                <w:lang w:val="ro-RO"/>
              </w:rPr>
              <w:t>Jennifer.Irish@moorfields.nhs.uk</w:t>
            </w:r>
            <w:r w:rsidR="006D5A73">
              <w:rPr>
                <w:rStyle w:val="Hyperlink"/>
                <w:color w:val="auto"/>
                <w:sz w:val="18"/>
                <w:lang w:val="ro-RO"/>
              </w:rPr>
              <w:fldChar w:fldCharType="end"/>
            </w:r>
          </w:p>
          <w:p w14:paraId="2F360758" w14:textId="77777777" w:rsidR="00B14067" w:rsidRPr="005F5228" w:rsidRDefault="00B14067" w:rsidP="00B14067">
            <w:pPr>
              <w:tabs>
                <w:tab w:val="left" w:pos="284"/>
              </w:tabs>
              <w:jc w:val="both"/>
              <w:rPr>
                <w:color w:val="auto"/>
                <w:sz w:val="18"/>
                <w:lang w:val="ro-RO"/>
              </w:rPr>
            </w:pPr>
          </w:p>
          <w:p w14:paraId="46C48B11" w14:textId="77777777" w:rsidR="00B14067" w:rsidRPr="002D1D5C" w:rsidRDefault="00B14067" w:rsidP="00B14067">
            <w:pPr>
              <w:widowControl/>
              <w:numPr>
                <w:ilvl w:val="0"/>
                <w:numId w:val="22"/>
              </w:numPr>
              <w:suppressAutoHyphens w:val="0"/>
              <w:ind w:left="284" w:hanging="284"/>
              <w:jc w:val="both"/>
              <w:rPr>
                <w:color w:val="auto"/>
                <w:sz w:val="18"/>
                <w:lang w:val="fr-FR"/>
              </w:rPr>
            </w:pPr>
            <w:r w:rsidRPr="002D1D5C">
              <w:rPr>
                <w:i/>
                <w:color w:val="auto"/>
                <w:sz w:val="18"/>
                <w:lang w:val="fr-FR"/>
              </w:rPr>
              <w:t xml:space="preserve">10-21 </w:t>
            </w:r>
            <w:proofErr w:type="spellStart"/>
            <w:r w:rsidRPr="002D1D5C">
              <w:rPr>
                <w:i/>
                <w:color w:val="auto"/>
                <w:sz w:val="18"/>
                <w:lang w:val="fr-FR"/>
              </w:rPr>
              <w:t>ianuarie</w:t>
            </w:r>
            <w:proofErr w:type="spellEnd"/>
            <w:r w:rsidRPr="002D1D5C">
              <w:rPr>
                <w:i/>
                <w:color w:val="auto"/>
                <w:sz w:val="18"/>
                <w:lang w:val="fr-FR"/>
              </w:rPr>
              <w:t xml:space="preserve"> 2011</w:t>
            </w:r>
            <w:r w:rsidRPr="002D1D5C">
              <w:rPr>
                <w:color w:val="auto"/>
                <w:sz w:val="18"/>
                <w:lang w:val="fr-FR"/>
              </w:rPr>
              <w:t xml:space="preserve"> - </w:t>
            </w:r>
            <w:proofErr w:type="spellStart"/>
            <w:r w:rsidRPr="002D1D5C">
              <w:rPr>
                <w:color w:val="auto"/>
                <w:sz w:val="18"/>
                <w:lang w:val="fr-FR"/>
              </w:rPr>
              <w:t>bursa</w:t>
            </w:r>
            <w:proofErr w:type="spellEnd"/>
            <w:r w:rsidRPr="002D1D5C">
              <w:rPr>
                <w:color w:val="auto"/>
                <w:sz w:val="18"/>
                <w:lang w:val="fr-FR"/>
              </w:rPr>
              <w:t xml:space="preserve"> in </w:t>
            </w:r>
            <w:proofErr w:type="spellStart"/>
            <w:r w:rsidRPr="002D1D5C">
              <w:rPr>
                <w:color w:val="auto"/>
                <w:sz w:val="18"/>
                <w:lang w:val="fr-FR"/>
              </w:rPr>
              <w:t>cadrul</w:t>
            </w:r>
            <w:proofErr w:type="spellEnd"/>
            <w:r w:rsidRPr="002D1D5C">
              <w:rPr>
                <w:color w:val="auto"/>
                <w:sz w:val="18"/>
                <w:lang w:val="fr-FR"/>
              </w:rPr>
              <w:t xml:space="preserve"> </w:t>
            </w:r>
            <w:proofErr w:type="spellStart"/>
            <w:r w:rsidRPr="002D1D5C">
              <w:rPr>
                <w:color w:val="auto"/>
                <w:sz w:val="18"/>
                <w:lang w:val="fr-FR"/>
              </w:rPr>
              <w:t>Societatii</w:t>
            </w:r>
            <w:proofErr w:type="spellEnd"/>
            <w:r w:rsidRPr="002D1D5C">
              <w:rPr>
                <w:color w:val="auto"/>
                <w:sz w:val="18"/>
                <w:lang w:val="fr-FR"/>
              </w:rPr>
              <w:t xml:space="preserve"> </w:t>
            </w:r>
            <w:proofErr w:type="spellStart"/>
            <w:r w:rsidRPr="002D1D5C">
              <w:rPr>
                <w:color w:val="auto"/>
                <w:sz w:val="18"/>
                <w:lang w:val="fr-FR"/>
              </w:rPr>
              <w:t>Europene</w:t>
            </w:r>
            <w:proofErr w:type="spellEnd"/>
            <w:r w:rsidRPr="002D1D5C">
              <w:rPr>
                <w:color w:val="auto"/>
                <w:sz w:val="18"/>
                <w:lang w:val="fr-FR"/>
              </w:rPr>
              <w:t xml:space="preserve"> de </w:t>
            </w:r>
            <w:proofErr w:type="spellStart"/>
            <w:r w:rsidRPr="002D1D5C">
              <w:rPr>
                <w:color w:val="auto"/>
                <w:sz w:val="18"/>
                <w:lang w:val="fr-FR"/>
              </w:rPr>
              <w:t>Oftalmologie</w:t>
            </w:r>
            <w:proofErr w:type="spellEnd"/>
            <w:r w:rsidRPr="002D1D5C">
              <w:rPr>
                <w:color w:val="auto"/>
                <w:sz w:val="18"/>
                <w:lang w:val="fr-FR"/>
              </w:rPr>
              <w:t xml:space="preserve"> (SOE) la Spitalul de    </w:t>
            </w:r>
          </w:p>
          <w:p w14:paraId="7D17EBAE" w14:textId="77777777" w:rsidR="00B14067" w:rsidRPr="005F5228" w:rsidRDefault="00B14067" w:rsidP="00B14067">
            <w:pPr>
              <w:ind w:left="284"/>
              <w:jc w:val="both"/>
              <w:rPr>
                <w:color w:val="auto"/>
                <w:sz w:val="18"/>
              </w:rPr>
            </w:pPr>
            <w:r w:rsidRPr="002D1D5C">
              <w:rPr>
                <w:i/>
                <w:color w:val="auto"/>
                <w:sz w:val="18"/>
                <w:lang w:val="fr-FR"/>
              </w:rPr>
              <w:t xml:space="preserve">                                    </w:t>
            </w:r>
            <w:proofErr w:type="spellStart"/>
            <w:r w:rsidRPr="005F5228">
              <w:rPr>
                <w:color w:val="auto"/>
                <w:sz w:val="18"/>
              </w:rPr>
              <w:t>Oftalmologie</w:t>
            </w:r>
            <w:proofErr w:type="spellEnd"/>
            <w:r w:rsidRPr="005F5228">
              <w:rPr>
                <w:color w:val="auto"/>
                <w:sz w:val="18"/>
              </w:rPr>
              <w:t xml:space="preserve"> St. Erik, Stockholm, Retina </w:t>
            </w:r>
            <w:proofErr w:type="spellStart"/>
            <w:r w:rsidRPr="005F5228">
              <w:rPr>
                <w:color w:val="auto"/>
                <w:sz w:val="18"/>
              </w:rPr>
              <w:t>Medicala</w:t>
            </w:r>
            <w:proofErr w:type="spellEnd"/>
            <w:r w:rsidRPr="005F5228">
              <w:rPr>
                <w:color w:val="auto"/>
                <w:sz w:val="18"/>
              </w:rPr>
              <w:t>,</w:t>
            </w:r>
          </w:p>
          <w:p w14:paraId="19B9709E" w14:textId="77777777" w:rsidR="00B14067" w:rsidRPr="002D1D5C" w:rsidRDefault="00B14067" w:rsidP="00B14067">
            <w:pPr>
              <w:ind w:left="-180"/>
              <w:jc w:val="both"/>
              <w:rPr>
                <w:rStyle w:val="Emphasis"/>
                <w:bCs w:val="0"/>
                <w:color w:val="auto"/>
                <w:sz w:val="18"/>
                <w:lang w:val="de-AT"/>
              </w:rPr>
            </w:pPr>
            <w:r w:rsidRPr="00B14067">
              <w:rPr>
                <w:color w:val="auto"/>
                <w:sz w:val="18"/>
                <w:lang w:val="de-AT"/>
              </w:rPr>
              <w:t xml:space="preserve">                                               </w:t>
            </w:r>
            <w:r w:rsidRPr="002D1D5C">
              <w:rPr>
                <w:color w:val="auto"/>
                <w:sz w:val="18"/>
                <w:lang w:val="de-AT"/>
              </w:rPr>
              <w:t xml:space="preserve">E-mail: </w:t>
            </w:r>
            <w:hyperlink r:id="rId46" w:history="1">
              <w:r w:rsidRPr="002D1D5C">
                <w:rPr>
                  <w:rStyle w:val="Hyperlink"/>
                  <w:color w:val="auto"/>
                  <w:sz w:val="18"/>
                  <w:lang w:val="de-AT"/>
                </w:rPr>
                <w:t>gunvor.von.wendt@sankterik.se</w:t>
              </w:r>
            </w:hyperlink>
          </w:p>
          <w:p w14:paraId="7A22215B" w14:textId="77777777" w:rsidR="00B14067" w:rsidRPr="00B14067" w:rsidRDefault="00B14067" w:rsidP="00B14067">
            <w:pPr>
              <w:jc w:val="both"/>
              <w:rPr>
                <w:b/>
                <w:sz w:val="18"/>
                <w:lang w:val="de-AT"/>
              </w:rPr>
            </w:pPr>
          </w:p>
        </w:tc>
      </w:tr>
    </w:tbl>
    <w:p w14:paraId="1CAC2CD9" w14:textId="101B4D14" w:rsidR="00441263" w:rsidRDefault="00441263" w:rsidP="00B14067">
      <w:pPr>
        <w:tabs>
          <w:tab w:val="left" w:pos="284"/>
          <w:tab w:val="left" w:pos="426"/>
        </w:tabs>
        <w:ind w:left="-630"/>
        <w:jc w:val="both"/>
        <w:rPr>
          <w:rFonts w:cs="Arial"/>
          <w:color w:val="auto"/>
          <w:sz w:val="22"/>
          <w:szCs w:val="18"/>
          <w:lang w:val="de-AT"/>
        </w:rPr>
      </w:pPr>
    </w:p>
    <w:p w14:paraId="0268B975" w14:textId="069F7208" w:rsidR="001357E1" w:rsidRDefault="001357E1" w:rsidP="00B14067">
      <w:pPr>
        <w:tabs>
          <w:tab w:val="left" w:pos="284"/>
          <w:tab w:val="left" w:pos="426"/>
        </w:tabs>
        <w:ind w:left="-630"/>
        <w:jc w:val="both"/>
        <w:rPr>
          <w:rFonts w:cs="Arial"/>
          <w:color w:val="auto"/>
          <w:sz w:val="22"/>
          <w:szCs w:val="18"/>
          <w:lang w:val="de-AT"/>
        </w:rPr>
      </w:pPr>
    </w:p>
    <w:p w14:paraId="2DE65D0C" w14:textId="798C7268" w:rsidR="001357E1" w:rsidRDefault="001357E1" w:rsidP="00B14067">
      <w:pPr>
        <w:tabs>
          <w:tab w:val="left" w:pos="284"/>
          <w:tab w:val="left" w:pos="426"/>
        </w:tabs>
        <w:ind w:left="-630"/>
        <w:jc w:val="both"/>
        <w:rPr>
          <w:rFonts w:cs="Arial"/>
          <w:color w:val="auto"/>
          <w:sz w:val="22"/>
          <w:szCs w:val="18"/>
          <w:lang w:val="de-AT"/>
        </w:rPr>
      </w:pPr>
    </w:p>
    <w:p w14:paraId="1C0E07AB" w14:textId="6148DB00" w:rsidR="001357E1" w:rsidRDefault="001357E1" w:rsidP="00B14067">
      <w:pPr>
        <w:tabs>
          <w:tab w:val="left" w:pos="284"/>
          <w:tab w:val="left" w:pos="426"/>
        </w:tabs>
        <w:ind w:left="-630"/>
        <w:jc w:val="both"/>
        <w:rPr>
          <w:rFonts w:cs="Arial"/>
          <w:color w:val="auto"/>
          <w:sz w:val="22"/>
          <w:szCs w:val="18"/>
          <w:lang w:val="de-AT"/>
        </w:rPr>
      </w:pPr>
    </w:p>
    <w:p w14:paraId="43066B76" w14:textId="68556D40" w:rsidR="001357E1" w:rsidRDefault="001357E1" w:rsidP="00B14067">
      <w:pPr>
        <w:tabs>
          <w:tab w:val="left" w:pos="284"/>
          <w:tab w:val="left" w:pos="426"/>
        </w:tabs>
        <w:ind w:left="-630"/>
        <w:jc w:val="both"/>
        <w:rPr>
          <w:rFonts w:cs="Arial"/>
          <w:color w:val="auto"/>
          <w:sz w:val="22"/>
          <w:szCs w:val="18"/>
          <w:lang w:val="de-AT"/>
        </w:rPr>
      </w:pPr>
    </w:p>
    <w:p w14:paraId="304D12DB" w14:textId="17D936E6" w:rsidR="001357E1" w:rsidRDefault="001357E1" w:rsidP="00B14067">
      <w:pPr>
        <w:tabs>
          <w:tab w:val="left" w:pos="284"/>
          <w:tab w:val="left" w:pos="426"/>
        </w:tabs>
        <w:ind w:left="-630"/>
        <w:jc w:val="both"/>
        <w:rPr>
          <w:rFonts w:cs="Arial"/>
          <w:color w:val="auto"/>
          <w:sz w:val="22"/>
          <w:szCs w:val="18"/>
          <w:lang w:val="de-AT"/>
        </w:rPr>
      </w:pPr>
    </w:p>
    <w:p w14:paraId="031BD925" w14:textId="5E660DC6" w:rsidR="001357E1" w:rsidRDefault="001357E1" w:rsidP="00B14067">
      <w:pPr>
        <w:tabs>
          <w:tab w:val="left" w:pos="284"/>
          <w:tab w:val="left" w:pos="426"/>
        </w:tabs>
        <w:ind w:left="-630"/>
        <w:jc w:val="both"/>
        <w:rPr>
          <w:rFonts w:cs="Arial"/>
          <w:color w:val="auto"/>
          <w:sz w:val="22"/>
          <w:szCs w:val="18"/>
          <w:lang w:val="de-AT"/>
        </w:rPr>
      </w:pPr>
    </w:p>
    <w:p w14:paraId="0C2B3AA7" w14:textId="7175DB5A" w:rsidR="001357E1" w:rsidRDefault="001357E1" w:rsidP="00B14067">
      <w:pPr>
        <w:tabs>
          <w:tab w:val="left" w:pos="284"/>
          <w:tab w:val="left" w:pos="426"/>
        </w:tabs>
        <w:ind w:left="-630"/>
        <w:jc w:val="both"/>
        <w:rPr>
          <w:rFonts w:cs="Arial"/>
          <w:color w:val="auto"/>
          <w:sz w:val="22"/>
          <w:szCs w:val="18"/>
          <w:lang w:val="de-AT"/>
        </w:rPr>
      </w:pPr>
    </w:p>
    <w:p w14:paraId="516CFEDC" w14:textId="5D7A1ECD" w:rsidR="001357E1" w:rsidRDefault="001357E1" w:rsidP="00B14067">
      <w:pPr>
        <w:tabs>
          <w:tab w:val="left" w:pos="284"/>
          <w:tab w:val="left" w:pos="426"/>
        </w:tabs>
        <w:ind w:left="-630"/>
        <w:jc w:val="both"/>
        <w:rPr>
          <w:rFonts w:cs="Arial"/>
          <w:color w:val="auto"/>
          <w:sz w:val="22"/>
          <w:szCs w:val="18"/>
          <w:lang w:val="de-AT"/>
        </w:rPr>
      </w:pPr>
    </w:p>
    <w:p w14:paraId="30FC995B" w14:textId="65940DB3" w:rsidR="001357E1" w:rsidRDefault="001357E1" w:rsidP="00B14067">
      <w:pPr>
        <w:tabs>
          <w:tab w:val="left" w:pos="284"/>
          <w:tab w:val="left" w:pos="426"/>
        </w:tabs>
        <w:ind w:left="-630"/>
        <w:jc w:val="both"/>
        <w:rPr>
          <w:rFonts w:cs="Arial"/>
          <w:color w:val="auto"/>
          <w:sz w:val="22"/>
          <w:szCs w:val="18"/>
          <w:lang w:val="de-AT"/>
        </w:rPr>
      </w:pPr>
    </w:p>
    <w:p w14:paraId="7BDE7D77" w14:textId="7752C85C" w:rsidR="001357E1" w:rsidRPr="00B14067" w:rsidRDefault="001357E1" w:rsidP="00B14067">
      <w:pPr>
        <w:tabs>
          <w:tab w:val="left" w:pos="284"/>
          <w:tab w:val="left" w:pos="426"/>
        </w:tabs>
        <w:ind w:left="-630"/>
        <w:jc w:val="both"/>
        <w:rPr>
          <w:rFonts w:cs="Arial"/>
          <w:color w:val="auto"/>
          <w:sz w:val="22"/>
          <w:szCs w:val="18"/>
          <w:lang w:val="de-AT"/>
        </w:rPr>
      </w:pPr>
      <w:r>
        <w:rPr>
          <w:rFonts w:cs="Arial"/>
          <w:color w:val="auto"/>
          <w:sz w:val="22"/>
          <w:szCs w:val="18"/>
          <w:lang w:val="de-AT"/>
        </w:rPr>
        <w:t>OCTOMBRIE 2019</w:t>
      </w:r>
    </w:p>
    <w:sectPr w:rsidR="001357E1" w:rsidRPr="00B14067" w:rsidSect="00A0041E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644" w:right="1286" w:bottom="1474" w:left="3690" w:header="850" w:footer="6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9B15AE" w14:textId="77777777" w:rsidR="006D5A73" w:rsidRDefault="006D5A73">
      <w:r>
        <w:separator/>
      </w:r>
    </w:p>
  </w:endnote>
  <w:endnote w:type="continuationSeparator" w:id="0">
    <w:p w14:paraId="12E82577" w14:textId="77777777" w:rsidR="006D5A73" w:rsidRDefault="006D5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MT">
    <w:altName w:val="Arial"/>
    <w:charset w:val="00"/>
    <w:family w:val="swiss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083658" w14:textId="29C95A60" w:rsidR="00635802" w:rsidRDefault="00635802">
    <w:pPr>
      <w:pStyle w:val="Footer"/>
      <w:tabs>
        <w:tab w:val="clear" w:pos="10205"/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sz w:val="14"/>
        <w:szCs w:val="14"/>
      </w:rPr>
      <w:t xml:space="preserve">© </w:t>
    </w:r>
    <w:proofErr w:type="spellStart"/>
    <w:r>
      <w:rPr>
        <w:rFonts w:ascii="ArialMT" w:eastAsia="ArialMT" w:hAnsi="ArialMT" w:cs="ArialMT"/>
        <w:sz w:val="14"/>
        <w:szCs w:val="14"/>
      </w:rPr>
      <w:t>Uniunea</w:t>
    </w:r>
    <w:proofErr w:type="spellEnd"/>
    <w:r>
      <w:rPr>
        <w:rFonts w:ascii="ArialMT" w:eastAsia="ArialMT" w:hAnsi="ArialMT" w:cs="ArialMT"/>
        <w:sz w:val="14"/>
        <w:szCs w:val="14"/>
      </w:rPr>
      <w:t xml:space="preserve"> </w:t>
    </w:r>
    <w:proofErr w:type="spellStart"/>
    <w:r>
      <w:rPr>
        <w:rFonts w:ascii="ArialMT" w:eastAsia="ArialMT" w:hAnsi="ArialMT" w:cs="ArialMT"/>
        <w:sz w:val="14"/>
        <w:szCs w:val="14"/>
      </w:rPr>
      <w:t>Europeană</w:t>
    </w:r>
    <w:proofErr w:type="spellEnd"/>
    <w:r>
      <w:rPr>
        <w:rFonts w:ascii="ArialMT" w:eastAsia="ArialMT" w:hAnsi="ArialMT" w:cs="ArialMT"/>
        <w:sz w:val="14"/>
        <w:szCs w:val="14"/>
      </w:rPr>
      <w:t xml:space="preserve">, 2002-2013 | http://europass.cedefop.europa.eu </w:t>
    </w:r>
    <w:r>
      <w:rPr>
        <w:rFonts w:ascii="ArialMT" w:eastAsia="ArialMT" w:hAnsi="ArialMT" w:cs="ArialMT"/>
        <w:sz w:val="14"/>
        <w:szCs w:val="14"/>
      </w:rPr>
      <w:tab/>
    </w:r>
    <w:proofErr w:type="spellStart"/>
    <w:r>
      <w:rPr>
        <w:rFonts w:ascii="ArialMT" w:eastAsia="ArialMT" w:hAnsi="ArialMT" w:cs="ArialMT"/>
        <w:sz w:val="14"/>
        <w:szCs w:val="14"/>
      </w:rPr>
      <w:t>Pagina</w:t>
    </w:r>
    <w:proofErr w:type="spellEnd"/>
    <w:r>
      <w:rPr>
        <w:rFonts w:ascii="ArialMT" w:eastAsia="ArialMT" w:hAnsi="ArialMT" w:cs="ArialMT"/>
        <w:sz w:val="14"/>
        <w:szCs w:val="14"/>
      </w:rPr>
      <w:t xml:space="preserve">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 w:rsidR="003B1BC7">
      <w:rPr>
        <w:rFonts w:eastAsia="ArialMT" w:cs="ArialMT"/>
        <w:noProof/>
        <w:sz w:val="14"/>
        <w:szCs w:val="14"/>
      </w:rPr>
      <w:t>2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 w:rsidR="003B1BC7">
      <w:rPr>
        <w:rFonts w:eastAsia="ArialMT" w:cs="ArialMT"/>
        <w:noProof/>
        <w:sz w:val="14"/>
        <w:szCs w:val="14"/>
      </w:rPr>
      <w:t>14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46FF7D" w14:textId="29402AAB" w:rsidR="00635802" w:rsidRDefault="00635802">
    <w:pPr>
      <w:pStyle w:val="Footer"/>
      <w:tabs>
        <w:tab w:val="clear" w:pos="10205"/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sz w:val="14"/>
        <w:szCs w:val="14"/>
      </w:rPr>
      <w:t xml:space="preserve">© </w:t>
    </w:r>
    <w:proofErr w:type="spellStart"/>
    <w:r>
      <w:rPr>
        <w:rFonts w:ascii="ArialMT" w:eastAsia="ArialMT" w:hAnsi="ArialMT" w:cs="ArialMT"/>
        <w:sz w:val="14"/>
        <w:szCs w:val="14"/>
      </w:rPr>
      <w:t>Uniunea</w:t>
    </w:r>
    <w:proofErr w:type="spellEnd"/>
    <w:r>
      <w:rPr>
        <w:rFonts w:ascii="ArialMT" w:eastAsia="ArialMT" w:hAnsi="ArialMT" w:cs="ArialMT"/>
        <w:sz w:val="14"/>
        <w:szCs w:val="14"/>
      </w:rPr>
      <w:t xml:space="preserve"> </w:t>
    </w:r>
    <w:proofErr w:type="spellStart"/>
    <w:r>
      <w:rPr>
        <w:rFonts w:ascii="ArialMT" w:eastAsia="ArialMT" w:hAnsi="ArialMT" w:cs="ArialMT"/>
        <w:sz w:val="14"/>
        <w:szCs w:val="14"/>
      </w:rPr>
      <w:t>Europeană</w:t>
    </w:r>
    <w:proofErr w:type="spellEnd"/>
    <w:r>
      <w:rPr>
        <w:rFonts w:ascii="ArialMT" w:eastAsia="ArialMT" w:hAnsi="ArialMT" w:cs="ArialMT"/>
        <w:sz w:val="14"/>
        <w:szCs w:val="14"/>
      </w:rPr>
      <w:t xml:space="preserve">, 2002-2013 | http://europass.cedefop.europa.eu </w:t>
    </w:r>
    <w:r>
      <w:rPr>
        <w:rFonts w:ascii="ArialMT" w:eastAsia="ArialMT" w:hAnsi="ArialMT" w:cs="ArialMT"/>
        <w:sz w:val="14"/>
        <w:szCs w:val="14"/>
      </w:rPr>
      <w:tab/>
    </w:r>
    <w:proofErr w:type="spellStart"/>
    <w:r>
      <w:rPr>
        <w:rFonts w:ascii="ArialMT" w:eastAsia="ArialMT" w:hAnsi="ArialMT" w:cs="ArialMT"/>
        <w:sz w:val="14"/>
        <w:szCs w:val="14"/>
      </w:rPr>
      <w:t>Pagina</w:t>
    </w:r>
    <w:proofErr w:type="spellEnd"/>
    <w:r>
      <w:rPr>
        <w:rFonts w:ascii="ArialMT" w:eastAsia="ArialMT" w:hAnsi="ArialMT" w:cs="ArialMT"/>
        <w:sz w:val="14"/>
        <w:szCs w:val="14"/>
      </w:rPr>
      <w:t xml:space="preserve">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 w:rsidR="003B1BC7">
      <w:rPr>
        <w:rFonts w:eastAsia="ArialMT" w:cs="ArialMT"/>
        <w:noProof/>
        <w:sz w:val="14"/>
        <w:szCs w:val="14"/>
      </w:rPr>
      <w:t>1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 w:rsidR="003B1BC7">
      <w:rPr>
        <w:rFonts w:eastAsia="ArialMT" w:cs="ArialMT"/>
        <w:noProof/>
        <w:sz w:val="14"/>
        <w:szCs w:val="14"/>
      </w:rPr>
      <w:t>14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22FD5D" w14:textId="31A5B590" w:rsidR="00635802" w:rsidRDefault="00635802">
    <w:pPr>
      <w:pStyle w:val="Footer"/>
      <w:tabs>
        <w:tab w:val="clear" w:pos="10205"/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sz w:val="14"/>
        <w:szCs w:val="14"/>
      </w:rPr>
      <w:t xml:space="preserve">© </w:t>
    </w:r>
    <w:proofErr w:type="spellStart"/>
    <w:r>
      <w:rPr>
        <w:rFonts w:ascii="ArialMT" w:eastAsia="ArialMT" w:hAnsi="ArialMT" w:cs="ArialMT"/>
        <w:sz w:val="14"/>
        <w:szCs w:val="14"/>
      </w:rPr>
      <w:t>Uniunea</w:t>
    </w:r>
    <w:proofErr w:type="spellEnd"/>
    <w:r>
      <w:rPr>
        <w:rFonts w:ascii="ArialMT" w:eastAsia="ArialMT" w:hAnsi="ArialMT" w:cs="ArialMT"/>
        <w:sz w:val="14"/>
        <w:szCs w:val="14"/>
      </w:rPr>
      <w:t xml:space="preserve"> </w:t>
    </w:r>
    <w:proofErr w:type="spellStart"/>
    <w:r>
      <w:rPr>
        <w:rFonts w:ascii="ArialMT" w:eastAsia="ArialMT" w:hAnsi="ArialMT" w:cs="ArialMT"/>
        <w:sz w:val="14"/>
        <w:szCs w:val="14"/>
      </w:rPr>
      <w:t>Europeană</w:t>
    </w:r>
    <w:proofErr w:type="spellEnd"/>
    <w:r>
      <w:rPr>
        <w:rFonts w:ascii="ArialMT" w:eastAsia="ArialMT" w:hAnsi="ArialMT" w:cs="ArialMT"/>
        <w:sz w:val="14"/>
        <w:szCs w:val="14"/>
      </w:rPr>
      <w:t xml:space="preserve">, 2002-2013 | http://europass.cedefop.europa.eu </w:t>
    </w:r>
    <w:r>
      <w:rPr>
        <w:rFonts w:ascii="ArialMT" w:eastAsia="ArialMT" w:hAnsi="ArialMT" w:cs="ArialMT"/>
        <w:sz w:val="14"/>
        <w:szCs w:val="14"/>
      </w:rPr>
      <w:tab/>
    </w:r>
    <w:proofErr w:type="spellStart"/>
    <w:r>
      <w:rPr>
        <w:rFonts w:ascii="ArialMT" w:eastAsia="ArialMT" w:hAnsi="ArialMT" w:cs="ArialMT"/>
        <w:sz w:val="14"/>
        <w:szCs w:val="14"/>
      </w:rPr>
      <w:t>Pagina</w:t>
    </w:r>
    <w:proofErr w:type="spellEnd"/>
    <w:r>
      <w:rPr>
        <w:rFonts w:ascii="ArialMT" w:eastAsia="ArialMT" w:hAnsi="ArialMT" w:cs="ArialMT"/>
        <w:sz w:val="14"/>
        <w:szCs w:val="14"/>
      </w:rPr>
      <w:t xml:space="preserve">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 w:rsidR="003B1BC7">
      <w:rPr>
        <w:rFonts w:eastAsia="ArialMT" w:cs="ArialMT"/>
        <w:noProof/>
        <w:sz w:val="14"/>
        <w:szCs w:val="14"/>
      </w:rPr>
      <w:t>12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 w:rsidR="003B1BC7">
      <w:rPr>
        <w:rFonts w:eastAsia="ArialMT" w:cs="ArialMT"/>
        <w:noProof/>
        <w:sz w:val="14"/>
        <w:szCs w:val="14"/>
      </w:rPr>
      <w:t>14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CB7E2F" w14:textId="0B9EFE0E" w:rsidR="00635802" w:rsidRDefault="00635802">
    <w:pPr>
      <w:pStyle w:val="Footer"/>
      <w:tabs>
        <w:tab w:val="clear" w:pos="10205"/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sz w:val="14"/>
        <w:szCs w:val="14"/>
      </w:rPr>
      <w:t xml:space="preserve">© </w:t>
    </w:r>
    <w:proofErr w:type="spellStart"/>
    <w:r>
      <w:rPr>
        <w:rFonts w:ascii="ArialMT" w:eastAsia="ArialMT" w:hAnsi="ArialMT" w:cs="ArialMT"/>
        <w:sz w:val="14"/>
        <w:szCs w:val="14"/>
      </w:rPr>
      <w:t>Uniunea</w:t>
    </w:r>
    <w:proofErr w:type="spellEnd"/>
    <w:r>
      <w:rPr>
        <w:rFonts w:ascii="ArialMT" w:eastAsia="ArialMT" w:hAnsi="ArialMT" w:cs="ArialMT"/>
        <w:sz w:val="14"/>
        <w:szCs w:val="14"/>
      </w:rPr>
      <w:t xml:space="preserve"> </w:t>
    </w:r>
    <w:proofErr w:type="spellStart"/>
    <w:r>
      <w:rPr>
        <w:rFonts w:ascii="ArialMT" w:eastAsia="ArialMT" w:hAnsi="ArialMT" w:cs="ArialMT"/>
        <w:sz w:val="14"/>
        <w:szCs w:val="14"/>
      </w:rPr>
      <w:t>Europeană</w:t>
    </w:r>
    <w:proofErr w:type="spellEnd"/>
    <w:r>
      <w:rPr>
        <w:rFonts w:ascii="ArialMT" w:eastAsia="ArialMT" w:hAnsi="ArialMT" w:cs="ArialMT"/>
        <w:sz w:val="14"/>
        <w:szCs w:val="14"/>
      </w:rPr>
      <w:t xml:space="preserve">, 2002-2013 | http://europass.cedefop.europa.eu </w:t>
    </w:r>
    <w:r>
      <w:rPr>
        <w:rFonts w:ascii="ArialMT" w:eastAsia="ArialMT" w:hAnsi="ArialMT" w:cs="ArialMT"/>
        <w:sz w:val="14"/>
        <w:szCs w:val="14"/>
      </w:rPr>
      <w:tab/>
    </w:r>
    <w:proofErr w:type="spellStart"/>
    <w:r>
      <w:rPr>
        <w:rFonts w:ascii="ArialMT" w:eastAsia="ArialMT" w:hAnsi="ArialMT" w:cs="ArialMT"/>
        <w:sz w:val="14"/>
        <w:szCs w:val="14"/>
      </w:rPr>
      <w:t>Pagina</w:t>
    </w:r>
    <w:proofErr w:type="spellEnd"/>
    <w:r>
      <w:rPr>
        <w:rFonts w:ascii="ArialMT" w:eastAsia="ArialMT" w:hAnsi="ArialMT" w:cs="ArialMT"/>
        <w:sz w:val="14"/>
        <w:szCs w:val="14"/>
      </w:rPr>
      <w:t xml:space="preserve">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 w:rsidR="003B1BC7">
      <w:rPr>
        <w:rFonts w:eastAsia="ArialMT" w:cs="ArialMT"/>
        <w:noProof/>
        <w:sz w:val="14"/>
        <w:szCs w:val="14"/>
      </w:rPr>
      <w:t>11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 w:rsidR="003B1BC7">
      <w:rPr>
        <w:rFonts w:eastAsia="ArialMT" w:cs="ArialMT"/>
        <w:noProof/>
        <w:sz w:val="14"/>
        <w:szCs w:val="14"/>
      </w:rPr>
      <w:t>14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934F9" w14:textId="77777777" w:rsidR="00635802" w:rsidRDefault="00635802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278B93" w14:textId="77777777" w:rsidR="006D5A73" w:rsidRDefault="006D5A73">
      <w:r>
        <w:separator/>
      </w:r>
    </w:p>
  </w:footnote>
  <w:footnote w:type="continuationSeparator" w:id="0">
    <w:p w14:paraId="43A83528" w14:textId="77777777" w:rsidR="006D5A73" w:rsidRDefault="006D5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0EAA0" w14:textId="77777777" w:rsidR="00635802" w:rsidRDefault="00635802">
    <w:pPr>
      <w:pStyle w:val="ECV1stPage"/>
      <w:spacing w:before="329"/>
    </w:pPr>
    <w:r>
      <w:rPr>
        <w:noProof/>
        <w:lang w:val="en-US" w:eastAsia="en-US" w:bidi="ar-SA"/>
      </w:rPr>
      <w:drawing>
        <wp:anchor distT="0" distB="0" distL="0" distR="0" simplePos="0" relativeHeight="251658752" behindDoc="0" locked="0" layoutInCell="1" allowOverlap="1" wp14:anchorId="5E466864" wp14:editId="4E1FB87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16075" cy="463550"/>
          <wp:effectExtent l="0" t="0" r="3175" b="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075" cy="4635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</w:t>
    </w:r>
    <w:r>
      <w:tab/>
      <w:t xml:space="preserve">Curriculum Vitae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8B490" w14:textId="77777777" w:rsidR="00635802" w:rsidRDefault="00635802">
    <w:pPr>
      <w:pStyle w:val="ECVCurriculumVitaeNextPages"/>
    </w:pPr>
    <w:r>
      <w:rPr>
        <w:noProof/>
        <w:lang w:val="en-US" w:eastAsia="en-US" w:bidi="ar-SA"/>
      </w:rPr>
      <w:drawing>
        <wp:anchor distT="0" distB="0" distL="0" distR="0" simplePos="0" relativeHeight="251656704" behindDoc="0" locked="0" layoutInCell="1" allowOverlap="1" wp14:anchorId="31F49BE7" wp14:editId="100DAB4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2876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</w:t>
    </w:r>
    <w:r>
      <w:tab/>
      <w:t xml:space="preserve"> </w:t>
    </w:r>
    <w:r>
      <w:rPr>
        <w:szCs w:val="20"/>
      </w:rPr>
      <w:t xml:space="preserve">Curriculum Vitae </w:t>
    </w:r>
    <w:r>
      <w:rPr>
        <w:szCs w:val="20"/>
      </w:rPr>
      <w:tab/>
      <w:t xml:space="preserve"> </w:t>
    </w:r>
    <w:proofErr w:type="spellStart"/>
    <w:r>
      <w:rPr>
        <w:szCs w:val="20"/>
      </w:rPr>
      <w:t>Scrieţi</w:t>
    </w:r>
    <w:proofErr w:type="spellEnd"/>
    <w:r>
      <w:rPr>
        <w:szCs w:val="20"/>
      </w:rPr>
      <w:t xml:space="preserve"> </w:t>
    </w:r>
    <w:proofErr w:type="spellStart"/>
    <w:r>
      <w:rPr>
        <w:szCs w:val="20"/>
      </w:rPr>
      <w:t>numele</w:t>
    </w:r>
    <w:proofErr w:type="spellEnd"/>
    <w:r>
      <w:rPr>
        <w:szCs w:val="20"/>
      </w:rPr>
      <w:t xml:space="preserve"> </w:t>
    </w:r>
    <w:proofErr w:type="spellStart"/>
    <w:r>
      <w:rPr>
        <w:szCs w:val="20"/>
      </w:rPr>
      <w:t>şi</w:t>
    </w:r>
    <w:proofErr w:type="spellEnd"/>
    <w:r>
      <w:rPr>
        <w:szCs w:val="20"/>
      </w:rPr>
      <w:t xml:space="preserve"> </w:t>
    </w:r>
    <w:proofErr w:type="spellStart"/>
    <w:r>
      <w:rPr>
        <w:szCs w:val="20"/>
      </w:rPr>
      <w:t>prenumele</w:t>
    </w:r>
    <w:proofErr w:type="spellEnd"/>
    <w:r>
      <w:rPr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6AA46" w14:textId="77777777" w:rsidR="00635802" w:rsidRDefault="00635802">
    <w:pPr>
      <w:pStyle w:val="ECVCurriculumVitaeNextPages"/>
    </w:pPr>
    <w:r>
      <w:rPr>
        <w:noProof/>
        <w:lang w:val="en-US" w:eastAsia="en-US" w:bidi="ar-SA"/>
      </w:rPr>
      <w:drawing>
        <wp:anchor distT="0" distB="0" distL="0" distR="0" simplePos="0" relativeHeight="251657728" behindDoc="0" locked="0" layoutInCell="1" allowOverlap="1" wp14:anchorId="776FE19C" wp14:editId="1A2F075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2876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</w:t>
    </w:r>
    <w:r>
      <w:tab/>
      <w:t xml:space="preserve"> </w:t>
    </w:r>
    <w:r>
      <w:rPr>
        <w:szCs w:val="20"/>
      </w:rPr>
      <w:t xml:space="preserve">Curriculum Vitae </w:t>
    </w:r>
    <w:r>
      <w:rPr>
        <w:szCs w:val="20"/>
      </w:rPr>
      <w:tab/>
      <w:t xml:space="preserve">le </w:t>
    </w:r>
    <w:proofErr w:type="spellStart"/>
    <w:r>
      <w:rPr>
        <w:szCs w:val="20"/>
      </w:rPr>
      <w:t>şi</w:t>
    </w:r>
    <w:proofErr w:type="spellEnd"/>
    <w:r>
      <w:rPr>
        <w:szCs w:val="20"/>
      </w:rPr>
      <w:t xml:space="preserve"> </w:t>
    </w:r>
    <w:proofErr w:type="spellStart"/>
    <w:r>
      <w:rPr>
        <w:szCs w:val="20"/>
      </w:rPr>
      <w:t>prenumele</w:t>
    </w:r>
    <w:proofErr w:type="spellEnd"/>
    <w:r>
      <w:rPr>
        <w:szCs w:val="20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26FE9" w14:textId="77777777" w:rsidR="00635802" w:rsidRDefault="00635802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ECVHeadingBullet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2" w15:restartNumberingAfterBreak="0">
    <w:nsid w:val="011D5115"/>
    <w:multiLevelType w:val="hybridMultilevel"/>
    <w:tmpl w:val="B75A87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2ED7256"/>
    <w:multiLevelType w:val="hybridMultilevel"/>
    <w:tmpl w:val="5218F6C4"/>
    <w:lvl w:ilvl="0" w:tplc="F77A9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801C31"/>
    <w:multiLevelType w:val="hybridMultilevel"/>
    <w:tmpl w:val="E2128B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C121AF"/>
    <w:multiLevelType w:val="hybridMultilevel"/>
    <w:tmpl w:val="A510C296"/>
    <w:lvl w:ilvl="0" w:tplc="096607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1C591D"/>
    <w:multiLevelType w:val="hybridMultilevel"/>
    <w:tmpl w:val="F872C5E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0B4463E4"/>
    <w:multiLevelType w:val="hybridMultilevel"/>
    <w:tmpl w:val="BB227F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A4712B"/>
    <w:multiLevelType w:val="hybridMultilevel"/>
    <w:tmpl w:val="B770B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A8030C"/>
    <w:multiLevelType w:val="hybridMultilevel"/>
    <w:tmpl w:val="2DE4C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8D676D"/>
    <w:multiLevelType w:val="hybridMultilevel"/>
    <w:tmpl w:val="123A76C2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74062A"/>
    <w:multiLevelType w:val="hybridMultilevel"/>
    <w:tmpl w:val="345C01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320CCE"/>
    <w:multiLevelType w:val="hybridMultilevel"/>
    <w:tmpl w:val="85A8E11A"/>
    <w:lvl w:ilvl="0" w:tplc="487079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3" w15:restartNumberingAfterBreak="0">
    <w:nsid w:val="25F303FB"/>
    <w:multiLevelType w:val="multilevel"/>
    <w:tmpl w:val="BDD88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163911"/>
    <w:multiLevelType w:val="hybridMultilevel"/>
    <w:tmpl w:val="DC380258"/>
    <w:lvl w:ilvl="0" w:tplc="F77A9D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8D0293"/>
    <w:multiLevelType w:val="hybridMultilevel"/>
    <w:tmpl w:val="DD688300"/>
    <w:lvl w:ilvl="0" w:tplc="83EEE0D4">
      <w:start w:val="5"/>
      <w:numFmt w:val="bullet"/>
      <w:lvlText w:val="-"/>
      <w:lvlJc w:val="left"/>
      <w:pPr>
        <w:tabs>
          <w:tab w:val="num" w:pos="-480"/>
        </w:tabs>
        <w:ind w:left="-48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570F3A"/>
    <w:multiLevelType w:val="hybridMultilevel"/>
    <w:tmpl w:val="D334FF9C"/>
    <w:lvl w:ilvl="0" w:tplc="C94E3F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885081"/>
    <w:multiLevelType w:val="hybridMultilevel"/>
    <w:tmpl w:val="6B785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8B4E62"/>
    <w:multiLevelType w:val="hybridMultilevel"/>
    <w:tmpl w:val="3544F32A"/>
    <w:lvl w:ilvl="0" w:tplc="1618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18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A49320C"/>
    <w:multiLevelType w:val="hybridMultilevel"/>
    <w:tmpl w:val="4A82E412"/>
    <w:lvl w:ilvl="0" w:tplc="5074001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FC22AFA"/>
    <w:multiLevelType w:val="hybridMultilevel"/>
    <w:tmpl w:val="F8F0CC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0E651B"/>
    <w:multiLevelType w:val="hybridMultilevel"/>
    <w:tmpl w:val="E6248562"/>
    <w:lvl w:ilvl="0" w:tplc="939C3D2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F308A"/>
    <w:multiLevelType w:val="hybridMultilevel"/>
    <w:tmpl w:val="B4C689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8EB1391"/>
    <w:multiLevelType w:val="hybridMultilevel"/>
    <w:tmpl w:val="905C7EC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C20FAD"/>
    <w:multiLevelType w:val="hybridMultilevel"/>
    <w:tmpl w:val="F3A244A0"/>
    <w:lvl w:ilvl="0" w:tplc="209A2EE8">
      <w:start w:val="1"/>
      <w:numFmt w:val="decimal"/>
      <w:lvlText w:val="%1."/>
      <w:lvlJc w:val="left"/>
      <w:pPr>
        <w:ind w:left="-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25" w15:restartNumberingAfterBreak="0">
    <w:nsid w:val="55A1424E"/>
    <w:multiLevelType w:val="hybridMultilevel"/>
    <w:tmpl w:val="EFC89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DD2A2D"/>
    <w:multiLevelType w:val="hybridMultilevel"/>
    <w:tmpl w:val="5B647DCA"/>
    <w:lvl w:ilvl="0" w:tplc="41188F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33794E"/>
    <w:multiLevelType w:val="hybridMultilevel"/>
    <w:tmpl w:val="3E5CB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925BCF"/>
    <w:multiLevelType w:val="hybridMultilevel"/>
    <w:tmpl w:val="E0580A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D105E2"/>
    <w:multiLevelType w:val="hybridMultilevel"/>
    <w:tmpl w:val="D3120E66"/>
    <w:lvl w:ilvl="0" w:tplc="A2D0A5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1D2DCC"/>
    <w:multiLevelType w:val="hybridMultilevel"/>
    <w:tmpl w:val="DEF262F8"/>
    <w:lvl w:ilvl="0" w:tplc="4870799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1D56DCD"/>
    <w:multiLevelType w:val="hybridMultilevel"/>
    <w:tmpl w:val="75A6DE66"/>
    <w:lvl w:ilvl="0" w:tplc="70526D74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2" w15:restartNumberingAfterBreak="0">
    <w:nsid w:val="655249F0"/>
    <w:multiLevelType w:val="hybridMultilevel"/>
    <w:tmpl w:val="5F7EC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F758C6"/>
    <w:multiLevelType w:val="hybridMultilevel"/>
    <w:tmpl w:val="C30E6A0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3847AF"/>
    <w:multiLevelType w:val="hybridMultilevel"/>
    <w:tmpl w:val="B43CFF7E"/>
    <w:lvl w:ilvl="0" w:tplc="49D4DC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E57D26"/>
    <w:multiLevelType w:val="hybridMultilevel"/>
    <w:tmpl w:val="4634C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3"/>
  </w:num>
  <w:num w:numId="4">
    <w:abstractNumId w:val="11"/>
  </w:num>
  <w:num w:numId="5">
    <w:abstractNumId w:val="9"/>
  </w:num>
  <w:num w:numId="6">
    <w:abstractNumId w:val="13"/>
  </w:num>
  <w:num w:numId="7">
    <w:abstractNumId w:val="3"/>
  </w:num>
  <w:num w:numId="8">
    <w:abstractNumId w:val="17"/>
  </w:num>
  <w:num w:numId="9">
    <w:abstractNumId w:val="22"/>
  </w:num>
  <w:num w:numId="10">
    <w:abstractNumId w:val="23"/>
  </w:num>
  <w:num w:numId="11">
    <w:abstractNumId w:val="7"/>
  </w:num>
  <w:num w:numId="12">
    <w:abstractNumId w:val="12"/>
  </w:num>
  <w:num w:numId="13">
    <w:abstractNumId w:val="34"/>
  </w:num>
  <w:num w:numId="14">
    <w:abstractNumId w:val="16"/>
  </w:num>
  <w:num w:numId="15">
    <w:abstractNumId w:val="19"/>
  </w:num>
  <w:num w:numId="16">
    <w:abstractNumId w:val="10"/>
  </w:num>
  <w:num w:numId="17">
    <w:abstractNumId w:val="26"/>
  </w:num>
  <w:num w:numId="18">
    <w:abstractNumId w:val="18"/>
  </w:num>
  <w:num w:numId="19">
    <w:abstractNumId w:val="35"/>
  </w:num>
  <w:num w:numId="20">
    <w:abstractNumId w:val="30"/>
  </w:num>
  <w:num w:numId="21">
    <w:abstractNumId w:val="21"/>
  </w:num>
  <w:num w:numId="22">
    <w:abstractNumId w:val="4"/>
  </w:num>
  <w:num w:numId="23">
    <w:abstractNumId w:val="27"/>
  </w:num>
  <w:num w:numId="24">
    <w:abstractNumId w:val="6"/>
  </w:num>
  <w:num w:numId="25">
    <w:abstractNumId w:val="25"/>
  </w:num>
  <w:num w:numId="26">
    <w:abstractNumId w:val="8"/>
  </w:num>
  <w:num w:numId="27">
    <w:abstractNumId w:val="2"/>
  </w:num>
  <w:num w:numId="28">
    <w:abstractNumId w:val="5"/>
  </w:num>
  <w:num w:numId="29">
    <w:abstractNumId w:val="20"/>
  </w:num>
  <w:num w:numId="30">
    <w:abstractNumId w:val="29"/>
  </w:num>
  <w:num w:numId="31">
    <w:abstractNumId w:val="15"/>
  </w:num>
  <w:num w:numId="32">
    <w:abstractNumId w:val="14"/>
  </w:num>
  <w:num w:numId="33">
    <w:abstractNumId w:val="32"/>
  </w:num>
  <w:num w:numId="34">
    <w:abstractNumId w:val="28"/>
  </w:num>
  <w:num w:numId="35">
    <w:abstractNumId w:val="31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E21"/>
    <w:rsid w:val="00034020"/>
    <w:rsid w:val="00036243"/>
    <w:rsid w:val="00047A3B"/>
    <w:rsid w:val="00051A26"/>
    <w:rsid w:val="00094520"/>
    <w:rsid w:val="000C1F38"/>
    <w:rsid w:val="000C27A3"/>
    <w:rsid w:val="00126CDF"/>
    <w:rsid w:val="001357E1"/>
    <w:rsid w:val="001C458A"/>
    <w:rsid w:val="001E2EA3"/>
    <w:rsid w:val="00211917"/>
    <w:rsid w:val="00247524"/>
    <w:rsid w:val="00277FB2"/>
    <w:rsid w:val="00286955"/>
    <w:rsid w:val="002C4986"/>
    <w:rsid w:val="002D1D5C"/>
    <w:rsid w:val="003B1BC7"/>
    <w:rsid w:val="00415868"/>
    <w:rsid w:val="00441263"/>
    <w:rsid w:val="00485587"/>
    <w:rsid w:val="00495E21"/>
    <w:rsid w:val="004F040F"/>
    <w:rsid w:val="005779E7"/>
    <w:rsid w:val="00591E44"/>
    <w:rsid w:val="005F1C8C"/>
    <w:rsid w:val="005F5228"/>
    <w:rsid w:val="00620462"/>
    <w:rsid w:val="00635802"/>
    <w:rsid w:val="00653C45"/>
    <w:rsid w:val="00656D2A"/>
    <w:rsid w:val="00695E3F"/>
    <w:rsid w:val="006D5A73"/>
    <w:rsid w:val="006F735C"/>
    <w:rsid w:val="00725F9A"/>
    <w:rsid w:val="007E1C27"/>
    <w:rsid w:val="00855E0F"/>
    <w:rsid w:val="00881BFC"/>
    <w:rsid w:val="00921F3F"/>
    <w:rsid w:val="00936762"/>
    <w:rsid w:val="009830CA"/>
    <w:rsid w:val="00986E4B"/>
    <w:rsid w:val="00A0041E"/>
    <w:rsid w:val="00A42495"/>
    <w:rsid w:val="00AB2709"/>
    <w:rsid w:val="00B14067"/>
    <w:rsid w:val="00BF145A"/>
    <w:rsid w:val="00C01AA6"/>
    <w:rsid w:val="00C074F3"/>
    <w:rsid w:val="00C37DD2"/>
    <w:rsid w:val="00C54A81"/>
    <w:rsid w:val="00C72427"/>
    <w:rsid w:val="00C8172F"/>
    <w:rsid w:val="00CB1034"/>
    <w:rsid w:val="00D10C26"/>
    <w:rsid w:val="00D221EB"/>
    <w:rsid w:val="00D32081"/>
    <w:rsid w:val="00D502B9"/>
    <w:rsid w:val="00DB483C"/>
    <w:rsid w:val="00DC28C8"/>
    <w:rsid w:val="00DE29AE"/>
    <w:rsid w:val="00E02C16"/>
    <w:rsid w:val="00E323D6"/>
    <w:rsid w:val="00EE4855"/>
    <w:rsid w:val="00F40F70"/>
    <w:rsid w:val="00FC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2F3CA067"/>
  <w15:docId w15:val="{EAE4A7EC-E4E1-427C-A734-FD5B1702E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szCs w:val="24"/>
      <w:lang w:val="en-GB" w:eastAsia="zh-CN" w:bidi="hi-IN"/>
    </w:rPr>
  </w:style>
  <w:style w:type="paragraph" w:styleId="Heading1">
    <w:name w:val="heading 1"/>
    <w:basedOn w:val="Heading"/>
    <w:next w:val="BodyText"/>
    <w:qFormat/>
    <w:pPr>
      <w:outlineLvl w:val="0"/>
    </w:pPr>
    <w:rPr>
      <w:b/>
      <w:bCs/>
      <w:sz w:val="32"/>
      <w:szCs w:val="32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CVHeadingContactDetails">
    <w:name w:val="_ECV_HeadingContactDetails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NumberingSymbols">
    <w:name w:val="Numbering Symbols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LineNumber">
    <w:name w:val="line number"/>
  </w:style>
  <w:style w:type="character" w:styleId="Hyperlink">
    <w:name w:val="Hyperlink"/>
    <w:rPr>
      <w:color w:val="000080"/>
      <w:u w:val="single"/>
    </w:rPr>
  </w:style>
  <w:style w:type="character" w:customStyle="1" w:styleId="ECVInternetLink">
    <w:name w:val="_ECV_InternetLink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character" w:styleId="FollowedHyperlink">
    <w:name w:val="FollowedHyperlink"/>
    <w:rPr>
      <w:color w:val="80000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Microsoft YaHei"/>
      <w:sz w:val="28"/>
      <w:szCs w:val="28"/>
    </w:rPr>
  </w:style>
  <w:style w:type="paragraph" w:styleId="BodyText">
    <w:name w:val="Body Text"/>
    <w:basedOn w:val="Normal"/>
    <w:pPr>
      <w:spacing w:line="100" w:lineRule="atLeast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pPr>
      <w:ind w:right="283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TableContents"/>
    <w:rPr>
      <w:color w:val="404040"/>
      <w:sz w:val="20"/>
    </w:rPr>
  </w:style>
  <w:style w:type="paragraph" w:customStyle="1" w:styleId="ECVRightColumn">
    <w:name w:val="_ECV_RightColumn"/>
    <w:basedOn w:val="TableContents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ntactDetails0">
    <w:name w:val="_ECV_ContactDetails"/>
    <w:basedOn w:val="ECVNameField"/>
    <w:pPr>
      <w:textAlignment w:val="center"/>
    </w:pPr>
    <w:rPr>
      <w:kern w:val="0"/>
      <w:sz w:val="18"/>
    </w:rPr>
  </w:style>
  <w:style w:type="paragraph" w:customStyle="1" w:styleId="ECVComments">
    <w:name w:val="_ECV_Comments"/>
    <w:basedOn w:val="ECVText"/>
    <w:pPr>
      <w:jc w:val="center"/>
    </w:pPr>
    <w:rPr>
      <w:color w:val="FF0000"/>
    </w:rPr>
  </w:style>
  <w:style w:type="paragraph" w:customStyle="1" w:styleId="ECVNarrowSpacing">
    <w:name w:val="_ECV_NarrowSpacing"/>
    <w:basedOn w:val="ECVRightColumn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</w:style>
  <w:style w:type="paragraph" w:customStyle="1" w:styleId="Table">
    <w:name w:val="Table"/>
    <w:basedOn w:val="Caption"/>
  </w:style>
  <w:style w:type="paragraph" w:customStyle="1" w:styleId="ECVSubSectionHeading">
    <w:name w:val="_ECV_SubSectionHeading"/>
    <w:basedOn w:val="ECVRightColumn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"/>
    <w:pPr>
      <w:suppressLineNumbers/>
      <w:autoSpaceDE w:val="0"/>
      <w:spacing w:before="28" w:line="100" w:lineRule="atLeast"/>
    </w:pPr>
    <w:rPr>
      <w:sz w:val="18"/>
    </w:rPr>
  </w:style>
  <w:style w:type="paragraph" w:customStyle="1" w:styleId="ECVSectionBullet">
    <w:name w:val="_ECV_SectionBullet"/>
    <w:basedOn w:val="ECVSectionDetails"/>
    <w:pPr>
      <w:spacing w:before="0"/>
    </w:pPr>
  </w:style>
  <w:style w:type="paragraph" w:customStyle="1" w:styleId="ECVHeadingBullet">
    <w:name w:val="_ECV_HeadingBullet"/>
    <w:basedOn w:val="ECVLeftHeading"/>
    <w:pPr>
      <w:numPr>
        <w:numId w:val="1"/>
      </w:numPr>
      <w:spacing w:line="100" w:lineRule="atLeast"/>
      <w:outlineLvl w:val="0"/>
    </w:pPr>
  </w:style>
  <w:style w:type="paragraph" w:customStyle="1" w:styleId="ECVSubHeadingBullet">
    <w:name w:val="_ECV_SubHeadingBullet"/>
    <w:basedOn w:val="ECVLeftDetails"/>
    <w:pPr>
      <w:spacing w:before="0" w:line="100" w:lineRule="atLeast"/>
    </w:pPr>
  </w:style>
  <w:style w:type="paragraph" w:customStyle="1" w:styleId="CVMajor">
    <w:name w:val="CV Major"/>
    <w:basedOn w:val="Normal"/>
    <w:pPr>
      <w:ind w:left="113" w:right="113"/>
    </w:pPr>
    <w:rPr>
      <w:b/>
      <w:sz w:val="24"/>
    </w:rPr>
  </w:style>
  <w:style w:type="paragraph" w:customStyle="1" w:styleId="ECVDate">
    <w:name w:val="_ECV_Date"/>
    <w:basedOn w:val="ECVLeftHeading"/>
    <w:pPr>
      <w:spacing w:before="28" w:line="100" w:lineRule="atLeast"/>
      <w:textAlignment w:val="top"/>
    </w:pPr>
    <w:rPr>
      <w:caps w:val="0"/>
    </w:rPr>
  </w:style>
  <w:style w:type="paragraph" w:customStyle="1" w:styleId="CVHeading3">
    <w:name w:val="CV Heading 3"/>
    <w:basedOn w:val="Normal"/>
    <w:next w:val="Normal"/>
    <w:pPr>
      <w:ind w:left="113" w:right="113"/>
      <w:jc w:val="right"/>
      <w:textAlignment w:val="center"/>
    </w:pPr>
  </w:style>
  <w:style w:type="paragraph" w:customStyle="1" w:styleId="ECVHeadingLine">
    <w:name w:val="_ECV_HeadingLine"/>
    <w:basedOn w:val="ECVSubSectionHeading"/>
    <w:rPr>
      <w:color w:val="17ACE6"/>
    </w:rPr>
  </w:style>
  <w:style w:type="paragraph" w:styleId="Header">
    <w:name w:val="header"/>
    <w:basedOn w:val="Normal"/>
    <w:pPr>
      <w:suppressLineNumbers/>
      <w:tabs>
        <w:tab w:val="center" w:pos="5103"/>
        <w:tab w:val="right" w:pos="10206"/>
      </w:tabs>
    </w:pPr>
  </w:style>
  <w:style w:type="paragraph" w:customStyle="1" w:styleId="ECVAttachment">
    <w:name w:val="_ECV_Attachment"/>
    <w:basedOn w:val="ECVSectionDetails"/>
    <w:pPr>
      <w:jc w:val="right"/>
    </w:pPr>
    <w:rPr>
      <w:u w:val="single"/>
    </w:rPr>
  </w:style>
  <w:style w:type="paragraph" w:customStyle="1" w:styleId="ECVHeaderFirstPage">
    <w:name w:val="_ECV_HeaderFirstPage"/>
    <w:basedOn w:val="Header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customStyle="1" w:styleId="ECVHeaderOtherPage">
    <w:name w:val="_ECV_HeaderOtherPage"/>
    <w:basedOn w:val="ECVHeaderFirstPage"/>
  </w:style>
  <w:style w:type="paragraph" w:customStyle="1" w:styleId="ECVLeftDetails">
    <w:name w:val="_ECV_LeftDetails"/>
    <w:basedOn w:val="ECVLeftHeading"/>
    <w:pPr>
      <w:spacing w:before="23"/>
    </w:pPr>
    <w:rPr>
      <w:caps w:val="0"/>
    </w:rPr>
  </w:style>
  <w:style w:type="paragraph" w:styleId="Footer">
    <w:name w:val="footer"/>
    <w:basedOn w:val="Normal"/>
    <w:pPr>
      <w:suppressLineNumbers/>
      <w:tabs>
        <w:tab w:val="right" w:pos="2835"/>
        <w:tab w:val="left" w:pos="10205"/>
      </w:tabs>
    </w:pPr>
    <w:rPr>
      <w:color w:val="1593CB"/>
    </w:rPr>
  </w:style>
  <w:style w:type="paragraph" w:customStyle="1" w:styleId="ECVLanguageHeading">
    <w:name w:val="_ECV_LanguageHeading"/>
    <w:basedOn w:val="ECVRightColumn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pPr>
      <w:autoSpaceDE w:val="0"/>
      <w:spacing w:line="100" w:lineRule="atLeast"/>
    </w:pPr>
    <w:rPr>
      <w:color w:val="0E4194"/>
      <w:sz w:val="15"/>
    </w:rPr>
  </w:style>
  <w:style w:type="paragraph" w:customStyle="1" w:styleId="ECVLinks">
    <w:name w:val="_ECV_Links"/>
    <w:basedOn w:val="ECVContactDetails0"/>
    <w:rPr>
      <w:u w:val="single"/>
    </w:rPr>
  </w:style>
  <w:style w:type="paragraph" w:customStyle="1" w:styleId="ECVText">
    <w:name w:val="_ECV_Text"/>
    <w:basedOn w:val="BodyText"/>
  </w:style>
  <w:style w:type="paragraph" w:customStyle="1" w:styleId="ECVBusinessSector">
    <w:name w:val="_ECV_BusinessSector"/>
    <w:basedOn w:val="ECVOrganisationDetails"/>
    <w:pPr>
      <w:spacing w:before="113" w:after="0"/>
    </w:pPr>
  </w:style>
  <w:style w:type="paragraph" w:customStyle="1" w:styleId="ECVLanguageName">
    <w:name w:val="_ECV_LanguageName"/>
    <w:basedOn w:val="ECVLanguageCertificate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pPr>
      <w:spacing w:before="57"/>
    </w:pPr>
  </w:style>
  <w:style w:type="paragraph" w:customStyle="1" w:styleId="ECVOccupationalFieldHeading">
    <w:name w:val="_ECV_OccupationalFieldHeading"/>
    <w:basedOn w:val="ECVLeftHeading"/>
    <w:pPr>
      <w:spacing w:before="57"/>
    </w:pPr>
  </w:style>
  <w:style w:type="paragraph" w:customStyle="1" w:styleId="ECVGenderRow">
    <w:name w:val="_ECV_GenderRow"/>
    <w:basedOn w:val="Normal"/>
    <w:pPr>
      <w:spacing w:before="85"/>
    </w:pPr>
    <w:rPr>
      <w:color w:val="1593CB"/>
    </w:rPr>
  </w:style>
  <w:style w:type="paragraph" w:customStyle="1" w:styleId="ECVCurriculumVitaeNextPages">
    <w:name w:val="_ECV_CurriculumVitae_NextPages"/>
    <w:basedOn w:val="ECV1stPage"/>
    <w:pPr>
      <w:tabs>
        <w:tab w:val="clear" w:pos="10205"/>
        <w:tab w:val="right" w:pos="10350"/>
      </w:tabs>
      <w:spacing w:before="153"/>
      <w:jc w:val="right"/>
    </w:pPr>
  </w:style>
  <w:style w:type="paragraph" w:customStyle="1" w:styleId="ECVBusinessSctionRow">
    <w:name w:val="_ECV_BusinessSctionRow"/>
    <w:basedOn w:val="Normal"/>
  </w:style>
  <w:style w:type="paragraph" w:customStyle="1" w:styleId="ECVBusinessSectorRow">
    <w:name w:val="_ECV_BusinessSectorRow"/>
    <w:basedOn w:val="Normal"/>
  </w:style>
  <w:style w:type="paragraph" w:customStyle="1" w:styleId="ECVBlueBox">
    <w:name w:val="_ECV_BlueBox"/>
    <w:basedOn w:val="ECVNarrowSpacing"/>
    <w:pPr>
      <w:spacing w:befor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</w:style>
  <w:style w:type="paragraph" w:customStyle="1" w:styleId="ESPText">
    <w:name w:val="_ESP_Text"/>
    <w:basedOn w:val="ECVText"/>
  </w:style>
  <w:style w:type="paragraph" w:customStyle="1" w:styleId="ESPHeading">
    <w:name w:val="_ESP_Heading"/>
    <w:basedOn w:val="ESPText"/>
    <w:rPr>
      <w:b/>
      <w:bCs/>
      <w:sz w:val="32"/>
      <w:szCs w:val="32"/>
    </w:rPr>
  </w:style>
  <w:style w:type="paragraph" w:customStyle="1" w:styleId="Footerleft">
    <w:name w:val="Footer left"/>
    <w:basedOn w:val="Normal"/>
    <w:pPr>
      <w:suppressLineNumbers/>
      <w:tabs>
        <w:tab w:val="center" w:pos="5188"/>
        <w:tab w:val="right" w:pos="10376"/>
      </w:tabs>
    </w:pPr>
  </w:style>
  <w:style w:type="paragraph" w:customStyle="1" w:styleId="Footerright">
    <w:name w:val="Footer right"/>
    <w:basedOn w:val="Normal"/>
    <w:pPr>
      <w:suppressLineNumbers/>
      <w:tabs>
        <w:tab w:val="center" w:pos="5188"/>
        <w:tab w:val="right" w:pos="10376"/>
      </w:tabs>
    </w:pPr>
  </w:style>
  <w:style w:type="paragraph" w:customStyle="1" w:styleId="ECVRelatedDocumentRow">
    <w:name w:val="_ECV_RelatedDocumentRow"/>
    <w:basedOn w:val="ECVBusinessSectorRow"/>
  </w:style>
  <w:style w:type="paragraph" w:styleId="BalloonText">
    <w:name w:val="Balloon Text"/>
    <w:basedOn w:val="Normal"/>
    <w:link w:val="BalloonTextChar"/>
    <w:uiPriority w:val="99"/>
    <w:semiHidden/>
    <w:unhideWhenUsed/>
    <w:rsid w:val="00F40F70"/>
    <w:rPr>
      <w:rFonts w:ascii="Tahoma" w:hAnsi="Tahoma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F70"/>
    <w:rPr>
      <w:rFonts w:ascii="Tahoma" w:eastAsia="SimSun" w:hAnsi="Tahoma" w:cs="Mangal"/>
      <w:color w:val="3F3A38"/>
      <w:spacing w:val="-6"/>
      <w:kern w:val="1"/>
      <w:sz w:val="16"/>
      <w:szCs w:val="14"/>
      <w:lang w:val="en-GB" w:eastAsia="zh-CN" w:bidi="hi-IN"/>
    </w:rPr>
  </w:style>
  <w:style w:type="paragraph" w:styleId="ListParagraph">
    <w:name w:val="List Paragraph"/>
    <w:basedOn w:val="Normal"/>
    <w:uiPriority w:val="34"/>
    <w:qFormat/>
    <w:rsid w:val="001C458A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pacing w:val="0"/>
      <w:kern w:val="0"/>
      <w:sz w:val="22"/>
      <w:szCs w:val="22"/>
      <w:lang w:val="ro-RO" w:eastAsia="en-US" w:bidi="ar-SA"/>
    </w:rPr>
  </w:style>
  <w:style w:type="character" w:customStyle="1" w:styleId="customblue">
    <w:name w:val="customblue"/>
    <w:basedOn w:val="DefaultParagraphFont"/>
    <w:rsid w:val="00036243"/>
  </w:style>
  <w:style w:type="character" w:styleId="Emphasis">
    <w:name w:val="Emphasis"/>
    <w:basedOn w:val="DefaultParagraphFont"/>
    <w:uiPriority w:val="20"/>
    <w:qFormat/>
    <w:rsid w:val="00921F3F"/>
    <w:rPr>
      <w:b/>
      <w:bCs/>
      <w:i w:val="0"/>
      <w:iCs w:val="0"/>
    </w:rPr>
  </w:style>
  <w:style w:type="character" w:customStyle="1" w:styleId="ft">
    <w:name w:val="ft"/>
    <w:basedOn w:val="DefaultParagraphFont"/>
    <w:rsid w:val="00921F3F"/>
  </w:style>
  <w:style w:type="character" w:customStyle="1" w:styleId="st">
    <w:name w:val="st"/>
    <w:basedOn w:val="DefaultParagraphFont"/>
    <w:rsid w:val="00921F3F"/>
  </w:style>
  <w:style w:type="character" w:customStyle="1" w:styleId="pagesnum">
    <w:name w:val="pagesnum"/>
    <w:basedOn w:val="DefaultParagraphFont"/>
    <w:rsid w:val="00881BFC"/>
  </w:style>
  <w:style w:type="character" w:customStyle="1" w:styleId="UnresolvedMention">
    <w:name w:val="Unresolved Mention"/>
    <w:basedOn w:val="DefaultParagraphFont"/>
    <w:uiPriority w:val="99"/>
    <w:semiHidden/>
    <w:unhideWhenUsed/>
    <w:rsid w:val="00881BF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3580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pacing w:val="0"/>
      <w:kern w:val="0"/>
      <w:sz w:val="24"/>
      <w:lang w:val="en-US" w:eastAsia="en-US" w:bidi="ar-SA"/>
    </w:rPr>
  </w:style>
  <w:style w:type="character" w:customStyle="1" w:styleId="primary-heading">
    <w:name w:val="primary-heading"/>
    <w:rsid w:val="00635802"/>
  </w:style>
  <w:style w:type="character" w:styleId="Strong">
    <w:name w:val="Strong"/>
    <w:uiPriority w:val="22"/>
    <w:qFormat/>
    <w:rsid w:val="00051A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9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onlinelibrary.wiley.com/action/doSearch?ContribAuthorStored=Barac%2C+C" TargetMode="External"/><Relationship Id="rId26" Type="http://schemas.openxmlformats.org/officeDocument/2006/relationships/hyperlink" Target="https://onlinelibrary.wiley.com/action/doSearch?ContribAuthorStored=Pirvulescu%2C+R" TargetMode="External"/><Relationship Id="rId39" Type="http://schemas.openxmlformats.org/officeDocument/2006/relationships/hyperlink" Target="http://www.ncbi.nlm.nih.gov/pubmed/?term=Iancu%20R%5BAuthor%5D&amp;cauthor=true&amp;cauthor_uid=26978878" TargetMode="External"/><Relationship Id="rId21" Type="http://schemas.openxmlformats.org/officeDocument/2006/relationships/hyperlink" Target="https://onlinelibrary.wiley.com/action/doSearch?ContribAuthorStored=Nicolae%2C+A" TargetMode="External"/><Relationship Id="rId34" Type="http://schemas.openxmlformats.org/officeDocument/2006/relationships/hyperlink" Target="http://scitation.aip.org/vsearch/servlet/VerityServlet?KEY=APCPCS&amp;possible1=Dicu%2C+M.&amp;possible1zone=author&amp;maxdisp=25&amp;smode=strresults&amp;aqs=true" TargetMode="External"/><Relationship Id="rId42" Type="http://schemas.openxmlformats.org/officeDocument/2006/relationships/hyperlink" Target="http://www.ncbi.nlm.nih.gov/pubmed/?term=Pirvulescu%20R%5BAuthor%5D&amp;cauthor=true&amp;cauthor_uid=26978878" TargetMode="External"/><Relationship Id="rId47" Type="http://schemas.openxmlformats.org/officeDocument/2006/relationships/header" Target="header2.xml"/><Relationship Id="rId50" Type="http://schemas.openxmlformats.org/officeDocument/2006/relationships/footer" Target="footer4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researchgate.net/journal/1755-3768_Acta_ophthalmologica" TargetMode="External"/><Relationship Id="rId29" Type="http://schemas.openxmlformats.org/officeDocument/2006/relationships/hyperlink" Target="http://scitation.aip.org/vsearch/servlet/VerityServlet?KEY=APCPCS&amp;possible1=Pascu%2C+R.+A.&amp;possible1zone=author&amp;maxdisp=25&amp;smode=strresults&amp;aqs=true" TargetMode="External"/><Relationship Id="rId11" Type="http://schemas.openxmlformats.org/officeDocument/2006/relationships/header" Target="header1.xml"/><Relationship Id="rId24" Type="http://schemas.openxmlformats.org/officeDocument/2006/relationships/hyperlink" Target="https://doi.org/10.1111/j.1755-3768.2016.0361" TargetMode="External"/><Relationship Id="rId32" Type="http://schemas.openxmlformats.org/officeDocument/2006/relationships/hyperlink" Target="http://scitation.aip.org/vsearch/servlet/VerityServlet?KEY=APCPCS&amp;possible1=Mahamoud%2C+A.&amp;possible1zone=author&amp;maxdisp=25&amp;smode=strresults&amp;aqs=true" TargetMode="External"/><Relationship Id="rId37" Type="http://schemas.openxmlformats.org/officeDocument/2006/relationships/hyperlink" Target="http://scitation.aip.org/vsearch/servlet/VerityServlet?KEY=APCPCS&amp;possible1=Pascu%2C+M.+L.&amp;possible1zone=author&amp;maxdisp=25&amp;smode=strresults&amp;aqs=true" TargetMode="External"/><Relationship Id="rId40" Type="http://schemas.openxmlformats.org/officeDocument/2006/relationships/hyperlink" Target="http://www.ncbi.nlm.nih.gov/pubmed/?term=Dascalu%20AM%5BAuthor%5D&amp;cauthor=true&amp;cauthor_uid=26978878" TargetMode="External"/><Relationship Id="rId45" Type="http://schemas.openxmlformats.org/officeDocument/2006/relationships/hyperlink" Target="mailto:coutelier@mexp.ucl.ac.be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reginamaria.ro" TargetMode="External"/><Relationship Id="rId19" Type="http://schemas.openxmlformats.org/officeDocument/2006/relationships/hyperlink" Target="https://onlinelibrary.wiley.com/action/doSearch?ContribAuthorStored=Miu%2C+J" TargetMode="External"/><Relationship Id="rId31" Type="http://schemas.openxmlformats.org/officeDocument/2006/relationships/hyperlink" Target="http://scitation.aip.org/vsearch/servlet/VerityServlet?KEY=APCPCS&amp;possible1=Dumitrescu%2C+M.&amp;possible1zone=author&amp;maxdisp=25&amp;smode=strresults&amp;aqs=true" TargetMode="External"/><Relationship Id="rId44" Type="http://schemas.openxmlformats.org/officeDocument/2006/relationships/hyperlink" Target="https://www.google.com/books?hl=ro&amp;lr=&amp;id=F-MuDwAAQBAJ&amp;oi=fnd&amp;pg=PA366&amp;dq=ruxandra+pirvulescu&amp;ots=ZEJqRNJ1g5&amp;sig=HUPNioKd-8Gr4JfZVDMHmDLJglE" TargetMode="External"/><Relationship Id="rId52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yperlink" Target="http://www.clinicapolisano.ro" TargetMode="External"/><Relationship Id="rId14" Type="http://schemas.openxmlformats.org/officeDocument/2006/relationships/hyperlink" Target="https://doi.org/10.1155/2017/1203269" TargetMode="External"/><Relationship Id="rId22" Type="http://schemas.openxmlformats.org/officeDocument/2006/relationships/hyperlink" Target="https://onlinelibrary.wiley.com/action/doSearch?ContribAuthorStored=Duta%2C+S" TargetMode="External"/><Relationship Id="rId27" Type="http://schemas.openxmlformats.org/officeDocument/2006/relationships/hyperlink" Target="https://onlinelibrary.wiley.com/action/doSearch?ContribAuthorStored=Dide%2C+C" TargetMode="External"/><Relationship Id="rId30" Type="http://schemas.openxmlformats.org/officeDocument/2006/relationships/hyperlink" Target="http://scitation.aip.org/vsearch/servlet/VerityServlet?KEY=APCPCS&amp;possible1=Trifu%2C+M.&amp;possible1zone=author&amp;maxdisp=25&amp;smode=strresults&amp;aqs=true" TargetMode="External"/><Relationship Id="rId35" Type="http://schemas.openxmlformats.org/officeDocument/2006/relationships/hyperlink" Target="http://scitation.aip.org/vsearch/servlet/VerityServlet?KEY=APCPCS&amp;possible1=Smarandache%2C+A.&amp;possible1zone=author&amp;maxdisp=25&amp;smode=strresults&amp;aqs=true" TargetMode="External"/><Relationship Id="rId43" Type="http://schemas.openxmlformats.org/officeDocument/2006/relationships/hyperlink" Target="http://www.ncbi.nlm.nih.gov/pubmed/26978878" TargetMode="External"/><Relationship Id="rId48" Type="http://schemas.openxmlformats.org/officeDocument/2006/relationships/header" Target="header3.xml"/><Relationship Id="rId8" Type="http://schemas.openxmlformats.org/officeDocument/2006/relationships/oleObject" Target="embeddings/oleObject1.bin"/><Relationship Id="rId51" Type="http://schemas.openxmlformats.org/officeDocument/2006/relationships/header" Target="header4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onlinelibrary.wiley.com/action/doSearch?ContribAuthorStored=Popa+Cherecheanu%2C+A" TargetMode="External"/><Relationship Id="rId25" Type="http://schemas.openxmlformats.org/officeDocument/2006/relationships/hyperlink" Target="https://onlinelibrary.wiley.com/action/doSearch?ContribAuthorStored=Popa+Cherecheanu%2C+A" TargetMode="External"/><Relationship Id="rId33" Type="http://schemas.openxmlformats.org/officeDocument/2006/relationships/hyperlink" Target="http://scitation.aip.org/vsearch/servlet/VerityServlet?KEY=APCPCS&amp;possible1=Staicu%2C+A.&amp;possible1zone=author&amp;maxdisp=25&amp;smode=strresults&amp;aqs=true" TargetMode="External"/><Relationship Id="rId38" Type="http://schemas.openxmlformats.org/officeDocument/2006/relationships/hyperlink" Target="http://www.ncbi.nlm.nih.gov/pubmed/?term=Cherecheanu%20AP%5BAuthor%5D&amp;cauthor=true&amp;cauthor_uid=26978878" TargetMode="External"/><Relationship Id="rId46" Type="http://schemas.openxmlformats.org/officeDocument/2006/relationships/hyperlink" Target="mailto:gunvor.von.wendt@sankterik.se" TargetMode="External"/><Relationship Id="rId20" Type="http://schemas.openxmlformats.org/officeDocument/2006/relationships/hyperlink" Target="https://onlinelibrary.wiley.com/action/doSearch?ContribAuthorStored=Roncea%2C+T" TargetMode="External"/><Relationship Id="rId41" Type="http://schemas.openxmlformats.org/officeDocument/2006/relationships/hyperlink" Target="http://www.ncbi.nlm.nih.gov/pubmed/?term=Serban%20D%5BAuthor%5D&amp;cauthor=true&amp;cauthor_uid=26978878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link.springer.com/article/10.1007/s00717-017-0384-3" TargetMode="External"/><Relationship Id="rId23" Type="http://schemas.openxmlformats.org/officeDocument/2006/relationships/hyperlink" Target="https://onlinelibrary.wiley.com/action/doSearch?ContribAuthorStored=Pirvulescu%2C+R" TargetMode="External"/><Relationship Id="rId28" Type="http://schemas.openxmlformats.org/officeDocument/2006/relationships/hyperlink" Target="https://onlinelibrary.wiley.com/action/doSearch?ContribAuthorStored=Iancu%2C+R" TargetMode="External"/><Relationship Id="rId36" Type="http://schemas.openxmlformats.org/officeDocument/2006/relationships/hyperlink" Target="http://scitation.aip.org/vsearch/servlet/VerityServlet?KEY=APCPCS&amp;possible1=Carstocea%2C+B.&amp;possible1zone=author&amp;maxdisp=25&amp;smode=strresults&amp;aqs=true" TargetMode="External"/><Relationship Id="rId49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14</Pages>
  <Words>6935</Words>
  <Characters>39536</Characters>
  <Application>Microsoft Office Word</Application>
  <DocSecurity>0</DocSecurity>
  <Lines>329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Europass CV</vt:lpstr>
    </vt:vector>
  </TitlesOfParts>
  <Company>kkostas</Company>
  <LinksUpToDate>false</LinksUpToDate>
  <CharactersWithSpaces>46379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Europass CV</dc:title>
  <dc:subject>Europass CV</dc:subject>
  <dc:creator>L-PC3</dc:creator>
  <cp:keywords>Europass, CV, Cedefop</cp:keywords>
  <dc:description>Europass CV</dc:description>
  <cp:lastModifiedBy>Windows User</cp:lastModifiedBy>
  <cp:revision>16</cp:revision>
  <cp:lastPrinted>2014-07-25T08:04:00Z</cp:lastPrinted>
  <dcterms:created xsi:type="dcterms:W3CDTF">2019-10-16T07:41:00Z</dcterms:created>
  <dcterms:modified xsi:type="dcterms:W3CDTF">2019-10-24T12:06:00Z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Cedefop Europass Team</vt:lpwstr>
  </property>
  <property fmtid="{D5CDD505-2E9C-101B-9397-08002B2CF9AE}" pid="3" name="Owner">
    <vt:lpwstr>Cedefop Europass Team</vt:lpwstr>
  </property>
</Properties>
</file>