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F60" w:rsidRPr="00690815" w:rsidRDefault="00B97111" w:rsidP="00166CD2">
      <w:pPr>
        <w:jc w:val="center"/>
        <w:rPr>
          <w:rFonts w:ascii="Times New Roman" w:hAnsi="Times New Roman"/>
          <w:b/>
          <w:sz w:val="24"/>
          <w:szCs w:val="24"/>
        </w:rPr>
      </w:pPr>
      <w:r w:rsidRPr="00690815">
        <w:rPr>
          <w:rFonts w:ascii="Times New Roman" w:hAnsi="Times New Roman"/>
          <w:b/>
          <w:sz w:val="24"/>
          <w:szCs w:val="24"/>
        </w:rPr>
        <w:t>FIŞA DE VERIFICARE</w:t>
      </w:r>
    </w:p>
    <w:p w:rsidR="00166CD2" w:rsidRPr="00690815" w:rsidRDefault="00166CD2" w:rsidP="00166CD2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690815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îndeplinirii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standardelor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minimale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vederea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obţinerii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atestatului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abilitare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</w:p>
    <w:p w:rsidR="00166CD2" w:rsidRPr="00690815" w:rsidRDefault="00166CD2" w:rsidP="00166CD2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690815">
        <w:rPr>
          <w:rFonts w:ascii="Times New Roman" w:hAnsi="Times New Roman"/>
          <w:b/>
          <w:sz w:val="24"/>
          <w:szCs w:val="24"/>
        </w:rPr>
        <w:t>în</w:t>
      </w:r>
      <w:proofErr w:type="spellEnd"/>
      <w:proofErr w:type="gram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cadrul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I.O.S.U.D.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Universitatea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Medicină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Farmacie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“Carol Davila”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Bucureşti</w:t>
      </w:r>
      <w:proofErr w:type="spellEnd"/>
    </w:p>
    <w:p w:rsidR="00166CD2" w:rsidRPr="00690815" w:rsidRDefault="00166CD2" w:rsidP="00166CD2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690815">
        <w:rPr>
          <w:rFonts w:ascii="Times New Roman" w:hAnsi="Times New Roman"/>
          <w:b/>
          <w:sz w:val="24"/>
          <w:szCs w:val="24"/>
        </w:rPr>
        <w:t>Domeniile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doctorat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Medicină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Farmacie</w:t>
      </w:r>
      <w:proofErr w:type="spellEnd"/>
    </w:p>
    <w:p w:rsidR="00166CD2" w:rsidRPr="00690815" w:rsidRDefault="00166CD2" w:rsidP="00166CD2">
      <w:pPr>
        <w:jc w:val="center"/>
        <w:rPr>
          <w:rFonts w:ascii="Times New Roman" w:hAnsi="Times New Roman"/>
          <w:b/>
          <w:sz w:val="24"/>
          <w:szCs w:val="24"/>
        </w:rPr>
      </w:pPr>
    </w:p>
    <w:p w:rsidR="00166CD2" w:rsidRPr="00690815" w:rsidRDefault="00166CD2" w:rsidP="00166CD2">
      <w:pPr>
        <w:rPr>
          <w:rFonts w:ascii="Times New Roman" w:hAnsi="Times New Roman"/>
          <w:b/>
          <w:sz w:val="24"/>
          <w:szCs w:val="24"/>
        </w:rPr>
      </w:pPr>
      <w:r w:rsidRPr="00690815">
        <w:rPr>
          <w:rFonts w:ascii="Times New Roman" w:hAnsi="Times New Roman"/>
          <w:b/>
          <w:sz w:val="24"/>
          <w:szCs w:val="24"/>
        </w:rPr>
        <w:t xml:space="preserve">I.  Date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despre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candidat</w:t>
      </w:r>
      <w:proofErr w:type="spellEnd"/>
    </w:p>
    <w:p w:rsidR="00166CD2" w:rsidRPr="00690815" w:rsidRDefault="00166CD2" w:rsidP="00166CD2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690815">
        <w:rPr>
          <w:rFonts w:ascii="Times New Roman" w:hAnsi="Times New Roman"/>
          <w:b/>
          <w:sz w:val="24"/>
          <w:szCs w:val="24"/>
        </w:rPr>
        <w:t>Nume</w:t>
      </w:r>
      <w:proofErr w:type="spellEnd"/>
      <w:r w:rsidR="00CF5DD7" w:rsidRPr="00690815">
        <w:rPr>
          <w:rFonts w:ascii="Times New Roman" w:hAnsi="Times New Roman"/>
          <w:b/>
          <w:sz w:val="24"/>
          <w:szCs w:val="24"/>
        </w:rPr>
        <w:t>:</w:t>
      </w:r>
      <w:r w:rsidR="009E208C"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E208C" w:rsidRPr="00690815">
        <w:rPr>
          <w:rFonts w:ascii="Times New Roman" w:hAnsi="Times New Roman"/>
          <w:b/>
          <w:sz w:val="24"/>
          <w:szCs w:val="24"/>
        </w:rPr>
        <w:t>Bojincă</w:t>
      </w:r>
      <w:proofErr w:type="spellEnd"/>
    </w:p>
    <w:p w:rsidR="00166CD2" w:rsidRPr="00690815" w:rsidRDefault="00166CD2" w:rsidP="00166CD2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690815">
        <w:rPr>
          <w:rFonts w:ascii="Times New Roman" w:hAnsi="Times New Roman"/>
          <w:b/>
          <w:sz w:val="24"/>
          <w:szCs w:val="24"/>
        </w:rPr>
        <w:t>Prenume</w:t>
      </w:r>
      <w:proofErr w:type="spellEnd"/>
      <w:r w:rsidR="00CF5DD7" w:rsidRPr="00690815">
        <w:rPr>
          <w:rFonts w:ascii="Times New Roman" w:hAnsi="Times New Roman"/>
          <w:b/>
          <w:sz w:val="24"/>
          <w:szCs w:val="24"/>
        </w:rPr>
        <w:t>:</w:t>
      </w:r>
      <w:r w:rsidR="009E208C"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97D13" w:rsidRPr="00690815">
        <w:rPr>
          <w:rFonts w:ascii="Times New Roman" w:hAnsi="Times New Roman"/>
          <w:b/>
          <w:sz w:val="24"/>
          <w:szCs w:val="24"/>
        </w:rPr>
        <w:t>Violeta</w:t>
      </w:r>
      <w:proofErr w:type="spellEnd"/>
      <w:r w:rsidR="00697D13" w:rsidRPr="00690815">
        <w:rPr>
          <w:rFonts w:ascii="Times New Roman" w:hAnsi="Times New Roman"/>
          <w:b/>
          <w:sz w:val="24"/>
          <w:szCs w:val="24"/>
        </w:rPr>
        <w:t xml:space="preserve"> Claudia</w:t>
      </w:r>
    </w:p>
    <w:p w:rsidR="00166CD2" w:rsidRPr="00690815" w:rsidRDefault="00166CD2" w:rsidP="00166CD2">
      <w:pPr>
        <w:rPr>
          <w:rFonts w:ascii="Times New Roman" w:hAnsi="Times New Roman"/>
          <w:b/>
          <w:sz w:val="24"/>
          <w:szCs w:val="24"/>
        </w:rPr>
      </w:pPr>
      <w:r w:rsidRPr="00690815">
        <w:rPr>
          <w:rFonts w:ascii="Times New Roman" w:hAnsi="Times New Roman"/>
          <w:b/>
          <w:sz w:val="24"/>
          <w:szCs w:val="24"/>
        </w:rPr>
        <w:t xml:space="preserve">1. Doctor </w:t>
      </w:r>
      <w:proofErr w:type="spellStart"/>
      <w:proofErr w:type="gramStart"/>
      <w:r w:rsidRPr="00690815">
        <w:rPr>
          <w:rFonts w:ascii="Times New Roman" w:hAnsi="Times New Roman"/>
          <w:b/>
          <w:sz w:val="24"/>
          <w:szCs w:val="24"/>
        </w:rPr>
        <w:t>în</w:t>
      </w:r>
      <w:proofErr w:type="spellEnd"/>
      <w:proofErr w:type="gram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ştiinţe</w:t>
      </w:r>
      <w:proofErr w:type="spellEnd"/>
    </w:p>
    <w:p w:rsidR="00166CD2" w:rsidRPr="00690815" w:rsidRDefault="00CA210D" w:rsidP="00CF5DD7">
      <w:pPr>
        <w:ind w:firstLine="720"/>
        <w:rPr>
          <w:rFonts w:ascii="Times New Roman" w:hAnsi="Times New Roman"/>
          <w:b/>
          <w:sz w:val="24"/>
          <w:szCs w:val="24"/>
        </w:rPr>
      </w:pPr>
      <w:r w:rsidRPr="00690815">
        <w:rPr>
          <w:rFonts w:ascii="Times New Roman" w:hAnsi="Times New Roman"/>
          <w:b/>
          <w:sz w:val="24"/>
          <w:szCs w:val="24"/>
        </w:rPr>
        <w:t>■</w:t>
      </w:r>
      <w:r w:rsidR="00CF5DD7" w:rsidRPr="00690815">
        <w:rPr>
          <w:rFonts w:ascii="Times New Roman" w:hAnsi="Times New Roman"/>
          <w:b/>
          <w:sz w:val="24"/>
          <w:szCs w:val="24"/>
        </w:rPr>
        <w:t xml:space="preserve"> DA</w:t>
      </w:r>
      <w:r w:rsidR="00CF5DD7" w:rsidRPr="00690815">
        <w:rPr>
          <w:rFonts w:ascii="Times New Roman" w:hAnsi="Times New Roman"/>
          <w:b/>
          <w:sz w:val="24"/>
          <w:szCs w:val="24"/>
        </w:rPr>
        <w:tab/>
      </w:r>
      <w:r w:rsidR="00CF5DD7" w:rsidRPr="00690815">
        <w:rPr>
          <w:rFonts w:ascii="Times New Roman" w:hAnsi="Times New Roman"/>
          <w:b/>
          <w:sz w:val="24"/>
          <w:szCs w:val="24"/>
        </w:rPr>
        <w:tab/>
        <w:t>□ NU</w:t>
      </w:r>
    </w:p>
    <w:p w:rsidR="009E208C" w:rsidRPr="00690815" w:rsidRDefault="00CF5DD7" w:rsidP="00CF5DD7">
      <w:pPr>
        <w:pStyle w:val="ListParagraph"/>
        <w:rPr>
          <w:rFonts w:ascii="Times New Roman" w:hAnsi="Times New Roman"/>
          <w:b/>
          <w:sz w:val="24"/>
          <w:szCs w:val="24"/>
        </w:rPr>
      </w:pPr>
      <w:proofErr w:type="spellStart"/>
      <w:r w:rsidRPr="00690815">
        <w:rPr>
          <w:rFonts w:ascii="Times New Roman" w:hAnsi="Times New Roman"/>
          <w:b/>
          <w:sz w:val="24"/>
          <w:szCs w:val="24"/>
        </w:rPr>
        <w:t>Titlul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tezei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doctorat</w:t>
      </w:r>
      <w:proofErr w:type="spellEnd"/>
      <w:proofErr w:type="gramStart"/>
      <w:r w:rsidR="00690815" w:rsidRPr="00690815">
        <w:rPr>
          <w:rFonts w:ascii="Times New Roman" w:hAnsi="Times New Roman"/>
          <w:b/>
          <w:sz w:val="24"/>
          <w:szCs w:val="24"/>
        </w:rPr>
        <w:t>:</w:t>
      </w:r>
      <w:r w:rsidR="005C2694" w:rsidRPr="00690815">
        <w:rPr>
          <w:rFonts w:ascii="Times New Roman" w:hAnsi="Times New Roman"/>
          <w:sz w:val="24"/>
          <w:szCs w:val="24"/>
        </w:rPr>
        <w:t>„</w:t>
      </w:r>
      <w:proofErr w:type="spellStart"/>
      <w:proofErr w:type="gramEnd"/>
      <w:r w:rsidR="005C2694" w:rsidRPr="00690815">
        <w:rPr>
          <w:rFonts w:ascii="Times New Roman" w:hAnsi="Times New Roman"/>
          <w:b/>
          <w:sz w:val="24"/>
          <w:szCs w:val="24"/>
        </w:rPr>
        <w:t>Studiu</w:t>
      </w:r>
      <w:proofErr w:type="spellEnd"/>
      <w:r w:rsidR="005C2694" w:rsidRPr="00690815">
        <w:rPr>
          <w:rFonts w:ascii="Times New Roman" w:hAnsi="Times New Roman"/>
          <w:b/>
          <w:sz w:val="24"/>
          <w:szCs w:val="24"/>
        </w:rPr>
        <w:t xml:space="preserve"> clinic, </w:t>
      </w:r>
      <w:proofErr w:type="spellStart"/>
      <w:r w:rsidR="005C2694" w:rsidRPr="00690815">
        <w:rPr>
          <w:rFonts w:ascii="Times New Roman" w:hAnsi="Times New Roman"/>
          <w:b/>
          <w:sz w:val="24"/>
          <w:szCs w:val="24"/>
        </w:rPr>
        <w:t>osteodensitometric</w:t>
      </w:r>
      <w:proofErr w:type="spellEnd"/>
      <w:r w:rsidR="005C2694"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C2694" w:rsidRPr="00690815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5C2694" w:rsidRPr="00690815">
        <w:rPr>
          <w:rFonts w:ascii="Times New Roman" w:hAnsi="Times New Roman"/>
          <w:b/>
          <w:sz w:val="24"/>
          <w:szCs w:val="24"/>
        </w:rPr>
        <w:t xml:space="preserve"> biologic al </w:t>
      </w:r>
      <w:proofErr w:type="spellStart"/>
      <w:r w:rsidR="005C2694" w:rsidRPr="00690815">
        <w:rPr>
          <w:rFonts w:ascii="Times New Roman" w:hAnsi="Times New Roman"/>
          <w:b/>
          <w:sz w:val="24"/>
          <w:szCs w:val="24"/>
        </w:rPr>
        <w:t>evoluţiei</w:t>
      </w:r>
      <w:proofErr w:type="spellEnd"/>
      <w:r w:rsidR="005C2694"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C2694" w:rsidRPr="00690815">
        <w:rPr>
          <w:rFonts w:ascii="Times New Roman" w:hAnsi="Times New Roman"/>
          <w:b/>
          <w:sz w:val="24"/>
          <w:szCs w:val="24"/>
        </w:rPr>
        <w:t>masei</w:t>
      </w:r>
      <w:proofErr w:type="spellEnd"/>
      <w:r w:rsidR="005C2694"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C2694" w:rsidRPr="00690815">
        <w:rPr>
          <w:rFonts w:ascii="Times New Roman" w:hAnsi="Times New Roman"/>
          <w:b/>
          <w:sz w:val="24"/>
          <w:szCs w:val="24"/>
        </w:rPr>
        <w:t>osoase</w:t>
      </w:r>
      <w:proofErr w:type="spellEnd"/>
      <w:r w:rsidR="005C2694" w:rsidRPr="00690815">
        <w:rPr>
          <w:rFonts w:ascii="Times New Roman" w:hAnsi="Times New Roman"/>
          <w:b/>
          <w:sz w:val="24"/>
          <w:szCs w:val="24"/>
        </w:rPr>
        <w:t xml:space="preserve"> la </w:t>
      </w:r>
      <w:proofErr w:type="spellStart"/>
      <w:r w:rsidR="005C2694" w:rsidRPr="00690815">
        <w:rPr>
          <w:rFonts w:ascii="Times New Roman" w:hAnsi="Times New Roman"/>
          <w:b/>
          <w:sz w:val="24"/>
          <w:szCs w:val="24"/>
        </w:rPr>
        <w:t>bolnavii</w:t>
      </w:r>
      <w:proofErr w:type="spellEnd"/>
      <w:r w:rsidR="005C2694" w:rsidRPr="00690815">
        <w:rPr>
          <w:rFonts w:ascii="Times New Roman" w:hAnsi="Times New Roman"/>
          <w:b/>
          <w:sz w:val="24"/>
          <w:szCs w:val="24"/>
        </w:rPr>
        <w:t xml:space="preserve"> cu neoplasm de </w:t>
      </w:r>
      <w:proofErr w:type="spellStart"/>
      <w:r w:rsidR="005C2694" w:rsidRPr="00690815">
        <w:rPr>
          <w:rFonts w:ascii="Times New Roman" w:hAnsi="Times New Roman"/>
          <w:b/>
          <w:sz w:val="24"/>
          <w:szCs w:val="24"/>
        </w:rPr>
        <w:t>prostată</w:t>
      </w:r>
      <w:proofErr w:type="spellEnd"/>
      <w:r w:rsidR="005C2694" w:rsidRPr="00690815">
        <w:rPr>
          <w:rFonts w:ascii="Times New Roman" w:hAnsi="Times New Roman"/>
          <w:b/>
          <w:sz w:val="24"/>
          <w:szCs w:val="24"/>
        </w:rPr>
        <w:t xml:space="preserve"> sub </w:t>
      </w:r>
      <w:proofErr w:type="spellStart"/>
      <w:r w:rsidR="005C2694" w:rsidRPr="00690815">
        <w:rPr>
          <w:rFonts w:ascii="Times New Roman" w:hAnsi="Times New Roman"/>
          <w:b/>
          <w:sz w:val="24"/>
          <w:szCs w:val="24"/>
        </w:rPr>
        <w:t>tratament</w:t>
      </w:r>
      <w:proofErr w:type="spellEnd"/>
      <w:r w:rsidR="005C2694" w:rsidRPr="00690815">
        <w:rPr>
          <w:rFonts w:ascii="Times New Roman" w:hAnsi="Times New Roman"/>
          <w:b/>
          <w:sz w:val="24"/>
          <w:szCs w:val="24"/>
        </w:rPr>
        <w:t xml:space="preserve"> estrogenic </w:t>
      </w:r>
      <w:proofErr w:type="spellStart"/>
      <w:r w:rsidR="005C2694" w:rsidRPr="00690815">
        <w:rPr>
          <w:rFonts w:ascii="Times New Roman" w:hAnsi="Times New Roman"/>
          <w:b/>
          <w:sz w:val="24"/>
          <w:szCs w:val="24"/>
        </w:rPr>
        <w:t>sau</w:t>
      </w:r>
      <w:proofErr w:type="spellEnd"/>
      <w:r w:rsidR="005C2694"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C2694" w:rsidRPr="00690815">
        <w:rPr>
          <w:rFonts w:ascii="Times New Roman" w:hAnsi="Times New Roman"/>
          <w:b/>
          <w:sz w:val="24"/>
          <w:szCs w:val="24"/>
        </w:rPr>
        <w:t>antiandrogenic</w:t>
      </w:r>
      <w:proofErr w:type="spellEnd"/>
      <w:r w:rsidR="005C2694" w:rsidRPr="00690815">
        <w:rPr>
          <w:rFonts w:ascii="Times New Roman" w:hAnsi="Times New Roman"/>
          <w:b/>
          <w:sz w:val="24"/>
          <w:szCs w:val="24"/>
        </w:rPr>
        <w:t>”</w:t>
      </w:r>
      <w:r w:rsidR="009E208C" w:rsidRPr="00690815">
        <w:rPr>
          <w:rFonts w:ascii="Times New Roman" w:hAnsi="Times New Roman"/>
          <w:b/>
          <w:sz w:val="24"/>
          <w:szCs w:val="24"/>
          <w:lang w:val="ro-RO"/>
        </w:rPr>
        <w:t>, conducător ştiinţific Prof. Dr. Şt. Şuţeanu</w:t>
      </w:r>
      <w:r w:rsidR="00697D13" w:rsidRPr="00690815">
        <w:rPr>
          <w:rFonts w:ascii="Times New Roman" w:hAnsi="Times New Roman"/>
          <w:b/>
          <w:sz w:val="24"/>
          <w:szCs w:val="24"/>
          <w:lang w:val="ro-RO"/>
        </w:rPr>
        <w:t>, Prof. Dr. Victor Ciobanu</w:t>
      </w:r>
    </w:p>
    <w:p w:rsidR="00CF5DD7" w:rsidRPr="00690815" w:rsidRDefault="00CF5DD7" w:rsidP="00CF5DD7">
      <w:pPr>
        <w:pStyle w:val="ListParagraph"/>
        <w:rPr>
          <w:rFonts w:ascii="Times New Roman" w:hAnsi="Times New Roman"/>
          <w:b/>
          <w:sz w:val="24"/>
          <w:szCs w:val="24"/>
        </w:rPr>
      </w:pPr>
      <w:proofErr w:type="spellStart"/>
      <w:r w:rsidRPr="00690815">
        <w:rPr>
          <w:rFonts w:ascii="Times New Roman" w:hAnsi="Times New Roman"/>
          <w:b/>
          <w:sz w:val="24"/>
          <w:szCs w:val="24"/>
        </w:rPr>
        <w:t>Ordinul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confirmare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: </w:t>
      </w:r>
      <w:r w:rsidR="000E4B3A" w:rsidRPr="00690815">
        <w:rPr>
          <w:rFonts w:ascii="Times New Roman" w:hAnsi="Times New Roman"/>
          <w:b/>
          <w:bCs/>
          <w:sz w:val="24"/>
          <w:szCs w:val="24"/>
          <w:lang w:val="ro-RO"/>
        </w:rPr>
        <w:t xml:space="preserve">Ordinul MEC nr. </w:t>
      </w:r>
      <w:r w:rsidR="009E208C" w:rsidRPr="00690815">
        <w:rPr>
          <w:rFonts w:ascii="Times New Roman" w:hAnsi="Times New Roman"/>
          <w:b/>
          <w:sz w:val="24"/>
          <w:szCs w:val="24"/>
        </w:rPr>
        <w:t xml:space="preserve">5237 / </w:t>
      </w:r>
      <w:r w:rsidR="00697D13" w:rsidRPr="00690815">
        <w:rPr>
          <w:rFonts w:ascii="Times New Roman" w:hAnsi="Times New Roman"/>
          <w:b/>
          <w:sz w:val="24"/>
          <w:szCs w:val="24"/>
        </w:rPr>
        <w:t>05.11.</w:t>
      </w:r>
      <w:r w:rsidR="009E208C" w:rsidRPr="00690815">
        <w:rPr>
          <w:rFonts w:ascii="Times New Roman" w:hAnsi="Times New Roman"/>
          <w:b/>
          <w:sz w:val="24"/>
          <w:szCs w:val="24"/>
        </w:rPr>
        <w:t>2004</w:t>
      </w:r>
    </w:p>
    <w:p w:rsidR="00CF5DD7" w:rsidRPr="00690815" w:rsidRDefault="00CF5DD7" w:rsidP="00166CD2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CF5DD7" w:rsidRPr="00690815" w:rsidRDefault="00CF5DD7" w:rsidP="00CA210D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690815">
        <w:rPr>
          <w:rFonts w:ascii="Times New Roman" w:hAnsi="Times New Roman"/>
          <w:b/>
          <w:sz w:val="24"/>
          <w:szCs w:val="24"/>
        </w:rPr>
        <w:t>2. Medic</w:t>
      </w:r>
      <w:r w:rsidR="009A3421" w:rsidRPr="00690815">
        <w:rPr>
          <w:rFonts w:ascii="Times New Roman" w:hAnsi="Times New Roman"/>
          <w:b/>
          <w:sz w:val="24"/>
          <w:szCs w:val="24"/>
        </w:rPr>
        <w:t xml:space="preserve">/ medic </w:t>
      </w:r>
      <w:r w:rsidR="00AB4290" w:rsidRPr="00690815">
        <w:rPr>
          <w:rFonts w:ascii="Times New Roman" w:hAnsi="Times New Roman"/>
          <w:b/>
          <w:sz w:val="24"/>
          <w:szCs w:val="24"/>
        </w:rPr>
        <w:t>dentist/</w:t>
      </w:r>
      <w:proofErr w:type="spellStart"/>
      <w:r w:rsidR="00AB4290" w:rsidRPr="00690815">
        <w:rPr>
          <w:rFonts w:ascii="Times New Roman" w:hAnsi="Times New Roman"/>
          <w:b/>
          <w:sz w:val="24"/>
          <w:szCs w:val="24"/>
        </w:rPr>
        <w:t>farmacist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primar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specialitatea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postului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(la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disciplinele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 w:rsidR="000E01D9" w:rsidRPr="00690815">
        <w:rPr>
          <w:rFonts w:ascii="Times New Roman" w:hAnsi="Times New Roman"/>
          <w:b/>
          <w:sz w:val="24"/>
          <w:szCs w:val="24"/>
        </w:rPr>
        <w:t>co</w:t>
      </w:r>
      <w:r w:rsidRPr="00690815">
        <w:rPr>
          <w:rFonts w:ascii="Times New Roman" w:hAnsi="Times New Roman"/>
          <w:b/>
          <w:sz w:val="24"/>
          <w:szCs w:val="24"/>
        </w:rPr>
        <w:t>respondent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reţeaua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Ministerului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Sănătăţii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>)</w:t>
      </w:r>
    </w:p>
    <w:p w:rsidR="009E208C" w:rsidRPr="00690815" w:rsidRDefault="009E208C" w:rsidP="00CA210D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690815">
        <w:rPr>
          <w:rFonts w:ascii="Times New Roman" w:hAnsi="Times New Roman"/>
          <w:b/>
          <w:sz w:val="24"/>
          <w:szCs w:val="24"/>
        </w:rPr>
        <w:t xml:space="preserve">Medic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primar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Medicină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Internă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</w:p>
    <w:p w:rsidR="009E208C" w:rsidRPr="00690815" w:rsidRDefault="009E208C" w:rsidP="00CA210D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90815">
        <w:rPr>
          <w:rFonts w:ascii="Times New Roman" w:hAnsi="Times New Roman"/>
          <w:b/>
          <w:sz w:val="24"/>
          <w:szCs w:val="24"/>
        </w:rPr>
        <w:t>Ordin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MS 6</w:t>
      </w:r>
      <w:r w:rsidR="00697D13" w:rsidRPr="00690815">
        <w:rPr>
          <w:rFonts w:ascii="Times New Roman" w:hAnsi="Times New Roman"/>
          <w:b/>
          <w:sz w:val="24"/>
          <w:szCs w:val="24"/>
        </w:rPr>
        <w:t>94</w:t>
      </w:r>
      <w:r w:rsidRPr="00690815">
        <w:rPr>
          <w:rFonts w:ascii="Times New Roman" w:hAnsi="Times New Roman"/>
          <w:b/>
          <w:sz w:val="24"/>
          <w:szCs w:val="24"/>
        </w:rPr>
        <w:t xml:space="preserve"> / 199</w:t>
      </w:r>
      <w:r w:rsidR="00697D13" w:rsidRPr="00690815">
        <w:rPr>
          <w:rFonts w:ascii="Times New Roman" w:hAnsi="Times New Roman"/>
          <w:b/>
          <w:sz w:val="24"/>
          <w:szCs w:val="24"/>
        </w:rPr>
        <w:t>8</w:t>
      </w:r>
    </w:p>
    <w:p w:rsidR="009E208C" w:rsidRPr="00690815" w:rsidRDefault="009E208C" w:rsidP="00CA210D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690815">
        <w:rPr>
          <w:rFonts w:ascii="Times New Roman" w:hAnsi="Times New Roman"/>
          <w:b/>
          <w:sz w:val="24"/>
          <w:szCs w:val="24"/>
        </w:rPr>
        <w:t xml:space="preserve">Medic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primar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Reumatologie</w:t>
      </w:r>
      <w:proofErr w:type="spellEnd"/>
    </w:p>
    <w:p w:rsidR="009E208C" w:rsidRPr="00690815" w:rsidRDefault="009E208C" w:rsidP="00CA210D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90815">
        <w:rPr>
          <w:rFonts w:ascii="Times New Roman" w:hAnsi="Times New Roman"/>
          <w:b/>
          <w:sz w:val="24"/>
          <w:szCs w:val="24"/>
        </w:rPr>
        <w:t>Ordin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MS </w:t>
      </w:r>
      <w:r w:rsidR="00697D13" w:rsidRPr="00690815">
        <w:rPr>
          <w:rFonts w:ascii="Times New Roman" w:hAnsi="Times New Roman"/>
          <w:b/>
          <w:sz w:val="24"/>
          <w:szCs w:val="24"/>
        </w:rPr>
        <w:t>684</w:t>
      </w:r>
      <w:r w:rsidRPr="00690815">
        <w:rPr>
          <w:rFonts w:ascii="Times New Roman" w:hAnsi="Times New Roman"/>
          <w:b/>
          <w:sz w:val="24"/>
          <w:szCs w:val="24"/>
        </w:rPr>
        <w:t xml:space="preserve"> / 200</w:t>
      </w:r>
      <w:r w:rsidR="00697D13" w:rsidRPr="00690815">
        <w:rPr>
          <w:rFonts w:ascii="Times New Roman" w:hAnsi="Times New Roman"/>
          <w:b/>
          <w:sz w:val="24"/>
          <w:szCs w:val="24"/>
        </w:rPr>
        <w:t>2</w:t>
      </w:r>
    </w:p>
    <w:p w:rsidR="00CF5DD7" w:rsidRPr="00690815" w:rsidRDefault="00CA210D" w:rsidP="00CF5DD7">
      <w:pPr>
        <w:ind w:firstLine="720"/>
        <w:rPr>
          <w:rFonts w:ascii="Times New Roman" w:hAnsi="Times New Roman"/>
          <w:b/>
          <w:sz w:val="24"/>
          <w:szCs w:val="24"/>
        </w:rPr>
      </w:pPr>
      <w:r w:rsidRPr="00690815">
        <w:rPr>
          <w:rFonts w:ascii="Times New Roman" w:hAnsi="Times New Roman"/>
          <w:b/>
          <w:sz w:val="24"/>
          <w:szCs w:val="24"/>
        </w:rPr>
        <w:t>■</w:t>
      </w:r>
      <w:r w:rsidR="00CF5DD7" w:rsidRPr="00690815">
        <w:rPr>
          <w:rFonts w:ascii="Times New Roman" w:hAnsi="Times New Roman"/>
          <w:b/>
          <w:sz w:val="24"/>
          <w:szCs w:val="24"/>
        </w:rPr>
        <w:t xml:space="preserve"> DA</w:t>
      </w:r>
      <w:r w:rsidR="00CF5DD7" w:rsidRPr="00690815">
        <w:rPr>
          <w:rFonts w:ascii="Times New Roman" w:hAnsi="Times New Roman"/>
          <w:b/>
          <w:sz w:val="24"/>
          <w:szCs w:val="24"/>
        </w:rPr>
        <w:tab/>
      </w:r>
      <w:r w:rsidR="00CF5DD7" w:rsidRPr="00690815">
        <w:rPr>
          <w:rFonts w:ascii="Times New Roman" w:hAnsi="Times New Roman"/>
          <w:b/>
          <w:sz w:val="24"/>
          <w:szCs w:val="24"/>
        </w:rPr>
        <w:tab/>
        <w:t>□ NU</w:t>
      </w:r>
    </w:p>
    <w:p w:rsidR="00CF5DD7" w:rsidRPr="00690815" w:rsidRDefault="00CF5DD7" w:rsidP="00CF5DD7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D76BE8" w:rsidRPr="00690815" w:rsidRDefault="000A1B04" w:rsidP="00CA210D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690815">
        <w:rPr>
          <w:rFonts w:ascii="Times New Roman" w:hAnsi="Times New Roman"/>
          <w:b/>
          <w:sz w:val="24"/>
          <w:szCs w:val="24"/>
        </w:rPr>
        <w:t xml:space="preserve">II. Date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numerice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îndeplinirea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st</w:t>
      </w:r>
      <w:r w:rsidR="00CA210D" w:rsidRPr="00690815">
        <w:rPr>
          <w:rFonts w:ascii="Times New Roman" w:hAnsi="Times New Roman"/>
          <w:b/>
          <w:sz w:val="24"/>
          <w:szCs w:val="24"/>
        </w:rPr>
        <w:t>andardelor</w:t>
      </w:r>
      <w:proofErr w:type="spellEnd"/>
      <w:r w:rsidR="00CA210D"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A210D" w:rsidRPr="00690815">
        <w:rPr>
          <w:rFonts w:ascii="Times New Roman" w:hAnsi="Times New Roman"/>
          <w:b/>
          <w:sz w:val="24"/>
          <w:szCs w:val="24"/>
        </w:rPr>
        <w:t>minimale</w:t>
      </w:r>
      <w:proofErr w:type="spellEnd"/>
      <w:r w:rsidR="00CA210D"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A210D" w:rsidRPr="00690815">
        <w:rPr>
          <w:rFonts w:ascii="Times New Roman" w:hAnsi="Times New Roman"/>
          <w:b/>
          <w:sz w:val="24"/>
          <w:szCs w:val="24"/>
        </w:rPr>
        <w:t>naţionale</w:t>
      </w:r>
      <w:proofErr w:type="spellEnd"/>
      <w:r w:rsidR="00CA210D" w:rsidRPr="00690815">
        <w:rPr>
          <w:rFonts w:ascii="Times New Roman" w:hAnsi="Times New Roman"/>
          <w:b/>
          <w:sz w:val="24"/>
          <w:szCs w:val="24"/>
        </w:rPr>
        <w:t xml:space="preserve">, </w:t>
      </w:r>
      <w:r w:rsidRPr="00690815">
        <w:rPr>
          <w:rFonts w:ascii="Times New Roman" w:hAnsi="Times New Roman"/>
          <w:b/>
          <w:sz w:val="24"/>
          <w:szCs w:val="24"/>
        </w:rPr>
        <w:t xml:space="preserve">conform </w:t>
      </w:r>
      <w:proofErr w:type="spellStart"/>
      <w:r w:rsidR="00D76BE8" w:rsidRPr="00690815">
        <w:rPr>
          <w:rFonts w:ascii="Times New Roman" w:hAnsi="Times New Roman"/>
          <w:b/>
          <w:sz w:val="24"/>
          <w:szCs w:val="24"/>
        </w:rPr>
        <w:t>anexelor</w:t>
      </w:r>
      <w:proofErr w:type="spellEnd"/>
      <w:r w:rsidR="00D76BE8" w:rsidRPr="00690815">
        <w:rPr>
          <w:rFonts w:ascii="Times New Roman" w:hAnsi="Times New Roman"/>
          <w:b/>
          <w:sz w:val="24"/>
          <w:szCs w:val="24"/>
        </w:rPr>
        <w:t xml:space="preserve"> nr. </w:t>
      </w:r>
      <w:proofErr w:type="gramStart"/>
      <w:r w:rsidR="00D76BE8" w:rsidRPr="00690815">
        <w:rPr>
          <w:rFonts w:ascii="Times New Roman" w:hAnsi="Times New Roman"/>
          <w:b/>
          <w:sz w:val="24"/>
          <w:szCs w:val="24"/>
        </w:rPr>
        <w:t xml:space="preserve">20 </w:t>
      </w:r>
      <w:proofErr w:type="spellStart"/>
      <w:r w:rsidR="00D76BE8" w:rsidRPr="00690815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D76BE8" w:rsidRPr="00690815">
        <w:rPr>
          <w:rFonts w:ascii="Times New Roman" w:hAnsi="Times New Roman"/>
          <w:b/>
          <w:sz w:val="24"/>
          <w:szCs w:val="24"/>
        </w:rPr>
        <w:t xml:space="preserve"> 23 ale </w:t>
      </w:r>
      <w:proofErr w:type="spellStart"/>
      <w:r w:rsidR="00D76BE8" w:rsidRPr="00690815">
        <w:rPr>
          <w:rFonts w:ascii="Times New Roman" w:hAnsi="Times New Roman"/>
          <w:b/>
          <w:sz w:val="24"/>
          <w:szCs w:val="24"/>
        </w:rPr>
        <w:t>Ordinului</w:t>
      </w:r>
      <w:proofErr w:type="spellEnd"/>
      <w:r w:rsidR="00D76BE8"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76BE8" w:rsidRPr="00690815">
        <w:rPr>
          <w:rFonts w:ascii="Times New Roman" w:hAnsi="Times New Roman"/>
          <w:b/>
          <w:sz w:val="24"/>
          <w:szCs w:val="24"/>
        </w:rPr>
        <w:t>Ministrului</w:t>
      </w:r>
      <w:proofErr w:type="spellEnd"/>
      <w:r w:rsidR="00D76BE8"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76BE8" w:rsidRPr="00690815">
        <w:rPr>
          <w:rFonts w:ascii="Times New Roman" w:hAnsi="Times New Roman"/>
          <w:b/>
          <w:sz w:val="24"/>
          <w:szCs w:val="24"/>
        </w:rPr>
        <w:t>Educaţiei</w:t>
      </w:r>
      <w:proofErr w:type="spellEnd"/>
      <w:r w:rsidR="00D76BE8"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76BE8" w:rsidRPr="00690815">
        <w:rPr>
          <w:rFonts w:ascii="Times New Roman" w:hAnsi="Times New Roman"/>
          <w:b/>
          <w:sz w:val="24"/>
          <w:szCs w:val="24"/>
        </w:rPr>
        <w:t>Naţionale</w:t>
      </w:r>
      <w:proofErr w:type="spellEnd"/>
      <w:r w:rsidR="00D76BE8"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76BE8" w:rsidRPr="00690815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D76BE8"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76BE8" w:rsidRPr="00690815">
        <w:rPr>
          <w:rFonts w:ascii="Times New Roman" w:hAnsi="Times New Roman"/>
          <w:b/>
          <w:sz w:val="24"/>
          <w:szCs w:val="24"/>
        </w:rPr>
        <w:t>Cercetării</w:t>
      </w:r>
      <w:proofErr w:type="spellEnd"/>
      <w:r w:rsidR="00D76BE8"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76BE8" w:rsidRPr="00690815">
        <w:rPr>
          <w:rFonts w:ascii="Times New Roman" w:hAnsi="Times New Roman"/>
          <w:b/>
          <w:sz w:val="24"/>
          <w:szCs w:val="24"/>
        </w:rPr>
        <w:t>Ştiinţifice</w:t>
      </w:r>
      <w:proofErr w:type="spellEnd"/>
      <w:r w:rsidR="00D76BE8" w:rsidRPr="00690815">
        <w:rPr>
          <w:rFonts w:ascii="Times New Roman" w:hAnsi="Times New Roman"/>
          <w:b/>
          <w:sz w:val="24"/>
          <w:szCs w:val="24"/>
        </w:rPr>
        <w:t xml:space="preserve"> nr.</w:t>
      </w:r>
      <w:proofErr w:type="gramEnd"/>
      <w:r w:rsidR="00D76BE8" w:rsidRPr="00690815">
        <w:rPr>
          <w:rFonts w:ascii="Times New Roman" w:hAnsi="Times New Roman"/>
          <w:b/>
          <w:sz w:val="24"/>
          <w:szCs w:val="24"/>
        </w:rPr>
        <w:t xml:space="preserve"> 6129/20.12.2016</w:t>
      </w:r>
    </w:p>
    <w:p w:rsidR="00D76BE8" w:rsidRPr="00690815" w:rsidRDefault="00D76BE8" w:rsidP="00CF5DD7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D76BE8" w:rsidRPr="00690815" w:rsidRDefault="00D76BE8" w:rsidP="00D76BE8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690815">
        <w:rPr>
          <w:rFonts w:ascii="Times New Roman" w:hAnsi="Times New Roman"/>
          <w:b/>
          <w:sz w:val="24"/>
          <w:szCs w:val="24"/>
        </w:rPr>
        <w:t>Articole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publicate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reviste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cotate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ISI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calitate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autor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principal</w:t>
      </w:r>
    </w:p>
    <w:p w:rsidR="00C777FD" w:rsidRPr="00690815" w:rsidRDefault="00C777FD" w:rsidP="00C777FD">
      <w:pPr>
        <w:pStyle w:val="ListParagrap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2"/>
        <w:gridCol w:w="3192"/>
        <w:gridCol w:w="3192"/>
      </w:tblGrid>
      <w:tr w:rsidR="00D76BE8" w:rsidRPr="00690815" w:rsidTr="009C7946">
        <w:tc>
          <w:tcPr>
            <w:tcW w:w="3192" w:type="dxa"/>
          </w:tcPr>
          <w:p w:rsidR="00D76BE8" w:rsidRPr="00690815" w:rsidRDefault="00561EAC" w:rsidP="007A20B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0815">
              <w:rPr>
                <w:rFonts w:ascii="Times New Roman" w:hAnsi="Times New Roman"/>
                <w:b/>
                <w:sz w:val="24"/>
                <w:szCs w:val="24"/>
              </w:rPr>
              <w:t>Criteriul</w:t>
            </w:r>
            <w:proofErr w:type="spellEnd"/>
          </w:p>
        </w:tc>
        <w:tc>
          <w:tcPr>
            <w:tcW w:w="3192" w:type="dxa"/>
          </w:tcPr>
          <w:p w:rsidR="00D76BE8" w:rsidRPr="00690815" w:rsidRDefault="00561EAC" w:rsidP="007A20B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815">
              <w:rPr>
                <w:rFonts w:ascii="Times New Roman" w:hAnsi="Times New Roman"/>
                <w:b/>
                <w:sz w:val="24"/>
                <w:szCs w:val="24"/>
              </w:rPr>
              <w:t>Standard minim</w:t>
            </w:r>
          </w:p>
        </w:tc>
        <w:tc>
          <w:tcPr>
            <w:tcW w:w="3192" w:type="dxa"/>
          </w:tcPr>
          <w:p w:rsidR="00D76BE8" w:rsidRPr="00690815" w:rsidRDefault="00561EAC" w:rsidP="007A20B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0815">
              <w:rPr>
                <w:rFonts w:ascii="Times New Roman" w:hAnsi="Times New Roman"/>
                <w:b/>
                <w:sz w:val="24"/>
                <w:szCs w:val="24"/>
              </w:rPr>
              <w:t>Realizat</w:t>
            </w:r>
            <w:proofErr w:type="spellEnd"/>
          </w:p>
        </w:tc>
      </w:tr>
      <w:tr w:rsidR="00D76BE8" w:rsidRPr="00690815" w:rsidTr="009C7946">
        <w:tc>
          <w:tcPr>
            <w:tcW w:w="3192" w:type="dxa"/>
          </w:tcPr>
          <w:p w:rsidR="00D76BE8" w:rsidRPr="00690815" w:rsidRDefault="00561EAC" w:rsidP="009C7946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081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Număr</w:t>
            </w:r>
            <w:proofErr w:type="spellEnd"/>
            <w:r w:rsidRPr="006908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815">
              <w:rPr>
                <w:rFonts w:ascii="Times New Roman" w:hAnsi="Times New Roman"/>
                <w:b/>
                <w:sz w:val="24"/>
                <w:szCs w:val="24"/>
              </w:rPr>
              <w:t>articole</w:t>
            </w:r>
            <w:proofErr w:type="spellEnd"/>
            <w:r w:rsidRPr="006908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815">
              <w:rPr>
                <w:rFonts w:ascii="Times New Roman" w:hAnsi="Times New Roman"/>
                <w:b/>
                <w:sz w:val="24"/>
                <w:szCs w:val="24"/>
              </w:rPr>
              <w:t>publicate</w:t>
            </w:r>
            <w:proofErr w:type="spellEnd"/>
            <w:r w:rsidRPr="006908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815">
              <w:rPr>
                <w:rFonts w:ascii="Times New Roman" w:hAnsi="Times New Roman"/>
                <w:b/>
                <w:sz w:val="24"/>
                <w:szCs w:val="24"/>
              </w:rPr>
              <w:t>în</w:t>
            </w:r>
            <w:proofErr w:type="spellEnd"/>
            <w:r w:rsidRPr="006908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815">
              <w:rPr>
                <w:rFonts w:ascii="Times New Roman" w:hAnsi="Times New Roman"/>
                <w:b/>
                <w:sz w:val="24"/>
                <w:szCs w:val="24"/>
              </w:rPr>
              <w:t>reviste</w:t>
            </w:r>
            <w:proofErr w:type="spellEnd"/>
            <w:r w:rsidRPr="006908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815">
              <w:rPr>
                <w:rFonts w:ascii="Times New Roman" w:hAnsi="Times New Roman"/>
                <w:b/>
                <w:sz w:val="24"/>
                <w:szCs w:val="24"/>
              </w:rPr>
              <w:t>cotate</w:t>
            </w:r>
            <w:proofErr w:type="spellEnd"/>
            <w:r w:rsidRPr="00690815">
              <w:rPr>
                <w:rFonts w:ascii="Times New Roman" w:hAnsi="Times New Roman"/>
                <w:b/>
                <w:sz w:val="24"/>
                <w:szCs w:val="24"/>
              </w:rPr>
              <w:t xml:space="preserve"> ISI </w:t>
            </w:r>
            <w:proofErr w:type="spellStart"/>
            <w:r w:rsidRPr="00690815">
              <w:rPr>
                <w:rFonts w:ascii="Times New Roman" w:hAnsi="Times New Roman"/>
                <w:b/>
                <w:sz w:val="24"/>
                <w:szCs w:val="24"/>
              </w:rPr>
              <w:t>în</w:t>
            </w:r>
            <w:proofErr w:type="spellEnd"/>
            <w:r w:rsidRPr="006908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815">
              <w:rPr>
                <w:rFonts w:ascii="Times New Roman" w:hAnsi="Times New Roman"/>
                <w:b/>
                <w:sz w:val="24"/>
                <w:szCs w:val="24"/>
              </w:rPr>
              <w:t>calitate</w:t>
            </w:r>
            <w:proofErr w:type="spellEnd"/>
            <w:r w:rsidRPr="00690815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690815">
              <w:rPr>
                <w:rFonts w:ascii="Times New Roman" w:hAnsi="Times New Roman"/>
                <w:b/>
                <w:sz w:val="24"/>
                <w:szCs w:val="24"/>
              </w:rPr>
              <w:t>autor</w:t>
            </w:r>
            <w:proofErr w:type="spellEnd"/>
            <w:r w:rsidRPr="00690815">
              <w:rPr>
                <w:rFonts w:ascii="Times New Roman" w:hAnsi="Times New Roman"/>
                <w:b/>
                <w:sz w:val="24"/>
                <w:szCs w:val="24"/>
              </w:rPr>
              <w:t xml:space="preserve"> principal </w:t>
            </w:r>
          </w:p>
        </w:tc>
        <w:tc>
          <w:tcPr>
            <w:tcW w:w="3192" w:type="dxa"/>
          </w:tcPr>
          <w:p w:rsidR="00D76BE8" w:rsidRPr="00690815" w:rsidRDefault="00697D13" w:rsidP="0069081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81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90815" w:rsidRPr="0069081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192" w:type="dxa"/>
          </w:tcPr>
          <w:p w:rsidR="00D76BE8" w:rsidRPr="00690815" w:rsidRDefault="000E01F2" w:rsidP="0069081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81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90815" w:rsidRPr="0069081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D76BE8" w:rsidRPr="00690815" w:rsidRDefault="00D76BE8" w:rsidP="00D76BE8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C777FD" w:rsidRPr="00690815" w:rsidRDefault="00C777FD" w:rsidP="00C777FD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proofErr w:type="spellStart"/>
      <w:r w:rsidRPr="00690815">
        <w:rPr>
          <w:rFonts w:ascii="Times New Roman" w:hAnsi="Times New Roman"/>
          <w:b/>
          <w:sz w:val="24"/>
          <w:szCs w:val="24"/>
        </w:rPr>
        <w:t>Criteriu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îndeplinit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>:</w:t>
      </w:r>
    </w:p>
    <w:p w:rsidR="00C777FD" w:rsidRPr="00690815" w:rsidRDefault="00513BA9" w:rsidP="00C777FD">
      <w:pPr>
        <w:ind w:firstLine="720"/>
        <w:rPr>
          <w:rFonts w:ascii="Times New Roman" w:hAnsi="Times New Roman"/>
          <w:b/>
          <w:sz w:val="24"/>
          <w:szCs w:val="24"/>
        </w:rPr>
      </w:pPr>
      <w:r w:rsidRPr="00690815">
        <w:rPr>
          <w:rFonts w:ascii="Times New Roman" w:hAnsi="Times New Roman"/>
          <w:b/>
          <w:sz w:val="24"/>
          <w:szCs w:val="24"/>
        </w:rPr>
        <w:t>■</w:t>
      </w:r>
      <w:r w:rsidR="00C777FD" w:rsidRPr="00690815">
        <w:rPr>
          <w:rFonts w:ascii="Times New Roman" w:hAnsi="Times New Roman"/>
          <w:b/>
          <w:sz w:val="24"/>
          <w:szCs w:val="24"/>
        </w:rPr>
        <w:t xml:space="preserve"> DA</w:t>
      </w:r>
      <w:r w:rsidR="00C777FD" w:rsidRPr="00690815">
        <w:rPr>
          <w:rFonts w:ascii="Times New Roman" w:hAnsi="Times New Roman"/>
          <w:b/>
          <w:sz w:val="24"/>
          <w:szCs w:val="24"/>
        </w:rPr>
        <w:tab/>
      </w:r>
      <w:r w:rsidR="00C777FD" w:rsidRPr="00690815">
        <w:rPr>
          <w:rFonts w:ascii="Times New Roman" w:hAnsi="Times New Roman"/>
          <w:b/>
          <w:sz w:val="24"/>
          <w:szCs w:val="24"/>
        </w:rPr>
        <w:tab/>
        <w:t>□ NU</w:t>
      </w:r>
    </w:p>
    <w:p w:rsidR="00C777FD" w:rsidRPr="00690815" w:rsidRDefault="00C777FD" w:rsidP="00D76BE8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proofErr w:type="spellStart"/>
      <w:r w:rsidRPr="00690815">
        <w:rPr>
          <w:rFonts w:ascii="Times New Roman" w:hAnsi="Times New Roman"/>
          <w:b/>
          <w:sz w:val="24"/>
          <w:szCs w:val="24"/>
        </w:rPr>
        <w:t>Lista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articolelor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ISI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publicate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calitate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autor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principal: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autori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titlu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articol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revistă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, an,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volum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pagini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>, factor de impact</w:t>
      </w:r>
    </w:p>
    <w:p w:rsidR="00793543" w:rsidRPr="00690815" w:rsidRDefault="00793543" w:rsidP="00D76BE8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793543" w:rsidRPr="00690815" w:rsidRDefault="00793543" w:rsidP="00793543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0815">
        <w:rPr>
          <w:rFonts w:ascii="Times New Roman" w:hAnsi="Times New Roman"/>
          <w:sz w:val="24"/>
          <w:szCs w:val="24"/>
        </w:rPr>
        <w:t xml:space="preserve">Carolina </w:t>
      </w:r>
      <w:proofErr w:type="spellStart"/>
      <w:r w:rsidRPr="00690815">
        <w:rPr>
          <w:rFonts w:ascii="Times New Roman" w:hAnsi="Times New Roman"/>
          <w:sz w:val="24"/>
          <w:szCs w:val="24"/>
        </w:rPr>
        <w:t>Negrei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Violeta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Bojinca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815">
        <w:rPr>
          <w:rFonts w:ascii="Times New Roman" w:hAnsi="Times New Roman"/>
          <w:sz w:val="24"/>
          <w:szCs w:val="24"/>
        </w:rPr>
        <w:t>Andra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sz w:val="24"/>
          <w:szCs w:val="24"/>
        </w:rPr>
        <w:t>Balanescu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815">
        <w:rPr>
          <w:rFonts w:ascii="Times New Roman" w:hAnsi="Times New Roman"/>
          <w:sz w:val="24"/>
          <w:szCs w:val="24"/>
        </w:rPr>
        <w:t>Mihai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sz w:val="24"/>
          <w:szCs w:val="24"/>
        </w:rPr>
        <w:t>Bojinca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, Daniela </w:t>
      </w:r>
      <w:proofErr w:type="spellStart"/>
      <w:r w:rsidRPr="00690815">
        <w:rPr>
          <w:rFonts w:ascii="Times New Roman" w:hAnsi="Times New Roman"/>
          <w:sz w:val="24"/>
          <w:szCs w:val="24"/>
        </w:rPr>
        <w:t>Baconi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815">
        <w:rPr>
          <w:rFonts w:ascii="Times New Roman" w:hAnsi="Times New Roman"/>
          <w:sz w:val="24"/>
          <w:szCs w:val="24"/>
        </w:rPr>
        <w:t>Demetrios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A. </w:t>
      </w:r>
      <w:proofErr w:type="spellStart"/>
      <w:r w:rsidRPr="00690815">
        <w:rPr>
          <w:rFonts w:ascii="Times New Roman" w:hAnsi="Times New Roman"/>
          <w:sz w:val="24"/>
          <w:szCs w:val="24"/>
        </w:rPr>
        <w:t>Spandidos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815">
        <w:rPr>
          <w:rFonts w:ascii="Times New Roman" w:hAnsi="Times New Roman"/>
          <w:sz w:val="24"/>
          <w:szCs w:val="24"/>
        </w:rPr>
        <w:t>Aristidis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M. </w:t>
      </w:r>
      <w:proofErr w:type="spellStart"/>
      <w:r w:rsidRPr="00690815">
        <w:rPr>
          <w:rFonts w:ascii="Times New Roman" w:hAnsi="Times New Roman"/>
          <w:sz w:val="24"/>
          <w:szCs w:val="24"/>
        </w:rPr>
        <w:t>Tsatsakis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815">
        <w:rPr>
          <w:rFonts w:ascii="Times New Roman" w:hAnsi="Times New Roman"/>
          <w:sz w:val="24"/>
          <w:szCs w:val="24"/>
        </w:rPr>
        <w:t>Miriana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Stan: </w:t>
      </w:r>
      <w:r w:rsidRPr="00690815">
        <w:rPr>
          <w:rFonts w:ascii="Times New Roman" w:hAnsi="Times New Roman"/>
          <w:b/>
          <w:bCs/>
          <w:sz w:val="24"/>
          <w:szCs w:val="24"/>
        </w:rPr>
        <w:t xml:space="preserve">Management of rheumatoid arthritis: </w:t>
      </w:r>
      <w:r w:rsidRPr="00690815">
        <w:rPr>
          <w:rFonts w:ascii="Times New Roman" w:hAnsi="Times New Roman"/>
          <w:b/>
          <w:bCs/>
          <w:i/>
          <w:sz w:val="24"/>
          <w:szCs w:val="24"/>
        </w:rPr>
        <w:t>Impact and risks of various therapeutic approaches (Review)</w:t>
      </w:r>
      <w:r w:rsidRPr="00690815">
        <w:rPr>
          <w:rFonts w:ascii="Times New Roman" w:hAnsi="Times New Roman"/>
          <w:sz w:val="24"/>
          <w:szCs w:val="24"/>
        </w:rPr>
        <w:t xml:space="preserve"> Experimental and Therapeutic Medicine, April 2016, Volume 11 Issue 4 </w:t>
      </w:r>
    </w:p>
    <w:p w:rsidR="00793543" w:rsidRPr="00690815" w:rsidRDefault="00793543" w:rsidP="00793543">
      <w:pPr>
        <w:pStyle w:val="ListParagraph"/>
        <w:spacing w:before="100" w:beforeAutospacing="1" w:after="100" w:afterAutospacing="1"/>
        <w:ind w:left="1350"/>
        <w:jc w:val="both"/>
        <w:rPr>
          <w:rFonts w:ascii="Times New Roman" w:hAnsi="Times New Roman"/>
          <w:b/>
          <w:sz w:val="24"/>
          <w:szCs w:val="24"/>
        </w:rPr>
      </w:pPr>
      <w:r w:rsidRPr="00690815">
        <w:rPr>
          <w:rFonts w:ascii="Times New Roman" w:hAnsi="Times New Roman"/>
          <w:b/>
          <w:sz w:val="24"/>
          <w:szCs w:val="24"/>
        </w:rPr>
        <w:t xml:space="preserve">Factor de impact – 1,261 </w:t>
      </w:r>
      <w:r w:rsidRPr="00690815"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</w:rPr>
        <w:t>corresponding author</w:t>
      </w:r>
    </w:p>
    <w:p w:rsidR="00793543" w:rsidRPr="00690815" w:rsidRDefault="00793543" w:rsidP="00793543">
      <w:pPr>
        <w:pStyle w:val="ListParagraph"/>
        <w:spacing w:before="100" w:beforeAutospacing="1" w:after="100" w:afterAutospacing="1"/>
        <w:ind w:left="1350"/>
        <w:jc w:val="both"/>
        <w:rPr>
          <w:rFonts w:ascii="Times New Roman" w:hAnsi="Times New Roman"/>
          <w:sz w:val="24"/>
          <w:szCs w:val="24"/>
        </w:rPr>
      </w:pPr>
    </w:p>
    <w:p w:rsidR="00793543" w:rsidRPr="00690815" w:rsidRDefault="00793543" w:rsidP="00793543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0815">
        <w:rPr>
          <w:rFonts w:ascii="Times New Roman" w:hAnsi="Times New Roman"/>
          <w:sz w:val="24"/>
          <w:szCs w:val="24"/>
        </w:rPr>
        <w:t xml:space="preserve">T. </w:t>
      </w:r>
      <w:proofErr w:type="spellStart"/>
      <w:r w:rsidRPr="00690815">
        <w:rPr>
          <w:rFonts w:ascii="Times New Roman" w:hAnsi="Times New Roman"/>
          <w:sz w:val="24"/>
          <w:szCs w:val="24"/>
        </w:rPr>
        <w:t>Donisan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, </w:t>
      </w:r>
      <w:r w:rsidRPr="00690815">
        <w:rPr>
          <w:rFonts w:ascii="Times New Roman" w:hAnsi="Times New Roman"/>
          <w:b/>
          <w:sz w:val="24"/>
          <w:szCs w:val="24"/>
        </w:rPr>
        <w:t xml:space="preserve">V. C.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Bojinca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, M.A. </w:t>
      </w:r>
      <w:proofErr w:type="spellStart"/>
      <w:r w:rsidRPr="00690815">
        <w:rPr>
          <w:rFonts w:ascii="Times New Roman" w:hAnsi="Times New Roman"/>
          <w:sz w:val="24"/>
          <w:szCs w:val="24"/>
        </w:rPr>
        <w:t>Dobrin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, D. V. </w:t>
      </w:r>
      <w:proofErr w:type="spellStart"/>
      <w:r w:rsidRPr="00690815">
        <w:rPr>
          <w:rFonts w:ascii="Times New Roman" w:hAnsi="Times New Roman"/>
          <w:sz w:val="24"/>
          <w:szCs w:val="24"/>
        </w:rPr>
        <w:t>Balanescu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, D. </w:t>
      </w:r>
      <w:proofErr w:type="spellStart"/>
      <w:r w:rsidRPr="00690815">
        <w:rPr>
          <w:rFonts w:ascii="Times New Roman" w:hAnsi="Times New Roman"/>
          <w:sz w:val="24"/>
          <w:szCs w:val="24"/>
        </w:rPr>
        <w:t>Predeteanu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, M. </w:t>
      </w:r>
      <w:proofErr w:type="spellStart"/>
      <w:r w:rsidRPr="00690815">
        <w:rPr>
          <w:rFonts w:ascii="Times New Roman" w:hAnsi="Times New Roman"/>
          <w:sz w:val="24"/>
          <w:szCs w:val="24"/>
        </w:rPr>
        <w:t>Bojinca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, F. </w:t>
      </w:r>
      <w:proofErr w:type="spellStart"/>
      <w:r w:rsidRPr="00690815">
        <w:rPr>
          <w:rFonts w:ascii="Times New Roman" w:hAnsi="Times New Roman"/>
          <w:sz w:val="24"/>
          <w:szCs w:val="24"/>
        </w:rPr>
        <w:t>Berghea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, D. </w:t>
      </w:r>
      <w:proofErr w:type="spellStart"/>
      <w:r w:rsidRPr="00690815">
        <w:rPr>
          <w:rFonts w:ascii="Times New Roman" w:hAnsi="Times New Roman"/>
          <w:sz w:val="24"/>
          <w:szCs w:val="24"/>
        </w:rPr>
        <w:t>Opris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, L. </w:t>
      </w:r>
      <w:proofErr w:type="spellStart"/>
      <w:r w:rsidRPr="00690815">
        <w:rPr>
          <w:rFonts w:ascii="Times New Roman" w:hAnsi="Times New Roman"/>
          <w:sz w:val="24"/>
          <w:szCs w:val="24"/>
        </w:rPr>
        <w:t>Groseanu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, A. </w:t>
      </w:r>
      <w:proofErr w:type="spellStart"/>
      <w:r w:rsidRPr="00690815">
        <w:rPr>
          <w:rFonts w:ascii="Times New Roman" w:hAnsi="Times New Roman"/>
          <w:sz w:val="24"/>
          <w:szCs w:val="24"/>
        </w:rPr>
        <w:t>Borangiu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, C. L. Constantinescu, R. </w:t>
      </w:r>
      <w:proofErr w:type="spellStart"/>
      <w:r w:rsidRPr="00690815">
        <w:rPr>
          <w:rFonts w:ascii="Times New Roman" w:hAnsi="Times New Roman"/>
          <w:sz w:val="24"/>
          <w:szCs w:val="24"/>
        </w:rPr>
        <w:t>Ionescu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, A. R. </w:t>
      </w:r>
      <w:proofErr w:type="spellStart"/>
      <w:r w:rsidRPr="00690815">
        <w:rPr>
          <w:rFonts w:ascii="Times New Roman" w:hAnsi="Times New Roman"/>
          <w:sz w:val="24"/>
          <w:szCs w:val="24"/>
        </w:rPr>
        <w:t>Balanescu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. </w:t>
      </w:r>
      <w:r w:rsidRPr="00690815">
        <w:rPr>
          <w:rFonts w:ascii="Times New Roman" w:hAnsi="Times New Roman"/>
          <w:b/>
          <w:i/>
          <w:sz w:val="24"/>
          <w:szCs w:val="24"/>
        </w:rPr>
        <w:t xml:space="preserve">The relationship </w:t>
      </w:r>
      <w:proofErr w:type="spellStart"/>
      <w:r w:rsidRPr="00690815">
        <w:rPr>
          <w:rFonts w:ascii="Times New Roman" w:hAnsi="Times New Roman"/>
          <w:b/>
          <w:i/>
          <w:sz w:val="24"/>
          <w:szCs w:val="24"/>
        </w:rPr>
        <w:t>betwen</w:t>
      </w:r>
      <w:proofErr w:type="spellEnd"/>
      <w:r w:rsidRPr="00690815">
        <w:rPr>
          <w:rFonts w:ascii="Times New Roman" w:hAnsi="Times New Roman"/>
          <w:b/>
          <w:i/>
          <w:sz w:val="24"/>
          <w:szCs w:val="24"/>
        </w:rPr>
        <w:t xml:space="preserve"> disease activity, quality of life, and personality types in rheumatoid arthritis and </w:t>
      </w:r>
      <w:proofErr w:type="spellStart"/>
      <w:r w:rsidRPr="00690815">
        <w:rPr>
          <w:rFonts w:ascii="Times New Roman" w:hAnsi="Times New Roman"/>
          <w:b/>
          <w:i/>
          <w:sz w:val="24"/>
          <w:szCs w:val="24"/>
        </w:rPr>
        <w:t>ankylosing</w:t>
      </w:r>
      <w:proofErr w:type="spellEnd"/>
      <w:r w:rsidRPr="00690815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i/>
          <w:sz w:val="24"/>
          <w:szCs w:val="24"/>
        </w:rPr>
        <w:t>spondylitis</w:t>
      </w:r>
      <w:proofErr w:type="spellEnd"/>
      <w:r w:rsidRPr="00690815">
        <w:rPr>
          <w:rFonts w:ascii="Times New Roman" w:hAnsi="Times New Roman"/>
          <w:b/>
          <w:i/>
          <w:sz w:val="24"/>
          <w:szCs w:val="24"/>
        </w:rPr>
        <w:t xml:space="preserve"> patients.</w:t>
      </w:r>
      <w:r w:rsidRPr="00690815">
        <w:rPr>
          <w:rFonts w:ascii="Times New Roman" w:hAnsi="Times New Roman"/>
          <w:sz w:val="24"/>
          <w:szCs w:val="24"/>
        </w:rPr>
        <w:t xml:space="preserve"> Clinical Rheumatology July 2017, Volume 36, Issue 7, pp. 1511 - 1519</w:t>
      </w:r>
    </w:p>
    <w:p w:rsidR="00793543" w:rsidRPr="00690815" w:rsidRDefault="00793543" w:rsidP="00793543">
      <w:pPr>
        <w:pStyle w:val="ListParagraph"/>
        <w:spacing w:before="100" w:beforeAutospacing="1" w:after="100" w:afterAutospacing="1"/>
        <w:ind w:left="1350"/>
        <w:jc w:val="both"/>
        <w:rPr>
          <w:rFonts w:ascii="Times New Roman" w:hAnsi="Times New Roman"/>
          <w:b/>
          <w:sz w:val="24"/>
          <w:szCs w:val="24"/>
        </w:rPr>
      </w:pPr>
      <w:r w:rsidRPr="00690815"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</w:rPr>
        <w:t>Factor de impact - 2.141, corresponding author</w:t>
      </w:r>
    </w:p>
    <w:p w:rsidR="00793543" w:rsidRPr="00690815" w:rsidRDefault="00793543" w:rsidP="00793543">
      <w:pPr>
        <w:pStyle w:val="ListParagraph"/>
        <w:spacing w:before="100" w:beforeAutospacing="1" w:after="100" w:afterAutospacing="1"/>
        <w:ind w:left="1350"/>
        <w:jc w:val="both"/>
        <w:rPr>
          <w:rFonts w:ascii="Times New Roman" w:hAnsi="Times New Roman"/>
          <w:b/>
          <w:sz w:val="24"/>
          <w:szCs w:val="24"/>
        </w:rPr>
      </w:pPr>
    </w:p>
    <w:p w:rsidR="00793543" w:rsidRPr="00690815" w:rsidRDefault="00793543" w:rsidP="00793543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90815">
        <w:rPr>
          <w:rFonts w:ascii="Times New Roman" w:hAnsi="Times New Roman"/>
          <w:sz w:val="24"/>
          <w:szCs w:val="24"/>
        </w:rPr>
        <w:t>Cristea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, D., </w:t>
      </w:r>
      <w:proofErr w:type="spellStart"/>
      <w:r w:rsidRPr="00690815">
        <w:rPr>
          <w:rFonts w:ascii="Times New Roman" w:hAnsi="Times New Roman"/>
          <w:sz w:val="24"/>
          <w:szCs w:val="24"/>
        </w:rPr>
        <w:t>Trandafir</w:t>
      </w:r>
      <w:proofErr w:type="spellEnd"/>
      <w:r w:rsidRPr="00690815">
        <w:rPr>
          <w:rFonts w:ascii="Times New Roman" w:hAnsi="Times New Roman"/>
          <w:sz w:val="24"/>
          <w:szCs w:val="24"/>
        </w:rPr>
        <w:t>, M.,</w:t>
      </w:r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Bojinca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>, V. C.,</w:t>
      </w:r>
      <w:r w:rsidRPr="006908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sz w:val="24"/>
          <w:szCs w:val="24"/>
        </w:rPr>
        <w:t>Ciontea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, A. S., Andrei, M. M., </w:t>
      </w:r>
      <w:proofErr w:type="spellStart"/>
      <w:r w:rsidRPr="00690815">
        <w:rPr>
          <w:rFonts w:ascii="Times New Roman" w:hAnsi="Times New Roman"/>
          <w:sz w:val="24"/>
          <w:szCs w:val="24"/>
        </w:rPr>
        <w:t>Popa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, A., </w:t>
      </w:r>
      <w:proofErr w:type="spellStart"/>
      <w:r w:rsidRPr="00690815">
        <w:rPr>
          <w:rFonts w:ascii="Times New Roman" w:hAnsi="Times New Roman"/>
          <w:sz w:val="24"/>
          <w:szCs w:val="24"/>
        </w:rPr>
        <w:t>Lixandru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, B. E., </w:t>
      </w:r>
      <w:proofErr w:type="spellStart"/>
      <w:r w:rsidRPr="00690815">
        <w:rPr>
          <w:rFonts w:ascii="Times New Roman" w:hAnsi="Times New Roman"/>
          <w:sz w:val="24"/>
          <w:szCs w:val="24"/>
        </w:rPr>
        <w:t>Militaru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, C. M., </w:t>
      </w:r>
      <w:proofErr w:type="spellStart"/>
      <w:r w:rsidRPr="00690815">
        <w:rPr>
          <w:rFonts w:ascii="Times New Roman" w:hAnsi="Times New Roman"/>
          <w:sz w:val="24"/>
          <w:szCs w:val="24"/>
        </w:rPr>
        <w:t>Nascutiu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, A. M., </w:t>
      </w:r>
      <w:proofErr w:type="spellStart"/>
      <w:r w:rsidRPr="00690815">
        <w:rPr>
          <w:rFonts w:ascii="Times New Roman" w:hAnsi="Times New Roman"/>
          <w:sz w:val="24"/>
          <w:szCs w:val="24"/>
        </w:rPr>
        <w:t>Predeteanu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, D., </w:t>
      </w:r>
      <w:proofErr w:type="spellStart"/>
      <w:r w:rsidRPr="00690815">
        <w:rPr>
          <w:rFonts w:ascii="Times New Roman" w:hAnsi="Times New Roman"/>
          <w:sz w:val="24"/>
          <w:szCs w:val="24"/>
        </w:rPr>
        <w:t>Ionescu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, R., </w:t>
      </w:r>
      <w:proofErr w:type="spellStart"/>
      <w:r w:rsidRPr="00690815">
        <w:rPr>
          <w:rFonts w:ascii="Times New Roman" w:hAnsi="Times New Roman"/>
          <w:sz w:val="24"/>
          <w:szCs w:val="24"/>
        </w:rPr>
        <w:t>Popescu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, C., </w:t>
      </w:r>
      <w:proofErr w:type="spellStart"/>
      <w:r w:rsidRPr="00690815">
        <w:rPr>
          <w:rFonts w:ascii="Times New Roman" w:hAnsi="Times New Roman"/>
          <w:sz w:val="24"/>
          <w:szCs w:val="24"/>
        </w:rPr>
        <w:t>Cotar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, A. I., </w:t>
      </w:r>
      <w:proofErr w:type="spellStart"/>
      <w:r w:rsidRPr="00690815">
        <w:rPr>
          <w:rFonts w:ascii="Times New Roman" w:hAnsi="Times New Roman"/>
          <w:sz w:val="24"/>
          <w:szCs w:val="24"/>
        </w:rPr>
        <w:t>Popa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, M. I., </w:t>
      </w:r>
      <w:proofErr w:type="spellStart"/>
      <w:r w:rsidRPr="00690815">
        <w:rPr>
          <w:rFonts w:ascii="Times New Roman" w:hAnsi="Times New Roman"/>
          <w:sz w:val="24"/>
          <w:szCs w:val="24"/>
        </w:rPr>
        <w:t>Spandidos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, D. A., </w:t>
      </w:r>
      <w:proofErr w:type="spellStart"/>
      <w:r w:rsidRPr="00690815">
        <w:rPr>
          <w:rFonts w:ascii="Times New Roman" w:hAnsi="Times New Roman"/>
          <w:sz w:val="24"/>
          <w:szCs w:val="24"/>
        </w:rPr>
        <w:t>Codita</w:t>
      </w:r>
      <w:proofErr w:type="spellEnd"/>
      <w:r w:rsidRPr="00690815">
        <w:rPr>
          <w:rFonts w:ascii="Times New Roman" w:hAnsi="Times New Roman"/>
          <w:sz w:val="24"/>
          <w:szCs w:val="24"/>
        </w:rPr>
        <w:t>, I."</w:t>
      </w:r>
      <w:r w:rsidRPr="00690815">
        <w:rPr>
          <w:rFonts w:ascii="Times New Roman" w:hAnsi="Times New Roman"/>
          <w:b/>
          <w:i/>
          <w:sz w:val="24"/>
          <w:szCs w:val="24"/>
        </w:rPr>
        <w:t xml:space="preserve">Usefulness of complex bacteriological and serological analysis in patients with </w:t>
      </w:r>
      <w:proofErr w:type="spellStart"/>
      <w:r w:rsidRPr="00690815">
        <w:rPr>
          <w:rFonts w:ascii="Times New Roman" w:hAnsi="Times New Roman"/>
          <w:b/>
          <w:i/>
          <w:sz w:val="24"/>
          <w:szCs w:val="24"/>
        </w:rPr>
        <w:t>spondyloarthritis</w:t>
      </w:r>
      <w:proofErr w:type="spellEnd"/>
      <w:r w:rsidRPr="00690815">
        <w:rPr>
          <w:rFonts w:ascii="Times New Roman" w:hAnsi="Times New Roman"/>
          <w:b/>
          <w:i/>
          <w:sz w:val="24"/>
          <w:szCs w:val="24"/>
        </w:rPr>
        <w:t>".</w:t>
      </w:r>
      <w:r w:rsidRPr="00690815">
        <w:rPr>
          <w:rFonts w:ascii="Times New Roman" w:hAnsi="Times New Roman"/>
          <w:sz w:val="24"/>
          <w:szCs w:val="24"/>
        </w:rPr>
        <w:t xml:space="preserve"> Experimental and Therapeutic Medicine 17.5 (2019): 3465-3476</w:t>
      </w:r>
    </w:p>
    <w:p w:rsidR="00793543" w:rsidRPr="00690815" w:rsidRDefault="00793543" w:rsidP="00793543">
      <w:pPr>
        <w:pStyle w:val="ListParagraph"/>
        <w:spacing w:before="100" w:beforeAutospacing="1" w:after="100" w:afterAutospacing="1"/>
        <w:ind w:left="1350"/>
        <w:jc w:val="both"/>
        <w:rPr>
          <w:rFonts w:ascii="Times New Roman" w:hAnsi="Times New Roman"/>
          <w:b/>
          <w:sz w:val="24"/>
          <w:szCs w:val="24"/>
        </w:rPr>
      </w:pPr>
      <w:r w:rsidRPr="00690815">
        <w:rPr>
          <w:rFonts w:ascii="Times New Roman" w:hAnsi="Times New Roman"/>
          <w:b/>
          <w:sz w:val="24"/>
          <w:szCs w:val="24"/>
        </w:rPr>
        <w:t>Factor de impact – 1</w:t>
      </w:r>
      <w:proofErr w:type="gramStart"/>
      <w:r w:rsidRPr="00690815">
        <w:rPr>
          <w:rFonts w:ascii="Times New Roman" w:hAnsi="Times New Roman"/>
          <w:b/>
          <w:sz w:val="24"/>
          <w:szCs w:val="24"/>
        </w:rPr>
        <w:t>,41</w:t>
      </w:r>
      <w:proofErr w:type="gramEnd"/>
      <w:r w:rsidRPr="00690815">
        <w:rPr>
          <w:rFonts w:ascii="Times New Roman" w:hAnsi="Times New Roman"/>
          <w:b/>
          <w:sz w:val="24"/>
          <w:szCs w:val="24"/>
        </w:rPr>
        <w:t>,</w:t>
      </w:r>
      <w:r w:rsidRPr="00690815"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</w:rPr>
        <w:t xml:space="preserve"> corresponding author</w:t>
      </w:r>
    </w:p>
    <w:p w:rsidR="00793543" w:rsidRPr="00690815" w:rsidRDefault="00793543" w:rsidP="00793543">
      <w:pPr>
        <w:pStyle w:val="ListParagraph"/>
        <w:spacing w:before="100" w:beforeAutospacing="1" w:after="100" w:afterAutospacing="1"/>
        <w:ind w:left="1350"/>
        <w:jc w:val="both"/>
        <w:rPr>
          <w:rFonts w:ascii="Times New Roman" w:hAnsi="Times New Roman"/>
          <w:b/>
          <w:sz w:val="24"/>
          <w:szCs w:val="24"/>
        </w:rPr>
      </w:pPr>
    </w:p>
    <w:p w:rsidR="00793543" w:rsidRPr="00690815" w:rsidRDefault="00793543" w:rsidP="00793543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90815">
        <w:rPr>
          <w:rFonts w:ascii="Times New Roman" w:hAnsi="Times New Roman"/>
          <w:b/>
          <w:sz w:val="24"/>
          <w:szCs w:val="24"/>
        </w:rPr>
        <w:t>Violeta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Bojinca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815">
        <w:rPr>
          <w:rFonts w:ascii="Times New Roman" w:hAnsi="Times New Roman"/>
          <w:sz w:val="24"/>
          <w:szCs w:val="24"/>
        </w:rPr>
        <w:t>Claudiu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C. </w:t>
      </w:r>
      <w:proofErr w:type="spellStart"/>
      <w:r w:rsidRPr="00690815">
        <w:rPr>
          <w:rFonts w:ascii="Times New Roman" w:hAnsi="Times New Roman"/>
          <w:sz w:val="24"/>
          <w:szCs w:val="24"/>
        </w:rPr>
        <w:t>Popescu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815">
        <w:rPr>
          <w:rFonts w:ascii="Times New Roman" w:hAnsi="Times New Roman"/>
          <w:sz w:val="24"/>
          <w:szCs w:val="24"/>
        </w:rPr>
        <w:t>Ioana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Cristina </w:t>
      </w:r>
      <w:proofErr w:type="spellStart"/>
      <w:r w:rsidRPr="00690815">
        <w:rPr>
          <w:rFonts w:ascii="Times New Roman" w:hAnsi="Times New Roman"/>
          <w:sz w:val="24"/>
          <w:szCs w:val="24"/>
        </w:rPr>
        <w:t>Saulescu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, Daniela </w:t>
      </w:r>
      <w:proofErr w:type="spellStart"/>
      <w:r w:rsidRPr="00690815">
        <w:rPr>
          <w:rFonts w:ascii="Times New Roman" w:hAnsi="Times New Roman"/>
          <w:sz w:val="24"/>
          <w:szCs w:val="24"/>
        </w:rPr>
        <w:t>Opris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815">
        <w:rPr>
          <w:rFonts w:ascii="Times New Roman" w:hAnsi="Times New Roman"/>
          <w:sz w:val="24"/>
          <w:szCs w:val="24"/>
        </w:rPr>
        <w:t>Andreea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sz w:val="24"/>
          <w:szCs w:val="24"/>
        </w:rPr>
        <w:t>Borangiu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, Laura </w:t>
      </w:r>
      <w:proofErr w:type="spellStart"/>
      <w:r w:rsidRPr="00690815">
        <w:rPr>
          <w:rFonts w:ascii="Times New Roman" w:hAnsi="Times New Roman"/>
          <w:sz w:val="24"/>
          <w:szCs w:val="24"/>
        </w:rPr>
        <w:t>Groseanu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815">
        <w:rPr>
          <w:rFonts w:ascii="Times New Roman" w:hAnsi="Times New Roman"/>
          <w:sz w:val="24"/>
          <w:szCs w:val="24"/>
        </w:rPr>
        <w:t>Andra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sz w:val="24"/>
          <w:szCs w:val="24"/>
        </w:rPr>
        <w:t>Balanescu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815">
        <w:rPr>
          <w:rFonts w:ascii="Times New Roman" w:hAnsi="Times New Roman"/>
          <w:sz w:val="24"/>
          <w:szCs w:val="24"/>
        </w:rPr>
        <w:t>Ruxandra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sz w:val="24"/>
          <w:szCs w:val="24"/>
        </w:rPr>
        <w:t>Ionescu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815">
        <w:rPr>
          <w:rFonts w:ascii="Times New Roman" w:hAnsi="Times New Roman"/>
          <w:sz w:val="24"/>
          <w:szCs w:val="24"/>
        </w:rPr>
        <w:t>Mihai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sz w:val="24"/>
          <w:szCs w:val="24"/>
        </w:rPr>
        <w:t>Bojinca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. </w:t>
      </w:r>
      <w:r w:rsidRPr="00690815">
        <w:rPr>
          <w:rFonts w:ascii="Times New Roman" w:hAnsi="Times New Roman"/>
          <w:b/>
          <w:i/>
          <w:sz w:val="24"/>
          <w:szCs w:val="24"/>
        </w:rPr>
        <w:t xml:space="preserve">Vitamin D levels are associated with systemic lupus </w:t>
      </w:r>
      <w:proofErr w:type="spellStart"/>
      <w:r w:rsidRPr="00690815">
        <w:rPr>
          <w:rFonts w:ascii="Times New Roman" w:hAnsi="Times New Roman"/>
          <w:b/>
          <w:i/>
          <w:sz w:val="24"/>
          <w:szCs w:val="24"/>
        </w:rPr>
        <w:t>erythematosus</w:t>
      </w:r>
      <w:proofErr w:type="spellEnd"/>
      <w:r w:rsidRPr="00690815">
        <w:rPr>
          <w:rFonts w:ascii="Times New Roman" w:hAnsi="Times New Roman"/>
          <w:b/>
          <w:i/>
          <w:sz w:val="24"/>
          <w:szCs w:val="24"/>
        </w:rPr>
        <w:t xml:space="preserve"> disease activity. </w:t>
      </w:r>
      <w:r w:rsidRPr="006908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sz w:val="24"/>
          <w:szCs w:val="24"/>
        </w:rPr>
        <w:t>Farmacia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2016, vol. 64, 3. </w:t>
      </w:r>
    </w:p>
    <w:p w:rsidR="00793543" w:rsidRPr="00690815" w:rsidRDefault="00793543" w:rsidP="00793543">
      <w:pPr>
        <w:pStyle w:val="ListParagraph"/>
        <w:spacing w:before="100" w:beforeAutospacing="1" w:after="100" w:afterAutospacing="1"/>
        <w:ind w:left="1350"/>
        <w:jc w:val="both"/>
        <w:rPr>
          <w:rFonts w:ascii="Times New Roman" w:hAnsi="Times New Roman"/>
          <w:b/>
          <w:sz w:val="24"/>
          <w:szCs w:val="24"/>
        </w:rPr>
      </w:pPr>
      <w:r w:rsidRPr="00690815">
        <w:rPr>
          <w:rFonts w:ascii="Times New Roman" w:hAnsi="Times New Roman"/>
          <w:b/>
          <w:sz w:val="24"/>
          <w:szCs w:val="24"/>
        </w:rPr>
        <w:t>Factor de impact – 1,348</w:t>
      </w:r>
    </w:p>
    <w:p w:rsidR="00793543" w:rsidRPr="00690815" w:rsidRDefault="00793543" w:rsidP="00793543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793543" w:rsidRPr="00690815" w:rsidRDefault="00793543" w:rsidP="00793543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90815">
        <w:rPr>
          <w:rStyle w:val="Strong"/>
          <w:rFonts w:ascii="Times New Roman" w:hAnsi="Times New Roman"/>
          <w:sz w:val="24"/>
          <w:szCs w:val="24"/>
        </w:rPr>
        <w:t>Violeta</w:t>
      </w:r>
      <w:proofErr w:type="spellEnd"/>
      <w:r w:rsidRPr="00690815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690815">
        <w:rPr>
          <w:rStyle w:val="Strong"/>
          <w:rFonts w:ascii="Times New Roman" w:hAnsi="Times New Roman"/>
          <w:sz w:val="24"/>
          <w:szCs w:val="24"/>
        </w:rPr>
        <w:t>Bojinca</w:t>
      </w:r>
      <w:proofErr w:type="spellEnd"/>
      <w:r w:rsidRPr="00690815">
        <w:rPr>
          <w:rStyle w:val="Strong"/>
          <w:rFonts w:ascii="Times New Roman" w:hAnsi="Times New Roman"/>
          <w:sz w:val="24"/>
          <w:szCs w:val="24"/>
        </w:rPr>
        <w:t xml:space="preserve">, </w:t>
      </w:r>
      <w:proofErr w:type="spellStart"/>
      <w:r w:rsidRPr="00690815">
        <w:rPr>
          <w:rStyle w:val="Strong"/>
          <w:rFonts w:ascii="Times New Roman" w:hAnsi="Times New Roman"/>
          <w:sz w:val="24"/>
          <w:szCs w:val="24"/>
        </w:rPr>
        <w:t>Claudiu</w:t>
      </w:r>
      <w:proofErr w:type="spellEnd"/>
      <w:r w:rsidRPr="00690815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690815">
        <w:rPr>
          <w:rStyle w:val="Strong"/>
          <w:rFonts w:ascii="Times New Roman" w:hAnsi="Times New Roman"/>
          <w:sz w:val="24"/>
          <w:szCs w:val="24"/>
        </w:rPr>
        <w:t>Popescu</w:t>
      </w:r>
      <w:proofErr w:type="spellEnd"/>
      <w:r w:rsidRPr="00690815">
        <w:rPr>
          <w:rStyle w:val="Strong"/>
          <w:rFonts w:ascii="Times New Roman" w:hAnsi="Times New Roman"/>
          <w:sz w:val="24"/>
          <w:szCs w:val="24"/>
        </w:rPr>
        <w:t xml:space="preserve">, </w:t>
      </w:r>
      <w:proofErr w:type="spellStart"/>
      <w:r w:rsidRPr="00690815">
        <w:rPr>
          <w:rStyle w:val="Strong"/>
          <w:rFonts w:ascii="Times New Roman" w:hAnsi="Times New Roman"/>
          <w:sz w:val="24"/>
          <w:szCs w:val="24"/>
        </w:rPr>
        <w:t>Andra</w:t>
      </w:r>
      <w:proofErr w:type="spellEnd"/>
      <w:r w:rsidRPr="00690815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690815">
        <w:rPr>
          <w:rStyle w:val="Strong"/>
          <w:rFonts w:ascii="Times New Roman" w:hAnsi="Times New Roman"/>
          <w:sz w:val="24"/>
          <w:szCs w:val="24"/>
        </w:rPr>
        <w:t>Rodica</w:t>
      </w:r>
      <w:proofErr w:type="spellEnd"/>
      <w:r w:rsidRPr="00690815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690815">
        <w:rPr>
          <w:rStyle w:val="Strong"/>
          <w:rFonts w:ascii="Times New Roman" w:hAnsi="Times New Roman"/>
          <w:sz w:val="24"/>
          <w:szCs w:val="24"/>
        </w:rPr>
        <w:t>Balanescu</w:t>
      </w:r>
      <w:proofErr w:type="spellEnd"/>
      <w:r w:rsidRPr="00690815">
        <w:rPr>
          <w:rStyle w:val="Strong"/>
          <w:rFonts w:ascii="Times New Roman" w:hAnsi="Times New Roman"/>
          <w:sz w:val="24"/>
          <w:szCs w:val="24"/>
        </w:rPr>
        <w:t xml:space="preserve">, </w:t>
      </w:r>
      <w:proofErr w:type="spellStart"/>
      <w:r w:rsidRPr="00690815">
        <w:rPr>
          <w:rStyle w:val="Strong"/>
          <w:rFonts w:ascii="Times New Roman" w:hAnsi="Times New Roman"/>
          <w:sz w:val="24"/>
          <w:szCs w:val="24"/>
        </w:rPr>
        <w:t>Serban</w:t>
      </w:r>
      <w:proofErr w:type="spellEnd"/>
      <w:r w:rsidRPr="00690815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690815">
        <w:rPr>
          <w:rStyle w:val="Strong"/>
          <w:rFonts w:ascii="Times New Roman" w:hAnsi="Times New Roman"/>
          <w:sz w:val="24"/>
          <w:szCs w:val="24"/>
        </w:rPr>
        <w:t>Mihai</w:t>
      </w:r>
      <w:proofErr w:type="spellEnd"/>
      <w:r w:rsidRPr="00690815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690815">
        <w:rPr>
          <w:rStyle w:val="Strong"/>
          <w:rFonts w:ascii="Times New Roman" w:hAnsi="Times New Roman"/>
          <w:sz w:val="24"/>
          <w:szCs w:val="24"/>
        </w:rPr>
        <w:t>Balanescu</w:t>
      </w:r>
      <w:proofErr w:type="spellEnd"/>
      <w:r w:rsidRPr="00690815">
        <w:rPr>
          <w:rStyle w:val="Strong"/>
          <w:rFonts w:ascii="Times New Roman" w:hAnsi="Times New Roman"/>
          <w:sz w:val="24"/>
          <w:szCs w:val="24"/>
        </w:rPr>
        <w:t xml:space="preserve">, </w:t>
      </w:r>
      <w:proofErr w:type="spellStart"/>
      <w:r w:rsidRPr="00690815">
        <w:rPr>
          <w:rStyle w:val="Strong"/>
          <w:rFonts w:ascii="Times New Roman" w:hAnsi="Times New Roman"/>
          <w:sz w:val="24"/>
          <w:szCs w:val="24"/>
        </w:rPr>
        <w:t>Mihai</w:t>
      </w:r>
      <w:proofErr w:type="spellEnd"/>
      <w:r w:rsidRPr="00690815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690815">
        <w:rPr>
          <w:rStyle w:val="Strong"/>
          <w:rFonts w:ascii="Times New Roman" w:hAnsi="Times New Roman"/>
          <w:sz w:val="24"/>
          <w:szCs w:val="24"/>
        </w:rPr>
        <w:t>Bojinca</w:t>
      </w:r>
      <w:proofErr w:type="spellEnd"/>
      <w:r w:rsidRPr="00690815">
        <w:rPr>
          <w:rStyle w:val="Strong"/>
          <w:rFonts w:ascii="Times New Roman" w:hAnsi="Times New Roman"/>
          <w:sz w:val="24"/>
          <w:szCs w:val="24"/>
        </w:rPr>
        <w:t xml:space="preserve">. </w:t>
      </w:r>
      <w:r w:rsidR="00690815" w:rsidRPr="00690815">
        <w:rPr>
          <w:rFonts w:ascii="Times New Roman" w:hAnsi="Times New Roman"/>
          <w:b/>
          <w:i/>
          <w:sz w:val="24"/>
          <w:szCs w:val="24"/>
        </w:rPr>
        <w:t xml:space="preserve">Osteoporosis and bone metabolism in </w:t>
      </w:r>
      <w:r w:rsidR="00690815" w:rsidRPr="00690815">
        <w:rPr>
          <w:rFonts w:ascii="Times New Roman" w:hAnsi="Times New Roman"/>
          <w:b/>
          <w:i/>
          <w:sz w:val="24"/>
          <w:szCs w:val="24"/>
        </w:rPr>
        <w:lastRenderedPageBreak/>
        <w:t>treatment-</w:t>
      </w:r>
      <w:proofErr w:type="gramStart"/>
      <w:r w:rsidR="00690815" w:rsidRPr="00690815">
        <w:rPr>
          <w:rFonts w:ascii="Times New Roman" w:hAnsi="Times New Roman"/>
          <w:b/>
          <w:i/>
          <w:sz w:val="24"/>
          <w:szCs w:val="24"/>
        </w:rPr>
        <w:t>naïve</w:t>
      </w:r>
      <w:proofErr w:type="gramEnd"/>
      <w:r w:rsidR="00690815" w:rsidRPr="00690815">
        <w:rPr>
          <w:rFonts w:ascii="Times New Roman" w:hAnsi="Times New Roman"/>
          <w:b/>
          <w:i/>
          <w:sz w:val="24"/>
          <w:szCs w:val="24"/>
        </w:rPr>
        <w:t xml:space="preserve"> primary prostate </w:t>
      </w:r>
      <w:proofErr w:type="spellStart"/>
      <w:r w:rsidR="00690815" w:rsidRPr="00690815">
        <w:rPr>
          <w:rFonts w:ascii="Times New Roman" w:hAnsi="Times New Roman"/>
          <w:b/>
          <w:i/>
          <w:sz w:val="24"/>
          <w:szCs w:val="24"/>
        </w:rPr>
        <w:t>adenocarcinoma</w:t>
      </w:r>
      <w:proofErr w:type="spellEnd"/>
      <w:r w:rsidR="00690815" w:rsidRPr="00690815">
        <w:rPr>
          <w:rFonts w:ascii="Times New Roman" w:hAnsi="Times New Roman"/>
          <w:b/>
          <w:i/>
          <w:sz w:val="24"/>
          <w:szCs w:val="24"/>
        </w:rPr>
        <w:t xml:space="preserve"> patients. </w:t>
      </w:r>
      <w:r w:rsidRPr="00690815">
        <w:rPr>
          <w:rFonts w:ascii="Times New Roman" w:hAnsi="Times New Roman"/>
          <w:sz w:val="24"/>
          <w:szCs w:val="24"/>
        </w:rPr>
        <w:t> REV.CHIM.(Bucharest), 69, No. 5 2018</w:t>
      </w:r>
    </w:p>
    <w:p w:rsidR="00793543" w:rsidRPr="00690815" w:rsidRDefault="00793543" w:rsidP="00793543">
      <w:pPr>
        <w:pStyle w:val="ListParagraph"/>
        <w:spacing w:before="100" w:beforeAutospacing="1" w:after="100" w:afterAutospacing="1"/>
        <w:ind w:left="1350"/>
        <w:jc w:val="both"/>
        <w:rPr>
          <w:rFonts w:ascii="Times New Roman" w:hAnsi="Times New Roman"/>
          <w:b/>
          <w:sz w:val="24"/>
          <w:szCs w:val="24"/>
        </w:rPr>
      </w:pPr>
      <w:r w:rsidRPr="00690815">
        <w:rPr>
          <w:rFonts w:ascii="Times New Roman" w:hAnsi="Times New Roman"/>
          <w:b/>
          <w:sz w:val="24"/>
          <w:szCs w:val="24"/>
        </w:rPr>
        <w:t xml:space="preserve">Factor de impact – </w:t>
      </w:r>
      <w:r w:rsidRPr="00690815">
        <w:rPr>
          <w:rFonts w:ascii="Times New Roman" w:hAnsi="Times New Roman"/>
          <w:b/>
          <w:sz w:val="24"/>
          <w:szCs w:val="24"/>
          <w:shd w:val="clear" w:color="auto" w:fill="F5F5F5"/>
        </w:rPr>
        <w:t>1,412</w:t>
      </w:r>
    </w:p>
    <w:p w:rsidR="00793543" w:rsidRPr="00690815" w:rsidRDefault="00793543" w:rsidP="00793543">
      <w:pPr>
        <w:pStyle w:val="ListParagraph"/>
        <w:spacing w:before="100" w:beforeAutospacing="1" w:after="100" w:afterAutospacing="1"/>
        <w:ind w:left="1350"/>
        <w:jc w:val="both"/>
        <w:rPr>
          <w:rFonts w:ascii="Times New Roman" w:hAnsi="Times New Roman"/>
          <w:sz w:val="24"/>
          <w:szCs w:val="24"/>
        </w:rPr>
      </w:pPr>
    </w:p>
    <w:p w:rsidR="00793543" w:rsidRPr="00690815" w:rsidRDefault="00793543" w:rsidP="00793543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90815">
        <w:rPr>
          <w:rStyle w:val="Strong"/>
          <w:rFonts w:ascii="Times New Roman" w:hAnsi="Times New Roman"/>
          <w:b w:val="0"/>
          <w:sz w:val="24"/>
          <w:szCs w:val="24"/>
        </w:rPr>
        <w:t>Serban</w:t>
      </w:r>
      <w:proofErr w:type="spellEnd"/>
      <w:r w:rsidRPr="00690815">
        <w:rPr>
          <w:rStyle w:val="Strong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690815">
        <w:rPr>
          <w:rStyle w:val="Strong"/>
          <w:rFonts w:ascii="Times New Roman" w:hAnsi="Times New Roman"/>
          <w:b w:val="0"/>
          <w:sz w:val="24"/>
          <w:szCs w:val="24"/>
        </w:rPr>
        <w:t>Balanescu</w:t>
      </w:r>
      <w:proofErr w:type="spellEnd"/>
      <w:r w:rsidRPr="00690815">
        <w:rPr>
          <w:rStyle w:val="Strong"/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Pr="00690815">
        <w:rPr>
          <w:rStyle w:val="Strong"/>
          <w:rFonts w:ascii="Times New Roman" w:hAnsi="Times New Roman"/>
          <w:sz w:val="24"/>
          <w:szCs w:val="24"/>
        </w:rPr>
        <w:t>Violeta</w:t>
      </w:r>
      <w:proofErr w:type="spellEnd"/>
      <w:r w:rsidRPr="00690815">
        <w:rPr>
          <w:rStyle w:val="Strong"/>
          <w:rFonts w:ascii="Times New Roman" w:hAnsi="Times New Roman"/>
          <w:sz w:val="24"/>
          <w:szCs w:val="24"/>
        </w:rPr>
        <w:t xml:space="preserve"> Claudia </w:t>
      </w:r>
      <w:proofErr w:type="spellStart"/>
      <w:r w:rsidRPr="00690815">
        <w:rPr>
          <w:rStyle w:val="Strong"/>
          <w:rFonts w:ascii="Times New Roman" w:hAnsi="Times New Roman"/>
          <w:sz w:val="24"/>
          <w:szCs w:val="24"/>
        </w:rPr>
        <w:t>Bojinca</w:t>
      </w:r>
      <w:proofErr w:type="spellEnd"/>
      <w:r w:rsidRPr="00690815">
        <w:rPr>
          <w:rStyle w:val="Strong"/>
          <w:rFonts w:ascii="Times New Roman" w:hAnsi="Times New Roman"/>
          <w:b w:val="0"/>
          <w:sz w:val="24"/>
          <w:szCs w:val="24"/>
        </w:rPr>
        <w:t xml:space="preserve">, Adrian </w:t>
      </w:r>
      <w:proofErr w:type="spellStart"/>
      <w:r w:rsidRPr="00690815">
        <w:rPr>
          <w:rStyle w:val="Strong"/>
          <w:rFonts w:ascii="Times New Roman" w:hAnsi="Times New Roman"/>
          <w:b w:val="0"/>
          <w:sz w:val="24"/>
          <w:szCs w:val="24"/>
        </w:rPr>
        <w:t>Iancu</w:t>
      </w:r>
      <w:proofErr w:type="spellEnd"/>
      <w:r w:rsidRPr="00690815">
        <w:rPr>
          <w:rStyle w:val="Strong"/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Pr="00690815">
        <w:rPr>
          <w:rStyle w:val="Strong"/>
          <w:rFonts w:ascii="Times New Roman" w:hAnsi="Times New Roman"/>
          <w:b w:val="0"/>
          <w:sz w:val="24"/>
          <w:szCs w:val="24"/>
        </w:rPr>
        <w:t>Mihai</w:t>
      </w:r>
      <w:proofErr w:type="spellEnd"/>
      <w:r w:rsidRPr="00690815">
        <w:rPr>
          <w:rStyle w:val="Strong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690815">
        <w:rPr>
          <w:rStyle w:val="Strong"/>
          <w:rFonts w:ascii="Times New Roman" w:hAnsi="Times New Roman"/>
          <w:b w:val="0"/>
          <w:sz w:val="24"/>
          <w:szCs w:val="24"/>
        </w:rPr>
        <w:t>Bojinca</w:t>
      </w:r>
      <w:proofErr w:type="spellEnd"/>
      <w:r w:rsidRPr="00690815">
        <w:rPr>
          <w:rStyle w:val="Strong"/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Pr="00690815">
        <w:rPr>
          <w:rStyle w:val="Strong"/>
          <w:rFonts w:ascii="Times New Roman" w:hAnsi="Times New Roman"/>
          <w:b w:val="0"/>
          <w:sz w:val="24"/>
          <w:szCs w:val="24"/>
        </w:rPr>
        <w:t>Andra</w:t>
      </w:r>
      <w:proofErr w:type="spellEnd"/>
      <w:r w:rsidRPr="00690815">
        <w:rPr>
          <w:rStyle w:val="Strong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690815">
        <w:rPr>
          <w:rStyle w:val="Strong"/>
          <w:rFonts w:ascii="Times New Roman" w:hAnsi="Times New Roman"/>
          <w:b w:val="0"/>
          <w:sz w:val="24"/>
          <w:szCs w:val="24"/>
        </w:rPr>
        <w:t>Balanescu</w:t>
      </w:r>
      <w:proofErr w:type="spellEnd"/>
      <w:r w:rsidRPr="00690815">
        <w:rPr>
          <w:rStyle w:val="Strong"/>
          <w:rFonts w:ascii="Times New Roman" w:hAnsi="Times New Roman"/>
          <w:b w:val="0"/>
          <w:sz w:val="24"/>
          <w:szCs w:val="24"/>
        </w:rPr>
        <w:t xml:space="preserve">. </w:t>
      </w:r>
      <w:r w:rsidR="00690815" w:rsidRPr="00690815">
        <w:rPr>
          <w:rFonts w:ascii="Times New Roman" w:hAnsi="Times New Roman"/>
          <w:b/>
          <w:i/>
          <w:sz w:val="24"/>
          <w:szCs w:val="24"/>
        </w:rPr>
        <w:t>Postmenopausal Calcium and Vitamin D Supplements Controversy: Do They Increase Cardiovascular Risk?</w:t>
      </w:r>
      <w:r w:rsidRPr="00690815">
        <w:rPr>
          <w:rFonts w:ascii="Times New Roman" w:hAnsi="Times New Roman"/>
          <w:b/>
          <w:sz w:val="24"/>
          <w:szCs w:val="24"/>
        </w:rPr>
        <w:t> </w:t>
      </w:r>
      <w:r w:rsidRPr="00690815">
        <w:rPr>
          <w:rFonts w:ascii="Times New Roman" w:hAnsi="Times New Roman"/>
          <w:color w:val="292526"/>
          <w:sz w:val="24"/>
          <w:szCs w:val="24"/>
        </w:rPr>
        <w:t>REV.CHIM (Bucharest)</w:t>
      </w:r>
      <w:r w:rsidRPr="00690815">
        <w:rPr>
          <w:rFonts w:ascii="Times New Roman" w:hAnsi="Times New Roman"/>
          <w:b/>
          <w:color w:val="292526"/>
          <w:sz w:val="24"/>
          <w:szCs w:val="24"/>
        </w:rPr>
        <w:t>,</w:t>
      </w:r>
      <w:r w:rsidRPr="00690815">
        <w:rPr>
          <w:rFonts w:ascii="Times New Roman" w:hAnsi="Times New Roman"/>
          <w:color w:val="292526"/>
          <w:sz w:val="24"/>
          <w:szCs w:val="24"/>
        </w:rPr>
        <w:t xml:space="preserve"> 69</w:t>
      </w:r>
      <w:r w:rsidRPr="00690815">
        <w:rPr>
          <w:rFonts w:ascii="Times New Roman" w:hAnsi="Times New Roman"/>
          <w:sz w:val="24"/>
          <w:szCs w:val="24"/>
        </w:rPr>
        <w:t>, No. 4 2018 </w:t>
      </w:r>
    </w:p>
    <w:p w:rsidR="00793543" w:rsidRPr="00690815" w:rsidRDefault="00793543" w:rsidP="00793543">
      <w:pPr>
        <w:pStyle w:val="ListParagraph"/>
        <w:spacing w:before="100" w:beforeAutospacing="1" w:after="100" w:afterAutospacing="1"/>
        <w:ind w:left="1350"/>
        <w:jc w:val="both"/>
        <w:rPr>
          <w:rFonts w:ascii="Times New Roman" w:hAnsi="Times New Roman"/>
          <w:b/>
          <w:sz w:val="24"/>
          <w:szCs w:val="24"/>
        </w:rPr>
      </w:pPr>
      <w:r w:rsidRPr="00690815">
        <w:rPr>
          <w:rFonts w:ascii="Times New Roman" w:hAnsi="Times New Roman"/>
          <w:b/>
          <w:sz w:val="24"/>
          <w:szCs w:val="24"/>
        </w:rPr>
        <w:t xml:space="preserve">Factor de impact – 1,412 </w:t>
      </w:r>
      <w:r w:rsidRPr="00690815"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</w:rPr>
        <w:t>corresponding author</w:t>
      </w:r>
    </w:p>
    <w:p w:rsidR="00793543" w:rsidRPr="00690815" w:rsidRDefault="00793543" w:rsidP="00793543">
      <w:pPr>
        <w:pStyle w:val="ListParagraph"/>
        <w:rPr>
          <w:rFonts w:ascii="Times New Roman" w:hAnsi="Times New Roman"/>
          <w:sz w:val="24"/>
          <w:szCs w:val="24"/>
        </w:rPr>
      </w:pPr>
    </w:p>
    <w:p w:rsidR="00793543" w:rsidRPr="00690815" w:rsidRDefault="001F23A1" w:rsidP="00793543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hyperlink r:id="rId7" w:tooltip="Find more records by this author" w:history="1">
        <w:proofErr w:type="spellStart"/>
        <w:r w:rsidR="00793543" w:rsidRPr="0069081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Balanescu</w:t>
        </w:r>
        <w:proofErr w:type="spellEnd"/>
        <w:r w:rsidR="00793543" w:rsidRPr="0069081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, S</w:t>
        </w:r>
      </w:hyperlink>
      <w:r w:rsidR="00793543" w:rsidRPr="006908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93543" w:rsidRPr="00690815">
        <w:rPr>
          <w:rFonts w:ascii="Times New Roman" w:hAnsi="Times New Roman"/>
          <w:b/>
          <w:sz w:val="24"/>
          <w:szCs w:val="24"/>
        </w:rPr>
        <w:t>Bojinca</w:t>
      </w:r>
      <w:proofErr w:type="spellEnd"/>
      <w:r w:rsidR="00793543"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93543" w:rsidRPr="00690815">
        <w:rPr>
          <w:rFonts w:ascii="Times New Roman" w:hAnsi="Times New Roman"/>
          <w:b/>
          <w:sz w:val="24"/>
          <w:szCs w:val="24"/>
        </w:rPr>
        <w:t>Violeta</w:t>
      </w:r>
      <w:proofErr w:type="spellEnd"/>
      <w:r w:rsidR="00793543" w:rsidRPr="006908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93543" w:rsidRPr="00690815">
        <w:rPr>
          <w:rFonts w:ascii="Times New Roman" w:hAnsi="Times New Roman"/>
          <w:sz w:val="24"/>
          <w:szCs w:val="24"/>
        </w:rPr>
        <w:t>Balanescu</w:t>
      </w:r>
      <w:proofErr w:type="spellEnd"/>
      <w:r w:rsidR="00793543" w:rsidRPr="006908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93543" w:rsidRPr="00690815">
        <w:rPr>
          <w:rFonts w:ascii="Times New Roman" w:hAnsi="Times New Roman"/>
          <w:sz w:val="24"/>
          <w:szCs w:val="24"/>
        </w:rPr>
        <w:t>Andra</w:t>
      </w:r>
      <w:proofErr w:type="spellEnd"/>
      <w:r w:rsidR="00793543" w:rsidRPr="00690815">
        <w:rPr>
          <w:rFonts w:ascii="Times New Roman" w:hAnsi="Times New Roman"/>
          <w:sz w:val="24"/>
          <w:szCs w:val="24"/>
        </w:rPr>
        <w:t>, </w:t>
      </w:r>
      <w:proofErr w:type="spellStart"/>
      <w:r w:rsidRPr="00690815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fldChar w:fldCharType="begin"/>
      </w:r>
      <w:r w:rsidR="00793543" w:rsidRPr="00690815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instrText xml:space="preserve"> HYPERLINK "http://apps.webofknowledge.com.ezproxy.umf.ro/DaisyOneClickSearch.do?product=WOS&amp;search_mode=DaisyOneClickSearch&amp;colName=WOS&amp;SID=E4gQE23I4rhQOntPC3J&amp;author_name=Bojinca,%20M&amp;dais_id=326648&amp;excludeEventConfig=ExcludeIfFromFullRecPage" \o "Find more records by this author" </w:instrText>
      </w:r>
      <w:r w:rsidRPr="00690815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fldChar w:fldCharType="separate"/>
      </w:r>
      <w:r w:rsidR="00793543" w:rsidRPr="00690815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Bojinca</w:t>
      </w:r>
      <w:proofErr w:type="spellEnd"/>
      <w:r w:rsidR="00793543" w:rsidRPr="00690815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M</w:t>
      </w:r>
      <w:r w:rsidRPr="00690815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fldChar w:fldCharType="end"/>
      </w:r>
      <w:r w:rsidR="00793543" w:rsidRPr="00690815">
        <w:rPr>
          <w:rFonts w:ascii="Times New Roman" w:hAnsi="Times New Roman"/>
          <w:sz w:val="24"/>
          <w:szCs w:val="24"/>
        </w:rPr>
        <w:t>: </w:t>
      </w:r>
      <w:r w:rsidR="00793543" w:rsidRPr="00690815">
        <w:rPr>
          <w:rFonts w:ascii="Times New Roman" w:hAnsi="Times New Roman"/>
          <w:bCs/>
          <w:sz w:val="24"/>
          <w:szCs w:val="24"/>
        </w:rPr>
        <w:t xml:space="preserve"> </w:t>
      </w:r>
      <w:r w:rsidR="00793543" w:rsidRPr="00690815">
        <w:rPr>
          <w:rFonts w:ascii="Times New Roman" w:hAnsi="Times New Roman"/>
          <w:b/>
          <w:bCs/>
          <w:i/>
          <w:sz w:val="24"/>
          <w:szCs w:val="24"/>
        </w:rPr>
        <w:t xml:space="preserve">Lipoprotein (a) Biology and the Role in Cardiovascular Medicine </w:t>
      </w:r>
      <w:r w:rsidR="00793543" w:rsidRPr="00690815">
        <w:rPr>
          <w:rStyle w:val="sourcetitle"/>
          <w:rFonts w:ascii="Times New Roman" w:hAnsi="Times New Roman"/>
          <w:bCs/>
          <w:sz w:val="24"/>
          <w:szCs w:val="24"/>
        </w:rPr>
        <w:t xml:space="preserve">REVISTA DE CHIMIE </w:t>
      </w:r>
      <w:r w:rsidR="00793543" w:rsidRPr="00690815">
        <w:rPr>
          <w:rStyle w:val="frlabel"/>
          <w:rFonts w:ascii="Times New Roman" w:hAnsi="Times New Roman"/>
          <w:bCs/>
          <w:sz w:val="24"/>
          <w:szCs w:val="24"/>
        </w:rPr>
        <w:t>Volume:</w:t>
      </w:r>
      <w:r w:rsidR="00793543" w:rsidRPr="00690815">
        <w:rPr>
          <w:rFonts w:ascii="Times New Roman" w:hAnsi="Times New Roman"/>
          <w:sz w:val="24"/>
          <w:szCs w:val="24"/>
        </w:rPr>
        <w:t xml:space="preserve"> 69 </w:t>
      </w:r>
      <w:r w:rsidR="00793543" w:rsidRPr="00690815">
        <w:rPr>
          <w:rStyle w:val="frlabel"/>
          <w:rFonts w:ascii="Times New Roman" w:hAnsi="Times New Roman"/>
          <w:bCs/>
          <w:sz w:val="24"/>
          <w:szCs w:val="24"/>
        </w:rPr>
        <w:t>Issue:</w:t>
      </w:r>
      <w:r w:rsidR="00793543" w:rsidRPr="00690815">
        <w:rPr>
          <w:rFonts w:ascii="Times New Roman" w:hAnsi="Times New Roman"/>
          <w:sz w:val="24"/>
          <w:szCs w:val="24"/>
        </w:rPr>
        <w:t xml:space="preserve"> 8, </w:t>
      </w:r>
      <w:r w:rsidR="00793543" w:rsidRPr="00690815">
        <w:rPr>
          <w:rStyle w:val="frlabel"/>
          <w:rFonts w:ascii="Times New Roman" w:hAnsi="Times New Roman"/>
          <w:bCs/>
          <w:sz w:val="24"/>
          <w:szCs w:val="24"/>
        </w:rPr>
        <w:t>Pages:</w:t>
      </w:r>
      <w:r w:rsidR="00793543" w:rsidRPr="00690815">
        <w:rPr>
          <w:rFonts w:ascii="Times New Roman" w:hAnsi="Times New Roman"/>
          <w:sz w:val="24"/>
          <w:szCs w:val="24"/>
        </w:rPr>
        <w:t xml:space="preserve"> 1987-1991, </w:t>
      </w:r>
      <w:r w:rsidR="00793543" w:rsidRPr="00690815">
        <w:rPr>
          <w:rStyle w:val="frlabel"/>
          <w:rFonts w:ascii="Times New Roman" w:hAnsi="Times New Roman"/>
          <w:bCs/>
          <w:sz w:val="24"/>
          <w:szCs w:val="24"/>
        </w:rPr>
        <w:t>Published:</w:t>
      </w:r>
      <w:r w:rsidR="00793543" w:rsidRPr="00690815">
        <w:rPr>
          <w:rFonts w:ascii="Times New Roman" w:hAnsi="Times New Roman"/>
          <w:sz w:val="24"/>
          <w:szCs w:val="24"/>
        </w:rPr>
        <w:t xml:space="preserve"> AUG 2018 </w:t>
      </w:r>
    </w:p>
    <w:p w:rsidR="00793543" w:rsidRPr="00690815" w:rsidRDefault="00793543" w:rsidP="00793543">
      <w:pPr>
        <w:pStyle w:val="ListParagraph"/>
        <w:spacing w:before="100" w:beforeAutospacing="1" w:after="100" w:afterAutospacing="1"/>
        <w:ind w:left="1350"/>
        <w:jc w:val="both"/>
        <w:rPr>
          <w:rFonts w:ascii="Times New Roman" w:hAnsi="Times New Roman"/>
          <w:b/>
          <w:sz w:val="24"/>
          <w:szCs w:val="24"/>
        </w:rPr>
      </w:pPr>
      <w:r w:rsidRPr="00690815">
        <w:rPr>
          <w:rFonts w:ascii="Times New Roman" w:hAnsi="Times New Roman"/>
          <w:b/>
          <w:sz w:val="24"/>
          <w:szCs w:val="24"/>
        </w:rPr>
        <w:t xml:space="preserve">Factor de impact – 1,412, </w:t>
      </w:r>
      <w:proofErr w:type="spellStart"/>
      <w:r w:rsidRPr="00690815">
        <w:rPr>
          <w:rFonts w:ascii="Times New Roman" w:hAnsi="Times New Roman"/>
          <w:b/>
          <w:bCs/>
          <w:sz w:val="24"/>
          <w:szCs w:val="24"/>
        </w:rPr>
        <w:t>autori</w:t>
      </w:r>
      <w:proofErr w:type="spellEnd"/>
      <w:r w:rsidRPr="00690815">
        <w:rPr>
          <w:rFonts w:ascii="Times New Roman" w:hAnsi="Times New Roman"/>
          <w:b/>
          <w:bCs/>
          <w:sz w:val="24"/>
          <w:szCs w:val="24"/>
        </w:rPr>
        <w:t xml:space="preserve"> cu </w:t>
      </w:r>
      <w:proofErr w:type="spellStart"/>
      <w:r w:rsidRPr="00690815">
        <w:rPr>
          <w:rFonts w:ascii="Times New Roman" w:hAnsi="Times New Roman"/>
          <w:b/>
          <w:bCs/>
          <w:sz w:val="24"/>
          <w:szCs w:val="24"/>
        </w:rPr>
        <w:t>contributie</w:t>
      </w:r>
      <w:proofErr w:type="spellEnd"/>
      <w:r w:rsidRPr="0069081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bCs/>
          <w:sz w:val="24"/>
          <w:szCs w:val="24"/>
        </w:rPr>
        <w:t>egala</w:t>
      </w:r>
      <w:proofErr w:type="spellEnd"/>
    </w:p>
    <w:p w:rsidR="00793543" w:rsidRPr="00690815" w:rsidRDefault="00793543" w:rsidP="00793543">
      <w:pPr>
        <w:pStyle w:val="ListParagraph"/>
        <w:spacing w:before="100" w:beforeAutospacing="1" w:after="100" w:afterAutospacing="1"/>
        <w:ind w:left="1350"/>
        <w:jc w:val="both"/>
        <w:rPr>
          <w:rFonts w:ascii="Times New Roman" w:hAnsi="Times New Roman"/>
          <w:sz w:val="24"/>
          <w:szCs w:val="24"/>
        </w:rPr>
      </w:pPr>
    </w:p>
    <w:p w:rsidR="00793543" w:rsidRPr="000E37EA" w:rsidRDefault="00793543" w:rsidP="00793543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E37EA">
        <w:rPr>
          <w:rFonts w:ascii="Times New Roman" w:hAnsi="Times New Roman"/>
          <w:sz w:val="24"/>
          <w:szCs w:val="24"/>
        </w:rPr>
        <w:t>Bojinca</w:t>
      </w:r>
      <w:proofErr w:type="spellEnd"/>
      <w:r w:rsidRPr="000E37EA">
        <w:rPr>
          <w:rFonts w:ascii="Times New Roman" w:hAnsi="Times New Roman"/>
          <w:sz w:val="24"/>
          <w:szCs w:val="24"/>
        </w:rPr>
        <w:t xml:space="preserve">, M, </w:t>
      </w:r>
      <w:proofErr w:type="spellStart"/>
      <w:r w:rsidRPr="000E37EA">
        <w:rPr>
          <w:rFonts w:ascii="Times New Roman" w:hAnsi="Times New Roman"/>
          <w:b/>
          <w:sz w:val="24"/>
          <w:szCs w:val="24"/>
        </w:rPr>
        <w:t>Bojinca</w:t>
      </w:r>
      <w:proofErr w:type="spellEnd"/>
      <w:r w:rsidRPr="000E37EA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0E37EA">
        <w:rPr>
          <w:rFonts w:ascii="Times New Roman" w:hAnsi="Times New Roman"/>
          <w:b/>
          <w:sz w:val="24"/>
          <w:szCs w:val="24"/>
        </w:rPr>
        <w:t>Violeta</w:t>
      </w:r>
      <w:proofErr w:type="spellEnd"/>
      <w:r w:rsidRPr="000E37EA">
        <w:rPr>
          <w:rFonts w:ascii="Times New Roman" w:hAnsi="Times New Roman"/>
          <w:b/>
          <w:sz w:val="24"/>
          <w:szCs w:val="24"/>
        </w:rPr>
        <w:t xml:space="preserve"> Claudia</w:t>
      </w:r>
      <w:r w:rsidRPr="000E37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E37EA">
        <w:rPr>
          <w:rFonts w:ascii="Times New Roman" w:hAnsi="Times New Roman"/>
          <w:sz w:val="24"/>
          <w:szCs w:val="24"/>
        </w:rPr>
        <w:t>Andra</w:t>
      </w:r>
      <w:proofErr w:type="spellEnd"/>
      <w:r w:rsidRPr="000E37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37EA">
        <w:rPr>
          <w:rFonts w:ascii="Times New Roman" w:hAnsi="Times New Roman"/>
          <w:sz w:val="24"/>
          <w:szCs w:val="24"/>
        </w:rPr>
        <w:t>Rodica</w:t>
      </w:r>
      <w:proofErr w:type="spellEnd"/>
      <w:r w:rsidRPr="000E37EA">
        <w:rPr>
          <w:rFonts w:ascii="Times New Roman" w:hAnsi="Times New Roman"/>
          <w:sz w:val="24"/>
          <w:szCs w:val="24"/>
        </w:rPr>
        <w:t xml:space="preserve"> ; </w:t>
      </w:r>
      <w:proofErr w:type="spellStart"/>
      <w:r w:rsidRPr="000E37EA">
        <w:rPr>
          <w:rFonts w:ascii="Times New Roman" w:hAnsi="Times New Roman"/>
          <w:sz w:val="24"/>
          <w:szCs w:val="24"/>
        </w:rPr>
        <w:t>Balanescu</w:t>
      </w:r>
      <w:proofErr w:type="spellEnd"/>
      <w:r w:rsidRPr="000E37EA">
        <w:rPr>
          <w:rFonts w:ascii="Times New Roman" w:hAnsi="Times New Roman"/>
          <w:sz w:val="24"/>
          <w:szCs w:val="24"/>
        </w:rPr>
        <w:t xml:space="preserve">, SM:  </w:t>
      </w:r>
      <w:r w:rsidRPr="000E37EA">
        <w:rPr>
          <w:rFonts w:ascii="Times New Roman" w:hAnsi="Times New Roman"/>
          <w:b/>
          <w:i/>
          <w:sz w:val="24"/>
          <w:szCs w:val="24"/>
        </w:rPr>
        <w:t xml:space="preserve">Macro </w:t>
      </w:r>
      <w:proofErr w:type="spellStart"/>
      <w:r w:rsidRPr="000E37EA">
        <w:rPr>
          <w:rFonts w:ascii="Times New Roman" w:hAnsi="Times New Roman"/>
          <w:b/>
          <w:i/>
          <w:sz w:val="24"/>
          <w:szCs w:val="24"/>
        </w:rPr>
        <w:t>Creatine</w:t>
      </w:r>
      <w:proofErr w:type="spellEnd"/>
      <w:r w:rsidRPr="000E37E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0E37EA">
        <w:rPr>
          <w:rFonts w:ascii="Times New Roman" w:hAnsi="Times New Roman"/>
          <w:b/>
          <w:i/>
          <w:sz w:val="24"/>
          <w:szCs w:val="24"/>
        </w:rPr>
        <w:t>Kinase</w:t>
      </w:r>
      <w:proofErr w:type="spellEnd"/>
      <w:r w:rsidRPr="000E37EA">
        <w:rPr>
          <w:rFonts w:ascii="Times New Roman" w:hAnsi="Times New Roman"/>
          <w:b/>
          <w:i/>
          <w:sz w:val="24"/>
          <w:szCs w:val="24"/>
        </w:rPr>
        <w:t xml:space="preserve"> (macro CK) in Clinical Practice</w:t>
      </w:r>
      <w:r w:rsidRPr="000E37EA">
        <w:rPr>
          <w:rFonts w:ascii="Times New Roman" w:hAnsi="Times New Roman"/>
          <w:sz w:val="24"/>
          <w:szCs w:val="24"/>
        </w:rPr>
        <w:t xml:space="preserve"> REVISTA DE CHIMIE Volume: 69 Issue: 8, Pages: 2107-2109 Published: AUG 2018 </w:t>
      </w:r>
    </w:p>
    <w:p w:rsidR="00793543" w:rsidRPr="000E37EA" w:rsidRDefault="00793543" w:rsidP="00793543">
      <w:pPr>
        <w:pStyle w:val="ListParagraph"/>
        <w:spacing w:before="100" w:beforeAutospacing="1" w:after="100" w:afterAutospacing="1"/>
        <w:ind w:left="1350"/>
        <w:jc w:val="both"/>
        <w:rPr>
          <w:rFonts w:ascii="Times New Roman" w:hAnsi="Times New Roman"/>
          <w:b/>
          <w:sz w:val="24"/>
          <w:szCs w:val="24"/>
        </w:rPr>
      </w:pPr>
      <w:r w:rsidRPr="000E37EA">
        <w:rPr>
          <w:rFonts w:ascii="Times New Roman" w:hAnsi="Times New Roman"/>
          <w:b/>
          <w:sz w:val="24"/>
          <w:szCs w:val="24"/>
        </w:rPr>
        <w:t xml:space="preserve">Factor de impact – 1,412, </w:t>
      </w:r>
      <w:proofErr w:type="spellStart"/>
      <w:r w:rsidRPr="000E37EA">
        <w:rPr>
          <w:rFonts w:ascii="Times New Roman" w:hAnsi="Times New Roman"/>
          <w:b/>
          <w:bCs/>
          <w:sz w:val="24"/>
          <w:szCs w:val="24"/>
        </w:rPr>
        <w:t>articol</w:t>
      </w:r>
      <w:proofErr w:type="spellEnd"/>
      <w:r w:rsidRPr="000E37EA">
        <w:rPr>
          <w:rFonts w:ascii="Times New Roman" w:hAnsi="Times New Roman"/>
          <w:b/>
          <w:bCs/>
          <w:sz w:val="24"/>
          <w:szCs w:val="24"/>
        </w:rPr>
        <w:t xml:space="preserve"> cu </w:t>
      </w:r>
      <w:proofErr w:type="spellStart"/>
      <w:r w:rsidRPr="000E37EA">
        <w:rPr>
          <w:rFonts w:ascii="Times New Roman" w:hAnsi="Times New Roman"/>
          <w:b/>
          <w:bCs/>
          <w:sz w:val="24"/>
          <w:szCs w:val="24"/>
        </w:rPr>
        <w:t>autori</w:t>
      </w:r>
      <w:proofErr w:type="spellEnd"/>
      <w:r w:rsidRPr="000E37EA">
        <w:rPr>
          <w:rFonts w:ascii="Times New Roman" w:hAnsi="Times New Roman"/>
          <w:b/>
          <w:bCs/>
          <w:sz w:val="24"/>
          <w:szCs w:val="24"/>
        </w:rPr>
        <w:t xml:space="preserve"> cu </w:t>
      </w:r>
      <w:proofErr w:type="spellStart"/>
      <w:r w:rsidRPr="000E37EA">
        <w:rPr>
          <w:rFonts w:ascii="Times New Roman" w:hAnsi="Times New Roman"/>
          <w:b/>
          <w:bCs/>
          <w:sz w:val="24"/>
          <w:szCs w:val="24"/>
        </w:rPr>
        <w:t>contributie</w:t>
      </w:r>
      <w:proofErr w:type="spellEnd"/>
      <w:r w:rsidRPr="000E37E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E37EA">
        <w:rPr>
          <w:rFonts w:ascii="Times New Roman" w:hAnsi="Times New Roman"/>
          <w:b/>
          <w:bCs/>
          <w:sz w:val="24"/>
          <w:szCs w:val="24"/>
        </w:rPr>
        <w:t>egala</w:t>
      </w:r>
      <w:proofErr w:type="spellEnd"/>
    </w:p>
    <w:p w:rsidR="00793543" w:rsidRPr="000E37EA" w:rsidRDefault="00793543" w:rsidP="00793543">
      <w:pPr>
        <w:pStyle w:val="ListParagraph"/>
        <w:spacing w:before="100" w:beforeAutospacing="1" w:after="100" w:afterAutospacing="1"/>
        <w:ind w:left="1350"/>
        <w:jc w:val="both"/>
        <w:rPr>
          <w:rFonts w:ascii="Times New Roman" w:hAnsi="Times New Roman"/>
          <w:sz w:val="24"/>
          <w:szCs w:val="24"/>
        </w:rPr>
      </w:pPr>
    </w:p>
    <w:p w:rsidR="00793543" w:rsidRPr="000E37EA" w:rsidRDefault="00793543" w:rsidP="00793543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E37EA">
        <w:rPr>
          <w:rFonts w:ascii="Times New Roman" w:hAnsi="Times New Roman"/>
          <w:sz w:val="24"/>
          <w:szCs w:val="24"/>
        </w:rPr>
        <w:t>Andra</w:t>
      </w:r>
      <w:r w:rsidRPr="000E37EA">
        <w:rPr>
          <w:rFonts w:ascii="Times New Roman" w:hAnsi="Times New Roman"/>
          <w:sz w:val="24"/>
          <w:szCs w:val="24"/>
        </w:rPr>
        <w:noBreakHyphen/>
        <w:t>Rodica</w:t>
      </w:r>
      <w:proofErr w:type="spellEnd"/>
      <w:r w:rsidRPr="000E37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37EA">
        <w:rPr>
          <w:rFonts w:ascii="Times New Roman" w:hAnsi="Times New Roman"/>
          <w:sz w:val="24"/>
          <w:szCs w:val="24"/>
        </w:rPr>
        <w:t>Bălănescu</w:t>
      </w:r>
      <w:proofErr w:type="spellEnd"/>
      <w:r w:rsidRPr="000E37EA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0E37E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0E37EA">
        <w:rPr>
          <w:rFonts w:ascii="Times New Roman" w:hAnsi="Times New Roman"/>
          <w:b/>
          <w:sz w:val="24"/>
          <w:szCs w:val="24"/>
        </w:rPr>
        <w:t>Violeta</w:t>
      </w:r>
      <w:proofErr w:type="spellEnd"/>
      <w:r w:rsidRPr="000E37EA">
        <w:rPr>
          <w:rFonts w:ascii="Times New Roman" w:hAnsi="Times New Roman"/>
          <w:b/>
          <w:sz w:val="24"/>
          <w:szCs w:val="24"/>
        </w:rPr>
        <w:t xml:space="preserve"> Claudia </w:t>
      </w:r>
      <w:proofErr w:type="spellStart"/>
      <w:r w:rsidRPr="000E37EA">
        <w:rPr>
          <w:rFonts w:ascii="Times New Roman" w:hAnsi="Times New Roman"/>
          <w:b/>
          <w:sz w:val="24"/>
          <w:szCs w:val="24"/>
        </w:rPr>
        <w:t>Bojincă</w:t>
      </w:r>
      <w:proofErr w:type="spellEnd"/>
      <w:r w:rsidRPr="000E37EA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0E37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37EA">
        <w:rPr>
          <w:rFonts w:ascii="Times New Roman" w:hAnsi="Times New Roman"/>
          <w:sz w:val="24"/>
          <w:szCs w:val="24"/>
        </w:rPr>
        <w:t>Mihai</w:t>
      </w:r>
      <w:proofErr w:type="spellEnd"/>
      <w:r w:rsidRPr="000E37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37EA">
        <w:rPr>
          <w:rFonts w:ascii="Times New Roman" w:hAnsi="Times New Roman"/>
          <w:sz w:val="24"/>
          <w:szCs w:val="24"/>
        </w:rPr>
        <w:t>Bojincă</w:t>
      </w:r>
      <w:proofErr w:type="spellEnd"/>
      <w:r w:rsidRPr="000E37EA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0E37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37EA">
        <w:rPr>
          <w:rFonts w:ascii="Times New Roman" w:hAnsi="Times New Roman"/>
          <w:sz w:val="24"/>
          <w:szCs w:val="24"/>
        </w:rPr>
        <w:t>Teodora</w:t>
      </w:r>
      <w:proofErr w:type="spellEnd"/>
      <w:r w:rsidRPr="000E37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37EA">
        <w:rPr>
          <w:rFonts w:ascii="Times New Roman" w:hAnsi="Times New Roman"/>
          <w:sz w:val="24"/>
          <w:szCs w:val="24"/>
        </w:rPr>
        <w:t>Donisan</w:t>
      </w:r>
      <w:proofErr w:type="spellEnd"/>
      <w:r w:rsidRPr="000E37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E37EA">
        <w:rPr>
          <w:rFonts w:ascii="Times New Roman" w:hAnsi="Times New Roman"/>
          <w:sz w:val="24"/>
          <w:szCs w:val="24"/>
        </w:rPr>
        <w:t>Serban</w:t>
      </w:r>
      <w:proofErr w:type="spellEnd"/>
      <w:r w:rsidRPr="000E37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37EA">
        <w:rPr>
          <w:rFonts w:ascii="Times New Roman" w:hAnsi="Times New Roman"/>
          <w:sz w:val="24"/>
          <w:szCs w:val="24"/>
        </w:rPr>
        <w:t>Mihai</w:t>
      </w:r>
      <w:proofErr w:type="spellEnd"/>
      <w:r w:rsidRPr="000E37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37EA">
        <w:rPr>
          <w:rFonts w:ascii="Times New Roman" w:hAnsi="Times New Roman"/>
          <w:sz w:val="24"/>
          <w:szCs w:val="24"/>
        </w:rPr>
        <w:t>Bălănescu</w:t>
      </w:r>
      <w:proofErr w:type="spellEnd"/>
      <w:r w:rsidRPr="000E37EA">
        <w:rPr>
          <w:rFonts w:ascii="Times New Roman" w:hAnsi="Times New Roman"/>
          <w:sz w:val="24"/>
          <w:szCs w:val="24"/>
        </w:rPr>
        <w:t xml:space="preserve"> </w:t>
      </w:r>
      <w:r w:rsidRPr="000E37EA">
        <w:rPr>
          <w:rFonts w:ascii="Times New Roman" w:hAnsi="Times New Roman"/>
          <w:b/>
          <w:i/>
          <w:kern w:val="36"/>
          <w:sz w:val="24"/>
          <w:szCs w:val="24"/>
        </w:rPr>
        <w:t xml:space="preserve">Cardiovascular effects of </w:t>
      </w:r>
      <w:proofErr w:type="spellStart"/>
      <w:r w:rsidRPr="000E37EA">
        <w:rPr>
          <w:rFonts w:ascii="Times New Roman" w:hAnsi="Times New Roman"/>
          <w:b/>
          <w:i/>
          <w:kern w:val="36"/>
          <w:sz w:val="24"/>
          <w:szCs w:val="24"/>
        </w:rPr>
        <w:t>methotrexate</w:t>
      </w:r>
      <w:proofErr w:type="spellEnd"/>
      <w:r w:rsidRPr="000E37EA">
        <w:rPr>
          <w:rFonts w:ascii="Times New Roman" w:hAnsi="Times New Roman"/>
          <w:b/>
          <w:i/>
          <w:kern w:val="36"/>
          <w:sz w:val="24"/>
          <w:szCs w:val="24"/>
        </w:rPr>
        <w:t xml:space="preserve"> in immune</w:t>
      </w:r>
      <w:r w:rsidRPr="000E37EA">
        <w:rPr>
          <w:rFonts w:ascii="Times New Roman" w:hAnsi="Times New Roman"/>
          <w:b/>
          <w:i/>
          <w:kern w:val="36"/>
          <w:sz w:val="24"/>
          <w:szCs w:val="24"/>
        </w:rPr>
        <w:noBreakHyphen/>
      </w:r>
      <w:proofErr w:type="spellStart"/>
      <w:r w:rsidRPr="000E37EA">
        <w:rPr>
          <w:rFonts w:ascii="Times New Roman" w:hAnsi="Times New Roman"/>
          <w:b/>
          <w:i/>
          <w:kern w:val="36"/>
          <w:sz w:val="24"/>
          <w:szCs w:val="24"/>
        </w:rPr>
        <w:t>mediated</w:t>
      </w:r>
      <w:proofErr w:type="spellEnd"/>
      <w:r w:rsidRPr="000E37EA">
        <w:rPr>
          <w:rFonts w:ascii="Times New Roman" w:hAnsi="Times New Roman"/>
          <w:b/>
          <w:i/>
          <w:kern w:val="36"/>
          <w:sz w:val="24"/>
          <w:szCs w:val="24"/>
        </w:rPr>
        <w:t xml:space="preserve"> inflammatory diseases (Review</w:t>
      </w:r>
      <w:r w:rsidRPr="000E37EA">
        <w:rPr>
          <w:rStyle w:val="bold"/>
          <w:rFonts w:ascii="Times New Roman" w:hAnsi="Times New Roman"/>
          <w:b/>
          <w:i/>
          <w:sz w:val="24"/>
          <w:szCs w:val="24"/>
          <w:bdr w:val="none" w:sz="0" w:space="0" w:color="auto" w:frame="1"/>
        </w:rPr>
        <w:t>)</w:t>
      </w:r>
      <w:r w:rsidRPr="000E37EA">
        <w:rPr>
          <w:rStyle w:val="bold"/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0E37EA">
        <w:rPr>
          <w:rFonts w:ascii="Times New Roman" w:hAnsi="Times New Roman"/>
          <w:sz w:val="24"/>
          <w:szCs w:val="24"/>
        </w:rPr>
        <w:t>Experimental and Therapeutic Medicine</w:t>
      </w:r>
      <w:r w:rsidRPr="000E37E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Published online on:</w:t>
      </w:r>
      <w:r w:rsidRPr="000E37EA">
        <w:rPr>
          <w:rFonts w:ascii="Times New Roman" w:hAnsi="Times New Roman"/>
          <w:sz w:val="24"/>
          <w:szCs w:val="24"/>
        </w:rPr>
        <w:t> </w:t>
      </w:r>
      <w:r w:rsidRPr="000E37E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November 19, 2018 </w:t>
      </w:r>
    </w:p>
    <w:p w:rsidR="00793543" w:rsidRPr="000E37EA" w:rsidRDefault="00793543" w:rsidP="00793543">
      <w:pPr>
        <w:pStyle w:val="ListParagraph"/>
        <w:spacing w:before="100" w:beforeAutospacing="1" w:after="100" w:afterAutospacing="1"/>
        <w:ind w:left="1350"/>
        <w:jc w:val="both"/>
        <w:rPr>
          <w:rFonts w:ascii="Times New Roman" w:hAnsi="Times New Roman"/>
          <w:b/>
          <w:sz w:val="24"/>
          <w:szCs w:val="24"/>
        </w:rPr>
      </w:pPr>
      <w:r w:rsidRPr="000E37EA">
        <w:rPr>
          <w:rFonts w:ascii="Times New Roman" w:hAnsi="Times New Roman"/>
          <w:b/>
          <w:sz w:val="24"/>
          <w:szCs w:val="24"/>
        </w:rPr>
        <w:t>Factor de impact – 1</w:t>
      </w:r>
      <w:proofErr w:type="gramStart"/>
      <w:r w:rsidRPr="000E37EA">
        <w:rPr>
          <w:rFonts w:ascii="Times New Roman" w:hAnsi="Times New Roman"/>
          <w:b/>
          <w:sz w:val="24"/>
          <w:szCs w:val="24"/>
        </w:rPr>
        <w:t>,41</w:t>
      </w:r>
      <w:proofErr w:type="gramEnd"/>
      <w:r w:rsidRPr="000E37EA">
        <w:rPr>
          <w:rFonts w:ascii="Times New Roman" w:hAnsi="Times New Roman"/>
          <w:b/>
          <w:sz w:val="24"/>
          <w:szCs w:val="24"/>
        </w:rPr>
        <w:t xml:space="preserve"> </w:t>
      </w:r>
      <w:r w:rsidRPr="000E37EA"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</w:rPr>
        <w:t>corresponding author</w:t>
      </w:r>
    </w:p>
    <w:p w:rsidR="00793543" w:rsidRPr="000E37EA" w:rsidRDefault="00793543" w:rsidP="00793543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793543" w:rsidRPr="000E37EA" w:rsidRDefault="00793543" w:rsidP="00793543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E37EA">
        <w:rPr>
          <w:rFonts w:ascii="Times New Roman" w:hAnsi="Times New Roman"/>
          <w:sz w:val="24"/>
          <w:szCs w:val="24"/>
        </w:rPr>
        <w:t>Razvan</w:t>
      </w:r>
      <w:proofErr w:type="spellEnd"/>
      <w:r w:rsidRPr="000E37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37EA">
        <w:rPr>
          <w:rFonts w:ascii="Times New Roman" w:hAnsi="Times New Roman"/>
          <w:sz w:val="24"/>
          <w:szCs w:val="24"/>
        </w:rPr>
        <w:t>Multescu</w:t>
      </w:r>
      <w:proofErr w:type="spellEnd"/>
      <w:r w:rsidRPr="000E37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E37EA">
        <w:rPr>
          <w:rFonts w:ascii="Times New Roman" w:hAnsi="Times New Roman"/>
          <w:sz w:val="24"/>
          <w:szCs w:val="24"/>
        </w:rPr>
        <w:t>Octav</w:t>
      </w:r>
      <w:proofErr w:type="spellEnd"/>
      <w:r w:rsidRPr="000E37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37EA">
        <w:rPr>
          <w:rFonts w:ascii="Times New Roman" w:hAnsi="Times New Roman"/>
          <w:sz w:val="24"/>
          <w:szCs w:val="24"/>
        </w:rPr>
        <w:t>Ginghină</w:t>
      </w:r>
      <w:proofErr w:type="spellEnd"/>
      <w:r w:rsidRPr="000E37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E37EA">
        <w:rPr>
          <w:rFonts w:ascii="Times New Roman" w:hAnsi="Times New Roman"/>
          <w:sz w:val="24"/>
          <w:szCs w:val="24"/>
        </w:rPr>
        <w:t>Bogdan</w:t>
      </w:r>
      <w:proofErr w:type="spellEnd"/>
      <w:r w:rsidRPr="000E37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37EA">
        <w:rPr>
          <w:rFonts w:ascii="Times New Roman" w:hAnsi="Times New Roman"/>
          <w:sz w:val="24"/>
          <w:szCs w:val="24"/>
        </w:rPr>
        <w:t>Geavlete</w:t>
      </w:r>
      <w:proofErr w:type="spellEnd"/>
      <w:r w:rsidRPr="000E37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E37EA">
        <w:rPr>
          <w:rFonts w:ascii="Times New Roman" w:hAnsi="Times New Roman"/>
          <w:sz w:val="24"/>
          <w:szCs w:val="24"/>
        </w:rPr>
        <w:t>Petrisor</w:t>
      </w:r>
      <w:proofErr w:type="spellEnd"/>
      <w:r w:rsidRPr="000E37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37EA">
        <w:rPr>
          <w:rFonts w:ascii="Times New Roman" w:hAnsi="Times New Roman"/>
          <w:sz w:val="24"/>
          <w:szCs w:val="24"/>
        </w:rPr>
        <w:t>Geavlete</w:t>
      </w:r>
      <w:proofErr w:type="spellEnd"/>
      <w:r w:rsidRPr="000E37EA">
        <w:rPr>
          <w:rFonts w:ascii="Times New Roman" w:hAnsi="Times New Roman"/>
          <w:sz w:val="24"/>
          <w:szCs w:val="24"/>
        </w:rPr>
        <w:t xml:space="preserve">, George </w:t>
      </w:r>
      <w:proofErr w:type="spellStart"/>
      <w:r w:rsidRPr="000E37EA">
        <w:rPr>
          <w:rFonts w:ascii="Times New Roman" w:hAnsi="Times New Roman"/>
          <w:sz w:val="24"/>
          <w:szCs w:val="24"/>
        </w:rPr>
        <w:t>Traian</w:t>
      </w:r>
      <w:proofErr w:type="spellEnd"/>
      <w:r w:rsidRPr="000E37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37EA">
        <w:rPr>
          <w:rFonts w:ascii="Times New Roman" w:hAnsi="Times New Roman"/>
          <w:sz w:val="24"/>
          <w:szCs w:val="24"/>
        </w:rPr>
        <w:t>Alexandru</w:t>
      </w:r>
      <w:proofErr w:type="spellEnd"/>
      <w:r w:rsidRPr="000E37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E37EA">
        <w:rPr>
          <w:rFonts w:ascii="Times New Roman" w:hAnsi="Times New Roman"/>
          <w:sz w:val="24"/>
          <w:szCs w:val="24"/>
        </w:rPr>
        <w:t>Burcea</w:t>
      </w:r>
      <w:proofErr w:type="spellEnd"/>
      <w:r w:rsidRPr="000E37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37EA">
        <w:rPr>
          <w:rFonts w:ascii="Times New Roman" w:hAnsi="Times New Roman"/>
          <w:sz w:val="24"/>
          <w:szCs w:val="24"/>
        </w:rPr>
        <w:t>Dragomiroiu</w:t>
      </w:r>
      <w:proofErr w:type="spellEnd"/>
      <w:r w:rsidRPr="000E37EA">
        <w:rPr>
          <w:rFonts w:ascii="Times New Roman" w:hAnsi="Times New Roman"/>
          <w:sz w:val="24"/>
          <w:szCs w:val="24"/>
        </w:rPr>
        <w:t xml:space="preserve">, Mara </w:t>
      </w:r>
      <w:proofErr w:type="spellStart"/>
      <w:r w:rsidRPr="000E37EA">
        <w:rPr>
          <w:rFonts w:ascii="Times New Roman" w:hAnsi="Times New Roman"/>
          <w:sz w:val="24"/>
          <w:szCs w:val="24"/>
        </w:rPr>
        <w:t>Georgescu</w:t>
      </w:r>
      <w:proofErr w:type="spellEnd"/>
      <w:r w:rsidRPr="000E37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E37EA">
        <w:rPr>
          <w:rFonts w:ascii="Times New Roman" w:hAnsi="Times New Roman"/>
          <w:b/>
          <w:sz w:val="24"/>
          <w:szCs w:val="24"/>
        </w:rPr>
        <w:t>Violeta</w:t>
      </w:r>
      <w:proofErr w:type="spellEnd"/>
      <w:r w:rsidRPr="000E37E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E37EA">
        <w:rPr>
          <w:rFonts w:ascii="Times New Roman" w:hAnsi="Times New Roman"/>
          <w:b/>
          <w:sz w:val="24"/>
          <w:szCs w:val="24"/>
        </w:rPr>
        <w:t>Bojinca</w:t>
      </w:r>
      <w:proofErr w:type="spellEnd"/>
      <w:r w:rsidRPr="000E37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E37EA">
        <w:rPr>
          <w:rFonts w:ascii="Times New Roman" w:hAnsi="Times New Roman"/>
          <w:sz w:val="24"/>
          <w:szCs w:val="24"/>
        </w:rPr>
        <w:t>Dragos</w:t>
      </w:r>
      <w:proofErr w:type="spellEnd"/>
      <w:r w:rsidRPr="000E37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37EA">
        <w:rPr>
          <w:rFonts w:ascii="Times New Roman" w:hAnsi="Times New Roman"/>
          <w:sz w:val="24"/>
          <w:szCs w:val="24"/>
        </w:rPr>
        <w:t>Georgescu</w:t>
      </w:r>
      <w:proofErr w:type="spellEnd"/>
      <w:r w:rsidRPr="000E37EA"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0E37EA">
        <w:rPr>
          <w:rFonts w:ascii="Times New Roman" w:hAnsi="Times New Roman"/>
          <w:b/>
          <w:bCs/>
          <w:i/>
          <w:sz w:val="24"/>
          <w:szCs w:val="24"/>
        </w:rPr>
        <w:t>Current status and future perspectives in the Management of premature ejaculation – a review of the literature</w:t>
      </w:r>
      <w:r w:rsidRPr="000E37EA">
        <w:rPr>
          <w:rFonts w:ascii="Times New Roman" w:hAnsi="Times New Roman"/>
          <w:bCs/>
          <w:sz w:val="24"/>
          <w:szCs w:val="24"/>
        </w:rPr>
        <w:t>,</w:t>
      </w:r>
      <w:r w:rsidRPr="000E37EA">
        <w:rPr>
          <w:rFonts w:ascii="Times New Roman" w:hAnsi="Times New Roman"/>
          <w:sz w:val="24"/>
          <w:szCs w:val="24"/>
        </w:rPr>
        <w:t xml:space="preserve"> FARMACIA, 2016, Vol. 64, 1</w:t>
      </w:r>
      <w:r w:rsidRPr="000E37EA">
        <w:rPr>
          <w:rFonts w:ascii="Times New Roman" w:hAnsi="Times New Roman"/>
          <w:bCs/>
          <w:sz w:val="24"/>
          <w:szCs w:val="24"/>
        </w:rPr>
        <w:t xml:space="preserve"> </w:t>
      </w:r>
    </w:p>
    <w:p w:rsidR="00690815" w:rsidRDefault="00690815" w:rsidP="00690815">
      <w:pPr>
        <w:pStyle w:val="ListParagraph"/>
        <w:spacing w:before="100" w:beforeAutospacing="1" w:after="100" w:afterAutospacing="1"/>
        <w:ind w:left="1440"/>
        <w:jc w:val="both"/>
        <w:rPr>
          <w:rFonts w:ascii="Times New Roman" w:hAnsi="Times New Roman"/>
          <w:b/>
          <w:bCs/>
          <w:sz w:val="24"/>
          <w:szCs w:val="24"/>
        </w:rPr>
      </w:pPr>
      <w:r w:rsidRPr="000E37EA">
        <w:rPr>
          <w:rFonts w:ascii="Times New Roman" w:hAnsi="Times New Roman"/>
          <w:b/>
          <w:sz w:val="24"/>
          <w:szCs w:val="24"/>
        </w:rPr>
        <w:t xml:space="preserve">Factor de impact - 1.348, </w:t>
      </w:r>
      <w:proofErr w:type="spellStart"/>
      <w:r w:rsidRPr="000E37EA">
        <w:rPr>
          <w:rFonts w:ascii="Times New Roman" w:hAnsi="Times New Roman"/>
          <w:b/>
          <w:bCs/>
          <w:sz w:val="24"/>
          <w:szCs w:val="24"/>
        </w:rPr>
        <w:t>autori</w:t>
      </w:r>
      <w:proofErr w:type="spellEnd"/>
      <w:r w:rsidRPr="000E37EA">
        <w:rPr>
          <w:rFonts w:ascii="Times New Roman" w:hAnsi="Times New Roman"/>
          <w:b/>
          <w:bCs/>
          <w:sz w:val="24"/>
          <w:szCs w:val="24"/>
        </w:rPr>
        <w:t xml:space="preserve"> cu </w:t>
      </w:r>
      <w:proofErr w:type="spellStart"/>
      <w:r w:rsidRPr="000E37EA">
        <w:rPr>
          <w:rFonts w:ascii="Times New Roman" w:hAnsi="Times New Roman"/>
          <w:b/>
          <w:bCs/>
          <w:sz w:val="24"/>
          <w:szCs w:val="24"/>
        </w:rPr>
        <w:t>contributie</w:t>
      </w:r>
      <w:proofErr w:type="spellEnd"/>
      <w:r w:rsidRPr="000E37E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E37EA">
        <w:rPr>
          <w:rFonts w:ascii="Times New Roman" w:hAnsi="Times New Roman"/>
          <w:b/>
          <w:bCs/>
          <w:sz w:val="24"/>
          <w:szCs w:val="24"/>
        </w:rPr>
        <w:t>egala</w:t>
      </w:r>
      <w:proofErr w:type="spellEnd"/>
    </w:p>
    <w:p w:rsidR="000E37EA" w:rsidRPr="000E37EA" w:rsidRDefault="000E37EA" w:rsidP="00690815">
      <w:pPr>
        <w:pStyle w:val="ListParagraph"/>
        <w:spacing w:before="100" w:beforeAutospacing="1" w:after="100" w:afterAutospacing="1"/>
        <w:ind w:left="144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E37EA" w:rsidRPr="000E37EA" w:rsidRDefault="000E37EA" w:rsidP="000E37EA">
      <w:pPr>
        <w:pStyle w:val="ListParagraph"/>
        <w:numPr>
          <w:ilvl w:val="0"/>
          <w:numId w:val="12"/>
        </w:numPr>
        <w:shd w:val="clear" w:color="auto" w:fill="FFFFFF"/>
        <w:spacing w:after="0" w:line="0" w:lineRule="auto"/>
        <w:rPr>
          <w:rFonts w:ascii="Times New Roman" w:eastAsia="Times New Roman" w:hAnsi="Times New Roman"/>
          <w:color w:val="231F20"/>
          <w:spacing w:val="-5"/>
          <w:sz w:val="24"/>
          <w:szCs w:val="24"/>
        </w:rPr>
      </w:pPr>
      <w:r w:rsidRPr="000E37EA">
        <w:rPr>
          <w:rFonts w:ascii="Times New Roman" w:eastAsia="Times New Roman" w:hAnsi="Times New Roman"/>
          <w:color w:val="231F20"/>
          <w:spacing w:val="-5"/>
          <w:sz w:val="24"/>
          <w:szCs w:val="24"/>
        </w:rPr>
        <w:t>VIOLETA</w:t>
      </w:r>
      <w:r w:rsidRPr="000E37EA">
        <w:rPr>
          <w:rFonts w:ascii="Times New Roman" w:eastAsia="Times New Roman" w:hAnsi="Times New Roman"/>
          <w:color w:val="231F20"/>
          <w:spacing w:val="-5"/>
          <w:sz w:val="24"/>
          <w:szCs w:val="24"/>
        </w:rPr>
        <w:noBreakHyphen/>
        <w:t>CLAUDIA BOJINCĂ,  CLAUDIU C. POPESCU,  BOJINCĂ</w:t>
      </w:r>
    </w:p>
    <w:p w:rsidR="00690815" w:rsidRPr="000E37EA" w:rsidRDefault="000E37EA" w:rsidP="000E37E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E37EA">
        <w:rPr>
          <w:rFonts w:ascii="Times New Roman" w:hAnsi="Times New Roman"/>
          <w:b/>
          <w:bCs/>
          <w:sz w:val="24"/>
          <w:szCs w:val="24"/>
        </w:rPr>
        <w:t>Violeta</w:t>
      </w:r>
      <w:proofErr w:type="spellEnd"/>
      <w:r w:rsidRPr="000E37EA">
        <w:rPr>
          <w:rFonts w:ascii="Times New Roman" w:hAnsi="Times New Roman"/>
          <w:b/>
          <w:bCs/>
          <w:sz w:val="24"/>
          <w:szCs w:val="24"/>
        </w:rPr>
        <w:t xml:space="preserve"> Claudia </w:t>
      </w:r>
      <w:proofErr w:type="spellStart"/>
      <w:r w:rsidRPr="000E37EA">
        <w:rPr>
          <w:rFonts w:ascii="Times New Roman" w:hAnsi="Times New Roman"/>
          <w:b/>
          <w:bCs/>
          <w:sz w:val="24"/>
          <w:szCs w:val="24"/>
        </w:rPr>
        <w:t>Bojinca</w:t>
      </w:r>
      <w:proofErr w:type="spellEnd"/>
      <w:r w:rsidRPr="000E37EA">
        <w:rPr>
          <w:rFonts w:ascii="Times New Roman" w:hAnsi="Times New Roman"/>
          <w:b/>
          <w:bCs/>
          <w:i/>
          <w:sz w:val="24"/>
          <w:szCs w:val="24"/>
        </w:rPr>
        <w:t xml:space="preserve">, </w:t>
      </w:r>
      <w:proofErr w:type="spellStart"/>
      <w:r w:rsidRPr="000E37EA">
        <w:rPr>
          <w:rFonts w:ascii="Times New Roman" w:hAnsi="Times New Roman"/>
          <w:bCs/>
          <w:sz w:val="24"/>
          <w:szCs w:val="24"/>
        </w:rPr>
        <w:t>Claudiu</w:t>
      </w:r>
      <w:proofErr w:type="spellEnd"/>
      <w:r w:rsidRPr="000E37EA">
        <w:rPr>
          <w:rFonts w:ascii="Times New Roman" w:hAnsi="Times New Roman"/>
          <w:bCs/>
          <w:sz w:val="24"/>
          <w:szCs w:val="24"/>
        </w:rPr>
        <w:t xml:space="preserve"> C. </w:t>
      </w:r>
      <w:proofErr w:type="spellStart"/>
      <w:r w:rsidRPr="000E37EA">
        <w:rPr>
          <w:rFonts w:ascii="Times New Roman" w:hAnsi="Times New Roman"/>
          <w:bCs/>
          <w:sz w:val="24"/>
          <w:szCs w:val="24"/>
        </w:rPr>
        <w:t>Popescu</w:t>
      </w:r>
      <w:proofErr w:type="spellEnd"/>
      <w:r w:rsidRPr="000E37E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0E37EA">
        <w:rPr>
          <w:rFonts w:ascii="Times New Roman" w:hAnsi="Times New Roman"/>
          <w:bCs/>
          <w:sz w:val="24"/>
          <w:szCs w:val="24"/>
        </w:rPr>
        <w:t>Raluca</w:t>
      </w:r>
      <w:proofErr w:type="spellEnd"/>
      <w:r w:rsidRPr="000E37EA">
        <w:rPr>
          <w:rFonts w:ascii="Times New Roman" w:hAnsi="Times New Roman"/>
          <w:bCs/>
          <w:sz w:val="24"/>
          <w:szCs w:val="24"/>
        </w:rPr>
        <w:t xml:space="preserve">-Daniela </w:t>
      </w:r>
      <w:proofErr w:type="spellStart"/>
      <w:r w:rsidRPr="000E37EA">
        <w:rPr>
          <w:rFonts w:ascii="Times New Roman" w:hAnsi="Times New Roman"/>
          <w:bCs/>
          <w:sz w:val="24"/>
          <w:szCs w:val="24"/>
        </w:rPr>
        <w:t>Decianu</w:t>
      </w:r>
      <w:proofErr w:type="spellEnd"/>
      <w:r w:rsidRPr="000E37EA">
        <w:rPr>
          <w:rFonts w:ascii="Times New Roman" w:hAnsi="Times New Roman"/>
          <w:bCs/>
          <w:sz w:val="24"/>
          <w:szCs w:val="24"/>
        </w:rPr>
        <w:t xml:space="preserve">, Andrei </w:t>
      </w:r>
      <w:proofErr w:type="spellStart"/>
      <w:r w:rsidRPr="000E37EA">
        <w:rPr>
          <w:rFonts w:ascii="Times New Roman" w:hAnsi="Times New Roman"/>
          <w:bCs/>
          <w:sz w:val="24"/>
          <w:szCs w:val="24"/>
        </w:rPr>
        <w:t>Dobrescu</w:t>
      </w:r>
      <w:proofErr w:type="spellEnd"/>
      <w:r w:rsidRPr="000E37E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0E37EA">
        <w:rPr>
          <w:rFonts w:ascii="Times New Roman" w:hAnsi="Times New Roman"/>
          <w:bCs/>
          <w:sz w:val="24"/>
          <w:szCs w:val="24"/>
        </w:rPr>
        <w:t>Serban</w:t>
      </w:r>
      <w:proofErr w:type="spellEnd"/>
      <w:r w:rsidRPr="000E37E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E37EA">
        <w:rPr>
          <w:rFonts w:ascii="Times New Roman" w:hAnsi="Times New Roman"/>
          <w:bCs/>
          <w:sz w:val="24"/>
          <w:szCs w:val="24"/>
        </w:rPr>
        <w:t>Mihai</w:t>
      </w:r>
      <w:proofErr w:type="spellEnd"/>
      <w:r w:rsidRPr="000E37E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E37EA">
        <w:rPr>
          <w:rFonts w:ascii="Times New Roman" w:hAnsi="Times New Roman"/>
          <w:bCs/>
          <w:sz w:val="24"/>
          <w:szCs w:val="24"/>
        </w:rPr>
        <w:t>Balanescu</w:t>
      </w:r>
      <w:proofErr w:type="spellEnd"/>
      <w:r w:rsidRPr="000E37E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E37EA">
        <w:rPr>
          <w:rFonts w:ascii="Times New Roman" w:hAnsi="Times New Roman"/>
          <w:bCs/>
          <w:sz w:val="24"/>
          <w:szCs w:val="24"/>
        </w:rPr>
        <w:t>Andra</w:t>
      </w:r>
      <w:proofErr w:type="spellEnd"/>
      <w:r w:rsidRPr="000E37E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E37EA">
        <w:rPr>
          <w:rFonts w:ascii="Times New Roman" w:hAnsi="Times New Roman"/>
          <w:bCs/>
          <w:sz w:val="24"/>
          <w:szCs w:val="24"/>
        </w:rPr>
        <w:t>Rodica</w:t>
      </w:r>
      <w:proofErr w:type="spellEnd"/>
      <w:r w:rsidRPr="000E37E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E37EA">
        <w:rPr>
          <w:rFonts w:ascii="Times New Roman" w:hAnsi="Times New Roman"/>
          <w:bCs/>
          <w:sz w:val="24"/>
          <w:szCs w:val="24"/>
        </w:rPr>
        <w:t>Balanescu</w:t>
      </w:r>
      <w:proofErr w:type="spellEnd"/>
      <w:r w:rsidRPr="000E37EA">
        <w:rPr>
          <w:rFonts w:ascii="Times New Roman" w:hAnsi="Times New Roman"/>
          <w:bCs/>
          <w:sz w:val="24"/>
          <w:szCs w:val="24"/>
        </w:rPr>
        <w:t xml:space="preserve">, , </w:t>
      </w:r>
      <w:proofErr w:type="spellStart"/>
      <w:r w:rsidRPr="000E37EA">
        <w:rPr>
          <w:rFonts w:ascii="Times New Roman" w:hAnsi="Times New Roman"/>
          <w:bCs/>
          <w:sz w:val="24"/>
          <w:szCs w:val="24"/>
        </w:rPr>
        <w:t>Mihai</w:t>
      </w:r>
      <w:proofErr w:type="spellEnd"/>
      <w:r w:rsidRPr="000E37E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E37EA">
        <w:rPr>
          <w:rFonts w:ascii="Times New Roman" w:hAnsi="Times New Roman"/>
          <w:bCs/>
          <w:sz w:val="24"/>
          <w:szCs w:val="24"/>
        </w:rPr>
        <w:t>Bojinca</w:t>
      </w:r>
      <w:proofErr w:type="spellEnd"/>
      <w:r w:rsidRPr="000E37E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E37E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690815" w:rsidRPr="000E37EA">
        <w:rPr>
          <w:rFonts w:ascii="Times New Roman" w:hAnsi="Times New Roman"/>
          <w:b/>
          <w:bCs/>
          <w:i/>
          <w:sz w:val="24"/>
          <w:szCs w:val="24"/>
        </w:rPr>
        <w:t>A novel quantitative method for estimating bone mineral density using B</w:t>
      </w:r>
      <w:r w:rsidR="00690815" w:rsidRPr="000E37EA">
        <w:rPr>
          <w:rFonts w:ascii="Times New Roman" w:hAnsi="Times New Roman"/>
          <w:b/>
          <w:bCs/>
          <w:i/>
          <w:sz w:val="24"/>
          <w:szCs w:val="24"/>
        </w:rPr>
        <w:noBreakHyphen/>
      </w:r>
      <w:proofErr w:type="spellStart"/>
      <w:r w:rsidR="00690815" w:rsidRPr="000E37EA">
        <w:rPr>
          <w:rFonts w:ascii="Times New Roman" w:hAnsi="Times New Roman"/>
          <w:b/>
          <w:bCs/>
          <w:i/>
          <w:sz w:val="24"/>
          <w:szCs w:val="24"/>
        </w:rPr>
        <w:t>mode</w:t>
      </w:r>
      <w:proofErr w:type="spellEnd"/>
      <w:r w:rsidR="00690815" w:rsidRPr="000E37EA">
        <w:rPr>
          <w:rFonts w:ascii="Times New Roman" w:hAnsi="Times New Roman"/>
          <w:b/>
          <w:bCs/>
          <w:i/>
          <w:sz w:val="24"/>
          <w:szCs w:val="24"/>
        </w:rPr>
        <w:t xml:space="preserve"> ultrasound and radiofrequency signals</w:t>
      </w:r>
      <w:r w:rsidR="00690815" w:rsidRPr="000E37EA">
        <w:rPr>
          <w:rFonts w:ascii="Times New Roman" w:hAnsi="Times New Roman"/>
          <w:b/>
          <w:bCs/>
          <w:i/>
          <w:sz w:val="24"/>
          <w:szCs w:val="24"/>
        </w:rPr>
        <w:noBreakHyphen/>
        <w:t>a pilot study on patients with rheumatoid arthritis – Experimental ant Therapeutic Medicine.</w:t>
      </w:r>
      <w:r w:rsidR="00690815" w:rsidRPr="000E37EA">
        <w:rPr>
          <w:rFonts w:ascii="Times New Roman" w:hAnsi="Times New Roman"/>
          <w:b/>
          <w:sz w:val="24"/>
          <w:szCs w:val="24"/>
        </w:rPr>
        <w:t xml:space="preserve"> </w:t>
      </w:r>
      <w:r w:rsidR="00690815" w:rsidRPr="000E37EA">
        <w:rPr>
          <w:rFonts w:ascii="Times New Roman" w:eastAsia="Times New Roman" w:hAnsi="Times New Roman"/>
          <w:b/>
          <w:i/>
          <w:sz w:val="24"/>
          <w:szCs w:val="24"/>
        </w:rPr>
        <w:t>July 2019 DOI: 10.3892/etm.2019.7746</w:t>
      </w:r>
    </w:p>
    <w:p w:rsidR="00793543" w:rsidRDefault="00690815" w:rsidP="00793543">
      <w:pPr>
        <w:pStyle w:val="ListParagraph"/>
        <w:spacing w:before="100" w:beforeAutospacing="1" w:after="100" w:afterAutospacing="1"/>
        <w:ind w:left="1350"/>
        <w:jc w:val="both"/>
        <w:rPr>
          <w:rFonts w:ascii="Times New Roman" w:hAnsi="Times New Roman"/>
          <w:b/>
          <w:bCs/>
          <w:sz w:val="24"/>
          <w:szCs w:val="24"/>
        </w:rPr>
      </w:pPr>
      <w:r w:rsidRPr="00690815">
        <w:rPr>
          <w:rFonts w:ascii="Times New Roman" w:hAnsi="Times New Roman"/>
          <w:b/>
          <w:sz w:val="24"/>
          <w:szCs w:val="24"/>
        </w:rPr>
        <w:t>Factor de impact – 1</w:t>
      </w:r>
      <w:proofErr w:type="gramStart"/>
      <w:r w:rsidRPr="00690815">
        <w:rPr>
          <w:rFonts w:ascii="Times New Roman" w:hAnsi="Times New Roman"/>
          <w:b/>
          <w:sz w:val="24"/>
          <w:szCs w:val="24"/>
        </w:rPr>
        <w:t>,41</w:t>
      </w:r>
      <w:proofErr w:type="gramEnd"/>
    </w:p>
    <w:p w:rsidR="00690815" w:rsidRPr="00690815" w:rsidRDefault="00690815" w:rsidP="00793543">
      <w:pPr>
        <w:pStyle w:val="ListParagraph"/>
        <w:spacing w:before="100" w:beforeAutospacing="1" w:after="100" w:afterAutospacing="1"/>
        <w:ind w:left="135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E37EA" w:rsidRDefault="000E37EA" w:rsidP="00793543">
      <w:pPr>
        <w:pStyle w:val="ListParagraph"/>
        <w:spacing w:before="100" w:beforeAutospacing="1" w:after="100" w:afterAutospacing="1"/>
        <w:ind w:left="135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E37EA" w:rsidRDefault="000E37EA" w:rsidP="00793543">
      <w:pPr>
        <w:pStyle w:val="ListParagraph"/>
        <w:spacing w:before="100" w:beforeAutospacing="1" w:after="100" w:afterAutospacing="1"/>
        <w:ind w:left="135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93543" w:rsidRDefault="00793543" w:rsidP="00793543">
      <w:pPr>
        <w:pStyle w:val="ListParagraph"/>
        <w:spacing w:before="100" w:beforeAutospacing="1" w:after="100" w:afterAutospacing="1"/>
        <w:ind w:left="135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690815">
        <w:rPr>
          <w:rFonts w:ascii="Times New Roman" w:hAnsi="Times New Roman"/>
          <w:b/>
          <w:bCs/>
          <w:sz w:val="24"/>
          <w:szCs w:val="24"/>
        </w:rPr>
        <w:lastRenderedPageBreak/>
        <w:t>Alte</w:t>
      </w:r>
      <w:proofErr w:type="spellEnd"/>
      <w:r w:rsidRPr="0069081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bCs/>
          <w:sz w:val="24"/>
          <w:szCs w:val="24"/>
        </w:rPr>
        <w:t>articole</w:t>
      </w:r>
      <w:proofErr w:type="spellEnd"/>
      <w:r w:rsidRPr="00690815">
        <w:rPr>
          <w:rFonts w:ascii="Times New Roman" w:hAnsi="Times New Roman"/>
          <w:b/>
          <w:bCs/>
          <w:sz w:val="24"/>
          <w:szCs w:val="24"/>
        </w:rPr>
        <w:t xml:space="preserve"> ISI prim </w:t>
      </w:r>
      <w:proofErr w:type="spellStart"/>
      <w:r w:rsidRPr="00690815">
        <w:rPr>
          <w:rFonts w:ascii="Times New Roman" w:hAnsi="Times New Roman"/>
          <w:b/>
          <w:bCs/>
          <w:sz w:val="24"/>
          <w:szCs w:val="24"/>
        </w:rPr>
        <w:t>autor</w:t>
      </w:r>
      <w:proofErr w:type="spellEnd"/>
    </w:p>
    <w:p w:rsidR="000E37EA" w:rsidRPr="00690815" w:rsidRDefault="000E37EA" w:rsidP="00793543">
      <w:pPr>
        <w:pStyle w:val="ListParagraph"/>
        <w:spacing w:before="100" w:beforeAutospacing="1" w:after="100" w:afterAutospacing="1"/>
        <w:ind w:left="135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93543" w:rsidRPr="00690815" w:rsidRDefault="00793543" w:rsidP="000E37E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815">
        <w:rPr>
          <w:rFonts w:ascii="Times New Roman" w:hAnsi="Times New Roman"/>
          <w:b/>
          <w:color w:val="2A2D35"/>
          <w:sz w:val="24"/>
          <w:szCs w:val="24"/>
        </w:rPr>
        <w:t>Bojinca</w:t>
      </w:r>
      <w:proofErr w:type="spellEnd"/>
      <w:r w:rsidRPr="00690815">
        <w:rPr>
          <w:rFonts w:ascii="Times New Roman" w:hAnsi="Times New Roman"/>
          <w:b/>
          <w:color w:val="2A2D35"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color w:val="2A2D35"/>
          <w:sz w:val="24"/>
          <w:szCs w:val="24"/>
        </w:rPr>
        <w:t>Violeta</w:t>
      </w:r>
      <w:proofErr w:type="spellEnd"/>
      <w:r w:rsidRPr="00690815">
        <w:rPr>
          <w:rFonts w:ascii="Times New Roman" w:hAnsi="Times New Roman"/>
          <w:b/>
          <w:color w:val="2A2D35"/>
          <w:sz w:val="24"/>
          <w:szCs w:val="24"/>
        </w:rPr>
        <w:t xml:space="preserve"> Claudia</w:t>
      </w:r>
      <w:r w:rsidRPr="00690815">
        <w:rPr>
          <w:rFonts w:ascii="Times New Roman" w:hAnsi="Times New Roman"/>
          <w:color w:val="2A2D35"/>
          <w:sz w:val="24"/>
          <w:szCs w:val="24"/>
        </w:rPr>
        <w:t>, </w:t>
      </w:r>
      <w:proofErr w:type="spellStart"/>
      <w:r w:rsidR="001F23A1" w:rsidRPr="00690815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fldChar w:fldCharType="begin"/>
      </w:r>
      <w:r w:rsidRPr="00690815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instrText xml:space="preserve"> HYPERLINK "http://apps.webofknowledge.com.ezproxy.umf.ro/DaisyOneClickSearch.do?product=WOS&amp;search_mode=DaisyOneClickSearch&amp;colName=WOS&amp;SID=E4gQE23I4rhQOntPC3J&amp;author_name=Bojinca,%20M&amp;dais_id=326648&amp;excludeEventConfig=ExcludeIfFromFullRecPage" \o "Find more records by this author" </w:instrText>
      </w:r>
      <w:r w:rsidR="001F23A1" w:rsidRPr="00690815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fldChar w:fldCharType="separate"/>
      </w:r>
      <w:r w:rsidRPr="00690815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Bojinca</w:t>
      </w:r>
      <w:proofErr w:type="spellEnd"/>
      <w:r w:rsidRPr="00690815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M</w:t>
      </w:r>
      <w:r w:rsidR="001F23A1" w:rsidRPr="00690815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fldChar w:fldCharType="end"/>
      </w:r>
      <w:r w:rsidRPr="00690815">
        <w:rPr>
          <w:rFonts w:ascii="Times New Roman" w:hAnsi="Times New Roman"/>
          <w:sz w:val="24"/>
          <w:szCs w:val="24"/>
        </w:rPr>
        <w:t xml:space="preserve">,  </w:t>
      </w:r>
      <w:proofErr w:type="spellStart"/>
      <w:r w:rsidRPr="00690815">
        <w:rPr>
          <w:rFonts w:ascii="Times New Roman" w:hAnsi="Times New Roman"/>
          <w:sz w:val="24"/>
          <w:szCs w:val="24"/>
        </w:rPr>
        <w:t>Iosif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Cristina-Ileana, </w:t>
      </w:r>
      <w:hyperlink r:id="rId8" w:tooltip="Find more records by this author" w:history="1">
        <w:proofErr w:type="spellStart"/>
        <w:r w:rsidRPr="0069081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Balanescu</w:t>
        </w:r>
        <w:proofErr w:type="spellEnd"/>
        <w:r w:rsidRPr="0069081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, SM</w:t>
        </w:r>
      </w:hyperlink>
      <w:r w:rsidRPr="00690815">
        <w:rPr>
          <w:rFonts w:ascii="Times New Roman" w:hAnsi="Times New Roman"/>
          <w:sz w:val="24"/>
          <w:szCs w:val="24"/>
        </w:rPr>
        <w:t>, </w:t>
      </w:r>
      <w:proofErr w:type="spellStart"/>
      <w:r w:rsidRPr="00690815">
        <w:rPr>
          <w:rFonts w:ascii="Times New Roman" w:hAnsi="Times New Roman"/>
          <w:sz w:val="24"/>
          <w:szCs w:val="24"/>
        </w:rPr>
        <w:t>Balanescu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815">
        <w:rPr>
          <w:rFonts w:ascii="Times New Roman" w:hAnsi="Times New Roman"/>
          <w:sz w:val="24"/>
          <w:szCs w:val="24"/>
        </w:rPr>
        <w:t>Andra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sz w:val="24"/>
          <w:szCs w:val="24"/>
        </w:rPr>
        <w:t>Rodica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. </w:t>
      </w:r>
      <w:r w:rsidRPr="00690815">
        <w:rPr>
          <w:rFonts w:ascii="Times New Roman" w:hAnsi="Times New Roman"/>
          <w:b/>
          <w:bCs/>
          <w:i/>
          <w:sz w:val="24"/>
          <w:szCs w:val="24"/>
        </w:rPr>
        <w:t xml:space="preserve">Diagnostic challenges in a patient with </w:t>
      </w:r>
      <w:proofErr w:type="spellStart"/>
      <w:r w:rsidRPr="00690815">
        <w:rPr>
          <w:rFonts w:ascii="Times New Roman" w:hAnsi="Times New Roman"/>
          <w:b/>
          <w:bCs/>
          <w:i/>
          <w:sz w:val="24"/>
          <w:szCs w:val="24"/>
        </w:rPr>
        <w:t>calciphylaxia</w:t>
      </w:r>
      <w:proofErr w:type="spellEnd"/>
      <w:r w:rsidRPr="00690815">
        <w:rPr>
          <w:rFonts w:ascii="Times New Roman" w:hAnsi="Times New Roman"/>
          <w:b/>
          <w:bCs/>
          <w:i/>
          <w:sz w:val="24"/>
          <w:szCs w:val="24"/>
        </w:rPr>
        <w:t xml:space="preserve"> - a case report </w:t>
      </w:r>
      <w:r w:rsidRPr="00690815">
        <w:rPr>
          <w:rStyle w:val="sourcetitle"/>
          <w:rFonts w:ascii="Times New Roman" w:hAnsi="Times New Roman"/>
          <w:bCs/>
          <w:sz w:val="24"/>
          <w:szCs w:val="24"/>
        </w:rPr>
        <w:t xml:space="preserve">ROMANIAN JOURNAL OF MORPHOLOGY AND </w:t>
      </w:r>
      <w:r w:rsidRPr="00690815">
        <w:rPr>
          <w:rStyle w:val="sourcetitle"/>
          <w:rFonts w:ascii="Times New Roman" w:hAnsi="Times New Roman"/>
          <w:bCs/>
          <w:color w:val="2A2D35"/>
          <w:sz w:val="24"/>
          <w:szCs w:val="24"/>
        </w:rPr>
        <w:t xml:space="preserve">EMBRYOLOGY </w:t>
      </w:r>
      <w:r w:rsidRPr="00690815">
        <w:rPr>
          <w:rStyle w:val="frlabel"/>
          <w:rFonts w:ascii="Times New Roman" w:hAnsi="Times New Roman"/>
          <w:bCs/>
          <w:color w:val="2A2D35"/>
          <w:sz w:val="24"/>
          <w:szCs w:val="24"/>
        </w:rPr>
        <w:t>Volume:</w:t>
      </w:r>
      <w:r w:rsidRPr="00690815">
        <w:rPr>
          <w:rFonts w:ascii="Times New Roman" w:hAnsi="Times New Roman"/>
          <w:color w:val="2A2D35"/>
          <w:sz w:val="24"/>
          <w:szCs w:val="24"/>
        </w:rPr>
        <w:t xml:space="preserve"> 59, </w:t>
      </w:r>
      <w:r w:rsidRPr="00690815">
        <w:rPr>
          <w:rStyle w:val="frlabel"/>
          <w:rFonts w:ascii="Times New Roman" w:hAnsi="Times New Roman"/>
          <w:bCs/>
          <w:color w:val="2A2D35"/>
          <w:sz w:val="24"/>
          <w:szCs w:val="24"/>
        </w:rPr>
        <w:t>Issue:</w:t>
      </w:r>
      <w:r w:rsidRPr="00690815">
        <w:rPr>
          <w:rFonts w:ascii="Times New Roman" w:hAnsi="Times New Roman"/>
          <w:color w:val="2A2D35"/>
          <w:sz w:val="24"/>
          <w:szCs w:val="24"/>
        </w:rPr>
        <w:t xml:space="preserve"> 2, </w:t>
      </w:r>
      <w:r w:rsidRPr="00690815">
        <w:rPr>
          <w:rStyle w:val="frlabel"/>
          <w:rFonts w:ascii="Times New Roman" w:hAnsi="Times New Roman"/>
          <w:bCs/>
          <w:color w:val="2A2D35"/>
          <w:sz w:val="24"/>
          <w:szCs w:val="24"/>
        </w:rPr>
        <w:t>Pages:</w:t>
      </w:r>
      <w:r w:rsidRPr="00690815">
        <w:rPr>
          <w:rFonts w:ascii="Times New Roman" w:hAnsi="Times New Roman"/>
          <w:color w:val="2A2D35"/>
          <w:sz w:val="24"/>
          <w:szCs w:val="24"/>
        </w:rPr>
        <w:t xml:space="preserve"> 591-594 </w:t>
      </w:r>
    </w:p>
    <w:p w:rsidR="00793543" w:rsidRPr="00690815" w:rsidRDefault="00793543" w:rsidP="00793543">
      <w:pPr>
        <w:pStyle w:val="ListParagraph"/>
        <w:spacing w:before="100" w:beforeAutospacing="1" w:after="100" w:afterAutospacing="1"/>
        <w:ind w:left="1350"/>
        <w:jc w:val="both"/>
        <w:rPr>
          <w:rFonts w:ascii="Times New Roman" w:hAnsi="Times New Roman"/>
          <w:sz w:val="24"/>
          <w:szCs w:val="24"/>
        </w:rPr>
      </w:pPr>
      <w:r w:rsidRPr="00690815">
        <w:rPr>
          <w:rFonts w:ascii="Times New Roman" w:hAnsi="Times New Roman"/>
          <w:b/>
          <w:color w:val="2A2D35"/>
          <w:sz w:val="24"/>
          <w:szCs w:val="24"/>
        </w:rPr>
        <w:t>Factor de impact - 0,912</w:t>
      </w:r>
    </w:p>
    <w:p w:rsidR="00793543" w:rsidRPr="00690815" w:rsidRDefault="00793543" w:rsidP="00793543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793543" w:rsidRPr="00690815" w:rsidRDefault="00793543" w:rsidP="000E37E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815">
        <w:rPr>
          <w:rFonts w:ascii="Times New Roman" w:hAnsi="Times New Roman"/>
          <w:b/>
          <w:sz w:val="24"/>
          <w:szCs w:val="24"/>
        </w:rPr>
        <w:t>Bojinca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Violeta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Claudia,</w:t>
      </w:r>
      <w:r w:rsidRPr="006908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sz w:val="24"/>
          <w:szCs w:val="24"/>
        </w:rPr>
        <w:t>Bojinca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, M, Gheorghe, </w:t>
      </w:r>
      <w:proofErr w:type="spellStart"/>
      <w:r w:rsidRPr="00690815">
        <w:rPr>
          <w:rFonts w:ascii="Times New Roman" w:hAnsi="Times New Roman"/>
          <w:sz w:val="24"/>
          <w:szCs w:val="24"/>
        </w:rPr>
        <w:t>Madalina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815">
        <w:rPr>
          <w:rFonts w:ascii="Times New Roman" w:hAnsi="Times New Roman"/>
          <w:sz w:val="24"/>
          <w:szCs w:val="24"/>
        </w:rPr>
        <w:t>Birceanu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815">
        <w:rPr>
          <w:rFonts w:ascii="Times New Roman" w:hAnsi="Times New Roman"/>
          <w:sz w:val="24"/>
          <w:szCs w:val="24"/>
        </w:rPr>
        <w:t>Adelina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815">
        <w:rPr>
          <w:rFonts w:ascii="Times New Roman" w:hAnsi="Times New Roman"/>
          <w:sz w:val="24"/>
          <w:szCs w:val="24"/>
        </w:rPr>
        <w:t>Iosif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, Cristina Ileana, </w:t>
      </w:r>
      <w:proofErr w:type="spellStart"/>
      <w:r w:rsidRPr="00690815">
        <w:rPr>
          <w:rFonts w:ascii="Times New Roman" w:hAnsi="Times New Roman"/>
          <w:sz w:val="24"/>
          <w:szCs w:val="24"/>
        </w:rPr>
        <w:t>Balanescu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, SM, </w:t>
      </w:r>
      <w:proofErr w:type="spellStart"/>
      <w:r w:rsidRPr="00690815">
        <w:rPr>
          <w:rFonts w:ascii="Times New Roman" w:hAnsi="Times New Roman"/>
          <w:sz w:val="24"/>
          <w:szCs w:val="24"/>
        </w:rPr>
        <w:t>Balanescu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815">
        <w:rPr>
          <w:rFonts w:ascii="Times New Roman" w:hAnsi="Times New Roman"/>
          <w:sz w:val="24"/>
          <w:szCs w:val="24"/>
        </w:rPr>
        <w:t>Andra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sz w:val="24"/>
          <w:szCs w:val="24"/>
        </w:rPr>
        <w:t>Rodica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. </w:t>
      </w:r>
      <w:r w:rsidRPr="00690815">
        <w:rPr>
          <w:rFonts w:ascii="Times New Roman" w:hAnsi="Times New Roman"/>
          <w:b/>
          <w:i/>
          <w:sz w:val="24"/>
          <w:szCs w:val="24"/>
        </w:rPr>
        <w:t>Stevens-Johnsons syndrome or drug-induced lupus - a clinical dilemma: A case report and review of the literature</w:t>
      </w:r>
      <w:r w:rsidRPr="00690815">
        <w:rPr>
          <w:rFonts w:ascii="Times New Roman" w:hAnsi="Times New Roman"/>
          <w:sz w:val="24"/>
          <w:szCs w:val="24"/>
        </w:rPr>
        <w:t xml:space="preserve"> BIOMEDICAL REPORTS, issue: 1, Pages: 37-41 DOI: 10.3892/br.2018.1098, Published: JUL 2018 </w:t>
      </w:r>
    </w:p>
    <w:p w:rsidR="00793543" w:rsidRPr="00690815" w:rsidRDefault="00793543" w:rsidP="00793543">
      <w:pPr>
        <w:pStyle w:val="ListParagraph"/>
        <w:spacing w:before="100" w:beforeAutospacing="1" w:after="100" w:afterAutospacing="1"/>
        <w:ind w:left="1350"/>
        <w:jc w:val="both"/>
        <w:rPr>
          <w:rFonts w:ascii="Times New Roman" w:hAnsi="Times New Roman"/>
          <w:b/>
          <w:sz w:val="24"/>
          <w:szCs w:val="24"/>
        </w:rPr>
      </w:pPr>
      <w:r w:rsidRPr="00690815">
        <w:rPr>
          <w:rFonts w:ascii="Times New Roman" w:hAnsi="Times New Roman"/>
          <w:b/>
          <w:color w:val="2A2D35"/>
          <w:sz w:val="24"/>
          <w:szCs w:val="24"/>
        </w:rPr>
        <w:t>Factor de impact -</w:t>
      </w:r>
      <w:r w:rsidRPr="00690815">
        <w:rPr>
          <w:rFonts w:ascii="Times New Roman" w:hAnsi="Times New Roman"/>
          <w:b/>
          <w:sz w:val="24"/>
          <w:szCs w:val="24"/>
        </w:rPr>
        <w:t xml:space="preserve"> 1</w:t>
      </w:r>
      <w:proofErr w:type="gramStart"/>
      <w:r w:rsidRPr="00690815">
        <w:rPr>
          <w:rFonts w:ascii="Times New Roman" w:hAnsi="Times New Roman"/>
          <w:b/>
          <w:sz w:val="24"/>
          <w:szCs w:val="24"/>
        </w:rPr>
        <w:t>,0</w:t>
      </w:r>
      <w:proofErr w:type="gramEnd"/>
    </w:p>
    <w:p w:rsidR="00793543" w:rsidRPr="00690815" w:rsidRDefault="00793543" w:rsidP="00793543">
      <w:pPr>
        <w:pStyle w:val="ListParagraph"/>
        <w:rPr>
          <w:rFonts w:ascii="Times New Roman" w:hAnsi="Times New Roman"/>
          <w:sz w:val="24"/>
          <w:szCs w:val="24"/>
        </w:rPr>
      </w:pPr>
    </w:p>
    <w:p w:rsidR="00793543" w:rsidRPr="00690815" w:rsidRDefault="00793543" w:rsidP="000E37E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90815">
        <w:rPr>
          <w:rFonts w:ascii="Times New Roman" w:hAnsi="Times New Roman"/>
          <w:b/>
          <w:sz w:val="24"/>
          <w:szCs w:val="24"/>
        </w:rPr>
        <w:t>Bojinca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V</w:t>
      </w:r>
      <w:r w:rsidRPr="006908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815">
        <w:rPr>
          <w:rFonts w:ascii="Times New Roman" w:hAnsi="Times New Roman"/>
          <w:sz w:val="24"/>
          <w:szCs w:val="24"/>
        </w:rPr>
        <w:t>Malitchi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R, </w:t>
      </w:r>
      <w:proofErr w:type="spellStart"/>
      <w:r w:rsidRPr="00690815">
        <w:rPr>
          <w:rFonts w:ascii="Times New Roman" w:hAnsi="Times New Roman"/>
          <w:sz w:val="24"/>
          <w:szCs w:val="24"/>
        </w:rPr>
        <w:t>Micu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M. </w:t>
      </w:r>
      <w:r w:rsidRPr="000E37EA">
        <w:rPr>
          <w:rFonts w:ascii="Times New Roman" w:hAnsi="Times New Roman"/>
          <w:b/>
          <w:i/>
          <w:sz w:val="24"/>
          <w:szCs w:val="24"/>
        </w:rPr>
        <w:t xml:space="preserve">Refractory knee </w:t>
      </w:r>
      <w:proofErr w:type="spellStart"/>
      <w:r w:rsidRPr="000E37EA">
        <w:rPr>
          <w:rFonts w:ascii="Times New Roman" w:hAnsi="Times New Roman"/>
          <w:b/>
          <w:i/>
          <w:sz w:val="24"/>
          <w:szCs w:val="24"/>
        </w:rPr>
        <w:t>synovitis</w:t>
      </w:r>
      <w:proofErr w:type="spellEnd"/>
      <w:r w:rsidRPr="000E37EA">
        <w:rPr>
          <w:rFonts w:ascii="Times New Roman" w:hAnsi="Times New Roman"/>
          <w:b/>
          <w:i/>
          <w:sz w:val="24"/>
          <w:szCs w:val="24"/>
        </w:rPr>
        <w:t xml:space="preserve"> due to </w:t>
      </w:r>
      <w:proofErr w:type="spellStart"/>
      <w:r w:rsidRPr="000E37EA">
        <w:rPr>
          <w:rFonts w:ascii="Times New Roman" w:hAnsi="Times New Roman"/>
          <w:b/>
          <w:i/>
          <w:sz w:val="24"/>
          <w:szCs w:val="24"/>
        </w:rPr>
        <w:t>suprapatellar</w:t>
      </w:r>
      <w:proofErr w:type="spellEnd"/>
      <w:r w:rsidRPr="000E37E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0E37EA">
        <w:rPr>
          <w:rFonts w:ascii="Times New Roman" w:hAnsi="Times New Roman"/>
          <w:b/>
          <w:i/>
          <w:sz w:val="24"/>
          <w:szCs w:val="24"/>
        </w:rPr>
        <w:t>plica</w:t>
      </w:r>
      <w:proofErr w:type="spellEnd"/>
      <w:r w:rsidRPr="000E37EA">
        <w:rPr>
          <w:rFonts w:ascii="Times New Roman" w:hAnsi="Times New Roman"/>
          <w:b/>
          <w:i/>
          <w:sz w:val="24"/>
          <w:szCs w:val="24"/>
        </w:rPr>
        <w:t xml:space="preserve"> persistence - the role of </w:t>
      </w:r>
      <w:proofErr w:type="spellStart"/>
      <w:r w:rsidRPr="000E37EA">
        <w:rPr>
          <w:rFonts w:ascii="Times New Roman" w:hAnsi="Times New Roman"/>
          <w:b/>
          <w:i/>
          <w:sz w:val="24"/>
          <w:szCs w:val="24"/>
        </w:rPr>
        <w:t>ultrasonography</w:t>
      </w:r>
      <w:proofErr w:type="spellEnd"/>
      <w:r w:rsidRPr="000E37EA">
        <w:rPr>
          <w:rFonts w:ascii="Times New Roman" w:hAnsi="Times New Roman"/>
          <w:b/>
          <w:i/>
          <w:sz w:val="24"/>
          <w:szCs w:val="24"/>
        </w:rPr>
        <w:t xml:space="preserve"> in diagnosis and management.</w:t>
      </w:r>
      <w:r w:rsidRPr="00690815">
        <w:rPr>
          <w:rFonts w:ascii="Times New Roman" w:hAnsi="Times New Roman"/>
          <w:sz w:val="24"/>
          <w:szCs w:val="24"/>
        </w:rPr>
        <w:t xml:space="preserve"> Med </w:t>
      </w:r>
      <w:proofErr w:type="spellStart"/>
      <w:r w:rsidRPr="00690815">
        <w:rPr>
          <w:rFonts w:ascii="Times New Roman" w:hAnsi="Times New Roman"/>
          <w:sz w:val="24"/>
          <w:szCs w:val="24"/>
        </w:rPr>
        <w:t>Ultrason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. 2016 Mar; 18(1):134-5. </w:t>
      </w:r>
      <w:proofErr w:type="spellStart"/>
      <w:proofErr w:type="gramStart"/>
      <w:r w:rsidRPr="00690815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Pr="00690815">
        <w:rPr>
          <w:rFonts w:ascii="Times New Roman" w:hAnsi="Times New Roman"/>
          <w:sz w:val="24"/>
          <w:szCs w:val="24"/>
        </w:rPr>
        <w:t xml:space="preserve">: 10.11152/mu.2013.2066.181.rfc. </w:t>
      </w:r>
      <w:proofErr w:type="spellStart"/>
      <w:r w:rsidRPr="00690815">
        <w:rPr>
          <w:rFonts w:ascii="Times New Roman" w:hAnsi="Times New Roman"/>
          <w:sz w:val="24"/>
          <w:szCs w:val="24"/>
        </w:rPr>
        <w:t>PubMed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PMID: 26962571. </w:t>
      </w:r>
    </w:p>
    <w:p w:rsidR="00793543" w:rsidRPr="00690815" w:rsidRDefault="00793543" w:rsidP="00793543">
      <w:pPr>
        <w:pStyle w:val="ListParagraph"/>
        <w:ind w:left="1350"/>
        <w:jc w:val="both"/>
        <w:rPr>
          <w:rFonts w:ascii="Times New Roman" w:hAnsi="Times New Roman"/>
          <w:b/>
          <w:sz w:val="24"/>
          <w:szCs w:val="24"/>
        </w:rPr>
      </w:pPr>
      <w:r w:rsidRPr="00690815">
        <w:rPr>
          <w:rFonts w:ascii="Times New Roman" w:hAnsi="Times New Roman"/>
          <w:b/>
          <w:sz w:val="24"/>
          <w:szCs w:val="24"/>
        </w:rPr>
        <w:t>Factor de impact - 0</w:t>
      </w:r>
      <w:proofErr w:type="gramStart"/>
      <w:r w:rsidRPr="00690815">
        <w:rPr>
          <w:rFonts w:ascii="Times New Roman" w:hAnsi="Times New Roman"/>
          <w:b/>
          <w:sz w:val="24"/>
          <w:szCs w:val="24"/>
        </w:rPr>
        <w:t>,86</w:t>
      </w:r>
      <w:proofErr w:type="gramEnd"/>
    </w:p>
    <w:p w:rsidR="00793543" w:rsidRPr="00690815" w:rsidRDefault="00793543" w:rsidP="00793543">
      <w:pPr>
        <w:pStyle w:val="ListParagraph"/>
        <w:spacing w:before="100" w:beforeAutospacing="1" w:after="100" w:afterAutospacing="1"/>
        <w:ind w:left="135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76BE8" w:rsidRPr="00690815" w:rsidRDefault="00D76BE8" w:rsidP="000E01F2">
      <w:pPr>
        <w:pStyle w:val="ListParagraph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690815">
        <w:rPr>
          <w:rFonts w:ascii="Times New Roman" w:hAnsi="Times New Roman"/>
          <w:b/>
          <w:sz w:val="24"/>
          <w:szCs w:val="24"/>
        </w:rPr>
        <w:t>Articole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publicate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reviste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cotate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ISI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calitate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coautor</w:t>
      </w:r>
      <w:proofErr w:type="spellEnd"/>
    </w:p>
    <w:p w:rsidR="00C777FD" w:rsidRPr="00690815" w:rsidRDefault="00C777FD" w:rsidP="00C777FD">
      <w:pPr>
        <w:pStyle w:val="ListParagrap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2"/>
        <w:gridCol w:w="3192"/>
        <w:gridCol w:w="3192"/>
      </w:tblGrid>
      <w:tr w:rsidR="00C777FD" w:rsidRPr="00690815" w:rsidTr="009C7946">
        <w:tc>
          <w:tcPr>
            <w:tcW w:w="3192" w:type="dxa"/>
          </w:tcPr>
          <w:p w:rsidR="00C777FD" w:rsidRPr="00690815" w:rsidRDefault="00C777FD" w:rsidP="009C7946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0815">
              <w:rPr>
                <w:rFonts w:ascii="Times New Roman" w:hAnsi="Times New Roman"/>
                <w:b/>
                <w:sz w:val="24"/>
                <w:szCs w:val="24"/>
              </w:rPr>
              <w:t>Criteriul</w:t>
            </w:r>
            <w:proofErr w:type="spellEnd"/>
          </w:p>
        </w:tc>
        <w:tc>
          <w:tcPr>
            <w:tcW w:w="3192" w:type="dxa"/>
          </w:tcPr>
          <w:p w:rsidR="00C777FD" w:rsidRPr="00690815" w:rsidRDefault="00C777FD" w:rsidP="007A20B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815">
              <w:rPr>
                <w:rFonts w:ascii="Times New Roman" w:hAnsi="Times New Roman"/>
                <w:b/>
                <w:sz w:val="24"/>
                <w:szCs w:val="24"/>
              </w:rPr>
              <w:t>Standard minim</w:t>
            </w:r>
          </w:p>
        </w:tc>
        <w:tc>
          <w:tcPr>
            <w:tcW w:w="3192" w:type="dxa"/>
          </w:tcPr>
          <w:p w:rsidR="00C777FD" w:rsidRPr="00690815" w:rsidRDefault="00C777FD" w:rsidP="007A20B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0815">
              <w:rPr>
                <w:rFonts w:ascii="Times New Roman" w:hAnsi="Times New Roman"/>
                <w:b/>
                <w:sz w:val="24"/>
                <w:szCs w:val="24"/>
              </w:rPr>
              <w:t>Realizat</w:t>
            </w:r>
            <w:proofErr w:type="spellEnd"/>
          </w:p>
        </w:tc>
      </w:tr>
      <w:tr w:rsidR="00C777FD" w:rsidRPr="00690815" w:rsidTr="009C7946">
        <w:tc>
          <w:tcPr>
            <w:tcW w:w="3192" w:type="dxa"/>
          </w:tcPr>
          <w:p w:rsidR="00C777FD" w:rsidRPr="00690815" w:rsidRDefault="00C777FD" w:rsidP="009C7946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0815">
              <w:rPr>
                <w:rFonts w:ascii="Times New Roman" w:hAnsi="Times New Roman"/>
                <w:b/>
                <w:sz w:val="24"/>
                <w:szCs w:val="24"/>
              </w:rPr>
              <w:t>Număr</w:t>
            </w:r>
            <w:proofErr w:type="spellEnd"/>
            <w:r w:rsidRPr="006908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815">
              <w:rPr>
                <w:rFonts w:ascii="Times New Roman" w:hAnsi="Times New Roman"/>
                <w:b/>
                <w:sz w:val="24"/>
                <w:szCs w:val="24"/>
              </w:rPr>
              <w:t>articole</w:t>
            </w:r>
            <w:proofErr w:type="spellEnd"/>
            <w:r w:rsidRPr="006908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815">
              <w:rPr>
                <w:rFonts w:ascii="Times New Roman" w:hAnsi="Times New Roman"/>
                <w:b/>
                <w:sz w:val="24"/>
                <w:szCs w:val="24"/>
              </w:rPr>
              <w:t>publicate</w:t>
            </w:r>
            <w:proofErr w:type="spellEnd"/>
            <w:r w:rsidRPr="006908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815">
              <w:rPr>
                <w:rFonts w:ascii="Times New Roman" w:hAnsi="Times New Roman"/>
                <w:b/>
                <w:sz w:val="24"/>
                <w:szCs w:val="24"/>
              </w:rPr>
              <w:t>în</w:t>
            </w:r>
            <w:proofErr w:type="spellEnd"/>
            <w:r w:rsidRPr="006908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815">
              <w:rPr>
                <w:rFonts w:ascii="Times New Roman" w:hAnsi="Times New Roman"/>
                <w:b/>
                <w:sz w:val="24"/>
                <w:szCs w:val="24"/>
              </w:rPr>
              <w:t>reviste</w:t>
            </w:r>
            <w:proofErr w:type="spellEnd"/>
            <w:r w:rsidRPr="006908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815">
              <w:rPr>
                <w:rFonts w:ascii="Times New Roman" w:hAnsi="Times New Roman"/>
                <w:b/>
                <w:sz w:val="24"/>
                <w:szCs w:val="24"/>
              </w:rPr>
              <w:t>cotate</w:t>
            </w:r>
            <w:proofErr w:type="spellEnd"/>
            <w:r w:rsidRPr="00690815">
              <w:rPr>
                <w:rFonts w:ascii="Times New Roman" w:hAnsi="Times New Roman"/>
                <w:b/>
                <w:sz w:val="24"/>
                <w:szCs w:val="24"/>
              </w:rPr>
              <w:t xml:space="preserve"> ISI </w:t>
            </w:r>
            <w:proofErr w:type="spellStart"/>
            <w:r w:rsidRPr="00690815">
              <w:rPr>
                <w:rFonts w:ascii="Times New Roman" w:hAnsi="Times New Roman"/>
                <w:b/>
                <w:sz w:val="24"/>
                <w:szCs w:val="24"/>
              </w:rPr>
              <w:t>în</w:t>
            </w:r>
            <w:proofErr w:type="spellEnd"/>
            <w:r w:rsidRPr="006908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815">
              <w:rPr>
                <w:rFonts w:ascii="Times New Roman" w:hAnsi="Times New Roman"/>
                <w:b/>
                <w:sz w:val="24"/>
                <w:szCs w:val="24"/>
              </w:rPr>
              <w:t>calitate</w:t>
            </w:r>
            <w:proofErr w:type="spellEnd"/>
            <w:r w:rsidRPr="00690815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690815">
              <w:rPr>
                <w:rFonts w:ascii="Times New Roman" w:hAnsi="Times New Roman"/>
                <w:b/>
                <w:sz w:val="24"/>
                <w:szCs w:val="24"/>
              </w:rPr>
              <w:t>coautor</w:t>
            </w:r>
            <w:proofErr w:type="spellEnd"/>
            <w:r w:rsidRPr="006908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:rsidR="00C777FD" w:rsidRPr="00690815" w:rsidRDefault="00C777FD" w:rsidP="007A20B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81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192" w:type="dxa"/>
          </w:tcPr>
          <w:p w:rsidR="00A604C0" w:rsidRPr="00690815" w:rsidRDefault="00095470" w:rsidP="007A20B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81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</w:tbl>
    <w:p w:rsidR="00C777FD" w:rsidRPr="00690815" w:rsidRDefault="00C777FD" w:rsidP="00C777FD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C777FD" w:rsidRPr="00690815" w:rsidRDefault="00C777FD" w:rsidP="00C777FD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proofErr w:type="spellStart"/>
      <w:r w:rsidRPr="00690815">
        <w:rPr>
          <w:rFonts w:ascii="Times New Roman" w:hAnsi="Times New Roman"/>
          <w:b/>
          <w:sz w:val="24"/>
          <w:szCs w:val="24"/>
        </w:rPr>
        <w:t>Criteriu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îndeplinit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>:</w:t>
      </w:r>
    </w:p>
    <w:p w:rsidR="00C777FD" w:rsidRPr="00690815" w:rsidRDefault="00AB4872" w:rsidP="00C777FD">
      <w:pPr>
        <w:ind w:firstLine="720"/>
        <w:rPr>
          <w:rFonts w:ascii="Times New Roman" w:hAnsi="Times New Roman"/>
          <w:b/>
          <w:sz w:val="24"/>
          <w:szCs w:val="24"/>
        </w:rPr>
      </w:pPr>
      <w:r w:rsidRPr="00690815">
        <w:rPr>
          <w:rFonts w:ascii="Times New Roman" w:hAnsi="Times New Roman"/>
          <w:b/>
          <w:sz w:val="24"/>
          <w:szCs w:val="24"/>
        </w:rPr>
        <w:t>■</w:t>
      </w:r>
      <w:r w:rsidR="00C777FD" w:rsidRPr="00690815">
        <w:rPr>
          <w:rFonts w:ascii="Times New Roman" w:hAnsi="Times New Roman"/>
          <w:b/>
          <w:sz w:val="24"/>
          <w:szCs w:val="24"/>
        </w:rPr>
        <w:t xml:space="preserve"> DA</w:t>
      </w:r>
      <w:r w:rsidR="00C777FD" w:rsidRPr="00690815">
        <w:rPr>
          <w:rFonts w:ascii="Times New Roman" w:hAnsi="Times New Roman"/>
          <w:b/>
          <w:sz w:val="24"/>
          <w:szCs w:val="24"/>
        </w:rPr>
        <w:tab/>
      </w:r>
      <w:r w:rsidR="00C777FD" w:rsidRPr="00690815">
        <w:rPr>
          <w:rFonts w:ascii="Times New Roman" w:hAnsi="Times New Roman"/>
          <w:b/>
          <w:sz w:val="24"/>
          <w:szCs w:val="24"/>
        </w:rPr>
        <w:tab/>
        <w:t>□ NU</w:t>
      </w:r>
    </w:p>
    <w:p w:rsidR="00793543" w:rsidRPr="00690815" w:rsidRDefault="00793543" w:rsidP="00C777FD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C777FD" w:rsidRPr="00690815" w:rsidRDefault="00C777FD" w:rsidP="00C777FD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proofErr w:type="spellStart"/>
      <w:r w:rsidRPr="00690815">
        <w:rPr>
          <w:rFonts w:ascii="Times New Roman" w:hAnsi="Times New Roman"/>
          <w:b/>
          <w:sz w:val="24"/>
          <w:szCs w:val="24"/>
        </w:rPr>
        <w:t>Lista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articolelor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ISI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publicate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calitate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7A20B2" w:rsidRPr="00690815">
        <w:rPr>
          <w:rFonts w:ascii="Times New Roman" w:hAnsi="Times New Roman"/>
          <w:b/>
          <w:sz w:val="24"/>
          <w:szCs w:val="24"/>
        </w:rPr>
        <w:t>coautor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autori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titlu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articol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revistă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, an,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volum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pagini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>, factor de impact</w:t>
      </w:r>
    </w:p>
    <w:p w:rsidR="00793543" w:rsidRPr="00690815" w:rsidRDefault="00793543" w:rsidP="00C777FD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793543" w:rsidRPr="00690815" w:rsidRDefault="00793543" w:rsidP="00793543">
      <w:pPr>
        <w:jc w:val="both"/>
        <w:rPr>
          <w:rFonts w:ascii="Times New Roman" w:hAnsi="Times New Roman"/>
          <w:snapToGrid w:val="0"/>
          <w:sz w:val="24"/>
          <w:szCs w:val="24"/>
          <w:lang w:eastAsia="nl-NL"/>
        </w:rPr>
      </w:pPr>
      <w:r w:rsidRPr="00690815">
        <w:rPr>
          <w:rFonts w:ascii="Times New Roman" w:hAnsi="Times New Roman"/>
          <w:sz w:val="24"/>
          <w:szCs w:val="24"/>
          <w:lang w:val="ro-RO"/>
        </w:rPr>
        <w:t xml:space="preserve">1. </w:t>
      </w:r>
      <w:r w:rsidR="001F23A1" w:rsidRPr="00690815">
        <w:rPr>
          <w:rFonts w:ascii="Times New Roman" w:hAnsi="Times New Roman"/>
          <w:sz w:val="24"/>
          <w:szCs w:val="24"/>
        </w:rPr>
        <w:fldChar w:fldCharType="begin"/>
      </w:r>
      <w:r w:rsidR="001F23A1" w:rsidRPr="00690815">
        <w:rPr>
          <w:rFonts w:ascii="Times New Roman" w:hAnsi="Times New Roman"/>
          <w:sz w:val="24"/>
          <w:szCs w:val="24"/>
        </w:rPr>
        <w:instrText>HYPERLINK "file:///C:\\entrez\\query.fcgi%3fcmd=Retrieve&amp;db=pubmed&amp;dopt=Abstract&amp;list_uids=12417058"</w:instrText>
      </w:r>
      <w:r w:rsidR="001F23A1" w:rsidRPr="00690815">
        <w:rPr>
          <w:rFonts w:ascii="Times New Roman" w:hAnsi="Times New Roman"/>
          <w:sz w:val="24"/>
          <w:szCs w:val="24"/>
        </w:rPr>
        <w:fldChar w:fldCharType="separate"/>
      </w:r>
      <w:r w:rsidRPr="00690815">
        <w:rPr>
          <w:rStyle w:val="Hyperlink"/>
          <w:rFonts w:ascii="Times New Roman" w:hAnsi="Times New Roman"/>
          <w:snapToGrid w:val="0"/>
          <w:color w:val="auto"/>
          <w:sz w:val="24"/>
          <w:szCs w:val="24"/>
          <w:u w:val="none"/>
          <w:lang w:val="pt-BR" w:eastAsia="nl-NL"/>
        </w:rPr>
        <w:t xml:space="preserve">Balanescu A, Radu E, Nat R, Regalia T, </w:t>
      </w:r>
      <w:r w:rsidRPr="00690815">
        <w:rPr>
          <w:rStyle w:val="Hyperlink"/>
          <w:rFonts w:ascii="Times New Roman" w:hAnsi="Times New Roman"/>
          <w:b/>
          <w:snapToGrid w:val="0"/>
          <w:color w:val="auto"/>
          <w:sz w:val="24"/>
          <w:szCs w:val="24"/>
          <w:u w:val="none"/>
          <w:lang w:val="pt-BR" w:eastAsia="nl-NL"/>
        </w:rPr>
        <w:t>Bojinca V</w:t>
      </w:r>
      <w:r w:rsidRPr="00690815">
        <w:rPr>
          <w:rStyle w:val="Hyperlink"/>
          <w:rFonts w:ascii="Times New Roman" w:hAnsi="Times New Roman"/>
          <w:snapToGrid w:val="0"/>
          <w:color w:val="auto"/>
          <w:sz w:val="24"/>
          <w:szCs w:val="24"/>
          <w:u w:val="none"/>
          <w:lang w:val="pt-BR" w:eastAsia="nl-NL"/>
        </w:rPr>
        <w:t>, Predescu V, Predeteanu D.</w:t>
      </w:r>
      <w:r w:rsidR="001F23A1" w:rsidRPr="00690815">
        <w:rPr>
          <w:rFonts w:ascii="Times New Roman" w:hAnsi="Times New Roman"/>
          <w:sz w:val="24"/>
          <w:szCs w:val="24"/>
        </w:rPr>
        <w:fldChar w:fldCharType="end"/>
      </w:r>
      <w:r w:rsidRPr="00690815">
        <w:rPr>
          <w:rFonts w:ascii="Times New Roman" w:hAnsi="Times New Roman"/>
          <w:snapToGrid w:val="0"/>
          <w:sz w:val="24"/>
          <w:szCs w:val="24"/>
          <w:lang w:val="pt-BR" w:eastAsia="nl-NL"/>
        </w:rPr>
        <w:t xml:space="preserve"> </w:t>
      </w:r>
      <w:r w:rsidRPr="00690815">
        <w:rPr>
          <w:rFonts w:ascii="Times New Roman" w:hAnsi="Times New Roman"/>
          <w:snapToGrid w:val="0"/>
          <w:sz w:val="24"/>
          <w:szCs w:val="24"/>
          <w:lang w:eastAsia="nl-NL"/>
        </w:rPr>
        <w:t xml:space="preserve">- Co-stimulatory and adhesion molecules of </w:t>
      </w:r>
      <w:proofErr w:type="spellStart"/>
      <w:r w:rsidRPr="00690815">
        <w:rPr>
          <w:rFonts w:ascii="Times New Roman" w:hAnsi="Times New Roman"/>
          <w:snapToGrid w:val="0"/>
          <w:sz w:val="24"/>
          <w:szCs w:val="24"/>
          <w:lang w:eastAsia="nl-NL"/>
        </w:rPr>
        <w:t>dendritic</w:t>
      </w:r>
      <w:proofErr w:type="spellEnd"/>
      <w:r w:rsidRPr="00690815">
        <w:rPr>
          <w:rFonts w:ascii="Times New Roman" w:hAnsi="Times New Roman"/>
          <w:snapToGrid w:val="0"/>
          <w:sz w:val="24"/>
          <w:szCs w:val="24"/>
          <w:lang w:eastAsia="nl-NL"/>
        </w:rPr>
        <w:t xml:space="preserve"> cells in rheumatoid arthritis. J Cell Mol Med. 2002 Jul-Sep</w:t>
      </w:r>
      <w:proofErr w:type="gramStart"/>
      <w:r w:rsidRPr="00690815">
        <w:rPr>
          <w:rFonts w:ascii="Times New Roman" w:hAnsi="Times New Roman"/>
          <w:snapToGrid w:val="0"/>
          <w:sz w:val="24"/>
          <w:szCs w:val="24"/>
          <w:lang w:eastAsia="nl-NL"/>
        </w:rPr>
        <w:t>;6</w:t>
      </w:r>
      <w:proofErr w:type="gramEnd"/>
      <w:r w:rsidRPr="00690815">
        <w:rPr>
          <w:rFonts w:ascii="Times New Roman" w:hAnsi="Times New Roman"/>
          <w:snapToGrid w:val="0"/>
          <w:sz w:val="24"/>
          <w:szCs w:val="24"/>
          <w:lang w:eastAsia="nl-NL"/>
        </w:rPr>
        <w:t>(3):415-25.</w:t>
      </w:r>
    </w:p>
    <w:p w:rsidR="00793543" w:rsidRPr="00690815" w:rsidRDefault="00793543" w:rsidP="00793543">
      <w:pPr>
        <w:jc w:val="both"/>
        <w:rPr>
          <w:rFonts w:ascii="Times New Roman" w:hAnsi="Times New Roman"/>
          <w:snapToGrid w:val="0"/>
          <w:sz w:val="24"/>
          <w:szCs w:val="24"/>
          <w:lang w:val="pt-BR" w:eastAsia="nl-NL"/>
        </w:rPr>
      </w:pPr>
      <w:r w:rsidRPr="00690815">
        <w:rPr>
          <w:rFonts w:ascii="Times New Roman" w:hAnsi="Times New Roman"/>
          <w:snapToGrid w:val="0"/>
          <w:sz w:val="24"/>
          <w:szCs w:val="24"/>
          <w:lang w:eastAsia="nl-NL"/>
        </w:rPr>
        <w:lastRenderedPageBreak/>
        <w:t xml:space="preserve">2. </w:t>
      </w:r>
      <w:r w:rsidRPr="00690815">
        <w:rPr>
          <w:rFonts w:ascii="Times New Roman" w:hAnsi="Times New Roman"/>
          <w:snapToGrid w:val="0"/>
          <w:sz w:val="24"/>
          <w:szCs w:val="24"/>
          <w:lang w:val="pt-BR" w:eastAsia="nl-NL"/>
        </w:rPr>
        <w:t>B</w:t>
      </w:r>
      <w:r w:rsidRPr="00690815">
        <w:rPr>
          <w:rFonts w:ascii="Times New Roman" w:hAnsi="Times New Roman"/>
          <w:sz w:val="24"/>
          <w:szCs w:val="24"/>
          <w:lang w:val="pt-BR"/>
        </w:rPr>
        <w:t xml:space="preserve">alanescu A, Radu E, Nat R, Regalia T, </w:t>
      </w:r>
      <w:r w:rsidRPr="00690815">
        <w:rPr>
          <w:rFonts w:ascii="Times New Roman" w:hAnsi="Times New Roman"/>
          <w:b/>
          <w:sz w:val="24"/>
          <w:szCs w:val="24"/>
          <w:lang w:val="pt-BR"/>
        </w:rPr>
        <w:t>Bojinca V</w:t>
      </w:r>
      <w:r w:rsidRPr="00690815">
        <w:rPr>
          <w:rFonts w:ascii="Times New Roman" w:hAnsi="Times New Roman"/>
          <w:sz w:val="24"/>
          <w:szCs w:val="24"/>
          <w:lang w:val="pt-BR"/>
        </w:rPr>
        <w:t>, Ionescu R, Balanescu S, Savu C, Predeteanu D. - Early and late effect of infliximab on circulating dendritic cells phenotype in rheumatoid arthritis patients</w:t>
      </w:r>
      <w:r w:rsidRPr="00690815">
        <w:rPr>
          <w:rFonts w:ascii="Times New Roman" w:hAnsi="Times New Roman"/>
          <w:snapToGrid w:val="0"/>
          <w:sz w:val="24"/>
          <w:szCs w:val="24"/>
          <w:lang w:val="pt-BR" w:eastAsia="nl-NL"/>
        </w:rPr>
        <w:t xml:space="preserve"> Int J Clin Pharmacol Res 2005;25(1) :9-18.</w:t>
      </w:r>
    </w:p>
    <w:p w:rsidR="00793543" w:rsidRPr="00690815" w:rsidRDefault="00793543" w:rsidP="00793543">
      <w:pPr>
        <w:jc w:val="both"/>
        <w:rPr>
          <w:rFonts w:ascii="Times New Roman" w:hAnsi="Times New Roman"/>
          <w:sz w:val="24"/>
          <w:szCs w:val="24"/>
        </w:rPr>
      </w:pPr>
      <w:r w:rsidRPr="00690815">
        <w:rPr>
          <w:rFonts w:ascii="Times New Roman" w:hAnsi="Times New Roman"/>
          <w:sz w:val="24"/>
          <w:szCs w:val="24"/>
        </w:rPr>
        <w:t xml:space="preserve">3.  </w:t>
      </w:r>
      <w:proofErr w:type="spellStart"/>
      <w:r w:rsidRPr="00690815">
        <w:rPr>
          <w:rFonts w:ascii="Times New Roman" w:hAnsi="Times New Roman"/>
          <w:sz w:val="24"/>
          <w:szCs w:val="24"/>
        </w:rPr>
        <w:t>Mihai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sz w:val="24"/>
          <w:szCs w:val="24"/>
        </w:rPr>
        <w:t>Bojinca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, Stefan </w:t>
      </w:r>
      <w:proofErr w:type="spellStart"/>
      <w:r w:rsidRPr="00690815">
        <w:rPr>
          <w:rFonts w:ascii="Times New Roman" w:hAnsi="Times New Roman"/>
          <w:sz w:val="24"/>
          <w:szCs w:val="24"/>
        </w:rPr>
        <w:t>Sorin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sz w:val="24"/>
          <w:szCs w:val="24"/>
        </w:rPr>
        <w:t>Arama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Violeta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Bojinca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815">
        <w:rPr>
          <w:rFonts w:ascii="Times New Roman" w:hAnsi="Times New Roman"/>
          <w:sz w:val="24"/>
          <w:szCs w:val="24"/>
        </w:rPr>
        <w:t>Mihaela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sz w:val="24"/>
          <w:szCs w:val="24"/>
        </w:rPr>
        <w:t>Milicescu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815">
        <w:rPr>
          <w:rFonts w:ascii="Times New Roman" w:hAnsi="Times New Roman"/>
          <w:sz w:val="24"/>
          <w:szCs w:val="24"/>
        </w:rPr>
        <w:t>Alexandru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sz w:val="24"/>
          <w:szCs w:val="24"/>
        </w:rPr>
        <w:t>Croitoru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, Victoria </w:t>
      </w:r>
      <w:proofErr w:type="spellStart"/>
      <w:r w:rsidRPr="00690815">
        <w:rPr>
          <w:rFonts w:ascii="Times New Roman" w:hAnsi="Times New Roman"/>
          <w:sz w:val="24"/>
          <w:szCs w:val="24"/>
        </w:rPr>
        <w:t>Arama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815">
        <w:rPr>
          <w:rFonts w:ascii="Times New Roman" w:hAnsi="Times New Roman"/>
          <w:sz w:val="24"/>
          <w:szCs w:val="24"/>
        </w:rPr>
        <w:t>Anisoara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sz w:val="24"/>
          <w:szCs w:val="24"/>
        </w:rPr>
        <w:t>Campean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690815">
        <w:rPr>
          <w:rFonts w:ascii="Times New Roman" w:hAnsi="Times New Roman"/>
          <w:sz w:val="24"/>
          <w:szCs w:val="24"/>
        </w:rPr>
        <w:t xml:space="preserve">Comparative Study of Matrix </w:t>
      </w:r>
      <w:proofErr w:type="spellStart"/>
      <w:r w:rsidRPr="00690815">
        <w:rPr>
          <w:rFonts w:ascii="Times New Roman" w:hAnsi="Times New Roman"/>
          <w:sz w:val="24"/>
          <w:szCs w:val="24"/>
        </w:rPr>
        <w:t>Metalloproteinases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in Synovial Fluid from Rheumatoid Arthritis and </w:t>
      </w:r>
      <w:proofErr w:type="spellStart"/>
      <w:r w:rsidRPr="00690815">
        <w:rPr>
          <w:rFonts w:ascii="Times New Roman" w:hAnsi="Times New Roman"/>
          <w:sz w:val="24"/>
          <w:szCs w:val="24"/>
        </w:rPr>
        <w:t>Arthrosis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Patients.</w:t>
      </w:r>
      <w:proofErr w:type="gramEnd"/>
      <w:r w:rsidRPr="0069081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90815">
        <w:rPr>
          <w:rFonts w:ascii="Times New Roman" w:hAnsi="Times New Roman"/>
          <w:sz w:val="24"/>
          <w:szCs w:val="24"/>
        </w:rPr>
        <w:t xml:space="preserve">Rev </w:t>
      </w:r>
      <w:proofErr w:type="spellStart"/>
      <w:r w:rsidRPr="00690815">
        <w:rPr>
          <w:rFonts w:ascii="Times New Roman" w:hAnsi="Times New Roman"/>
          <w:sz w:val="24"/>
          <w:szCs w:val="24"/>
        </w:rPr>
        <w:t>Chim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58, nr.</w:t>
      </w:r>
      <w:proofErr w:type="gramEnd"/>
      <w:r w:rsidRPr="0069081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90815">
        <w:rPr>
          <w:rFonts w:ascii="Times New Roman" w:hAnsi="Times New Roman"/>
          <w:sz w:val="24"/>
          <w:szCs w:val="24"/>
        </w:rPr>
        <w:t xml:space="preserve">12, 2007, </w:t>
      </w:r>
      <w:proofErr w:type="spellStart"/>
      <w:r w:rsidRPr="00690815">
        <w:rPr>
          <w:rFonts w:ascii="Times New Roman" w:hAnsi="Times New Roman"/>
          <w:sz w:val="24"/>
          <w:szCs w:val="24"/>
        </w:rPr>
        <w:t>pag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1327 - 1331.</w:t>
      </w:r>
      <w:proofErr w:type="gramEnd"/>
    </w:p>
    <w:p w:rsidR="00793543" w:rsidRPr="00690815" w:rsidRDefault="00793543" w:rsidP="00793543">
      <w:pPr>
        <w:jc w:val="both"/>
        <w:rPr>
          <w:rFonts w:ascii="Times New Roman" w:hAnsi="Times New Roman"/>
          <w:sz w:val="24"/>
          <w:szCs w:val="24"/>
        </w:rPr>
      </w:pPr>
      <w:r w:rsidRPr="00690815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690815">
        <w:rPr>
          <w:rFonts w:ascii="Times New Roman" w:hAnsi="Times New Roman"/>
          <w:sz w:val="24"/>
          <w:szCs w:val="24"/>
        </w:rPr>
        <w:t>Popa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OM, </w:t>
      </w:r>
      <w:proofErr w:type="spellStart"/>
      <w:r w:rsidRPr="00690815">
        <w:rPr>
          <w:rFonts w:ascii="Times New Roman" w:hAnsi="Times New Roman"/>
          <w:sz w:val="24"/>
          <w:szCs w:val="24"/>
        </w:rPr>
        <w:t>Bojinca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M,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Bojinca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V</w:t>
      </w:r>
      <w:r w:rsidRPr="006908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815">
        <w:rPr>
          <w:rFonts w:ascii="Times New Roman" w:hAnsi="Times New Roman"/>
          <w:sz w:val="24"/>
          <w:szCs w:val="24"/>
        </w:rPr>
        <w:t>Ciofu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C, </w:t>
      </w:r>
      <w:proofErr w:type="spellStart"/>
      <w:r w:rsidRPr="00690815">
        <w:rPr>
          <w:rFonts w:ascii="Times New Roman" w:hAnsi="Times New Roman"/>
          <w:sz w:val="24"/>
          <w:szCs w:val="24"/>
        </w:rPr>
        <w:t>Dutescu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MI, </w:t>
      </w:r>
      <w:proofErr w:type="spellStart"/>
      <w:r w:rsidRPr="00690815">
        <w:rPr>
          <w:rFonts w:ascii="Times New Roman" w:hAnsi="Times New Roman"/>
          <w:sz w:val="24"/>
          <w:szCs w:val="24"/>
        </w:rPr>
        <w:t>Bardan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A, </w:t>
      </w:r>
      <w:proofErr w:type="spellStart"/>
      <w:r w:rsidRPr="00690815">
        <w:rPr>
          <w:rFonts w:ascii="Times New Roman" w:hAnsi="Times New Roman"/>
          <w:sz w:val="24"/>
          <w:szCs w:val="24"/>
        </w:rPr>
        <w:t>Sfrent-Cornateanu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R, </w:t>
      </w:r>
      <w:proofErr w:type="spellStart"/>
      <w:r w:rsidRPr="00690815">
        <w:rPr>
          <w:rFonts w:ascii="Times New Roman" w:hAnsi="Times New Roman"/>
          <w:sz w:val="24"/>
          <w:szCs w:val="24"/>
        </w:rPr>
        <w:t>Petrek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M, Bara C, </w:t>
      </w:r>
      <w:proofErr w:type="spellStart"/>
      <w:r w:rsidRPr="00690815">
        <w:rPr>
          <w:rFonts w:ascii="Times New Roman" w:hAnsi="Times New Roman"/>
          <w:sz w:val="24"/>
          <w:szCs w:val="24"/>
        </w:rPr>
        <w:t>Popa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L. Distribution of HLA-B27 in Romanian </w:t>
      </w:r>
      <w:proofErr w:type="spellStart"/>
      <w:r w:rsidRPr="00690815">
        <w:rPr>
          <w:rFonts w:ascii="Times New Roman" w:hAnsi="Times New Roman"/>
          <w:sz w:val="24"/>
          <w:szCs w:val="24"/>
        </w:rPr>
        <w:t>spondyloarthritides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patients. </w:t>
      </w:r>
      <w:proofErr w:type="spellStart"/>
      <w:r w:rsidRPr="00690815">
        <w:rPr>
          <w:rFonts w:ascii="Times New Roman" w:hAnsi="Times New Roman"/>
          <w:sz w:val="24"/>
          <w:szCs w:val="24"/>
        </w:rPr>
        <w:t>Int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J </w:t>
      </w:r>
      <w:proofErr w:type="spellStart"/>
      <w:r w:rsidRPr="00690815">
        <w:rPr>
          <w:rFonts w:ascii="Times New Roman" w:hAnsi="Times New Roman"/>
          <w:sz w:val="24"/>
          <w:szCs w:val="24"/>
        </w:rPr>
        <w:t>Immunogenet</w:t>
      </w:r>
      <w:proofErr w:type="spellEnd"/>
      <w:r w:rsidRPr="00690815">
        <w:rPr>
          <w:rFonts w:ascii="Times New Roman" w:hAnsi="Times New Roman"/>
          <w:sz w:val="24"/>
          <w:szCs w:val="24"/>
        </w:rPr>
        <w:t>. 2010 Dec</w:t>
      </w:r>
      <w:proofErr w:type="gramStart"/>
      <w:r w:rsidRPr="00690815">
        <w:rPr>
          <w:rFonts w:ascii="Times New Roman" w:hAnsi="Times New Roman"/>
          <w:sz w:val="24"/>
          <w:szCs w:val="24"/>
        </w:rPr>
        <w:t>;37</w:t>
      </w:r>
      <w:proofErr w:type="gramEnd"/>
      <w:r w:rsidRPr="00690815">
        <w:rPr>
          <w:rFonts w:ascii="Times New Roman" w:hAnsi="Times New Roman"/>
          <w:sz w:val="24"/>
          <w:szCs w:val="24"/>
        </w:rPr>
        <w:t xml:space="preserve">(6):513-6. </w:t>
      </w:r>
      <w:proofErr w:type="spellStart"/>
      <w:proofErr w:type="gramStart"/>
      <w:r w:rsidRPr="00690815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Pr="00690815">
        <w:rPr>
          <w:rFonts w:ascii="Times New Roman" w:hAnsi="Times New Roman"/>
          <w:sz w:val="24"/>
          <w:szCs w:val="24"/>
        </w:rPr>
        <w:t xml:space="preserve">: 10.1111/j.1744-313X.2010.00945.x. </w:t>
      </w:r>
      <w:proofErr w:type="spellStart"/>
      <w:r w:rsidRPr="00690815">
        <w:rPr>
          <w:rFonts w:ascii="Times New Roman" w:hAnsi="Times New Roman"/>
          <w:sz w:val="24"/>
          <w:szCs w:val="24"/>
        </w:rPr>
        <w:t>PubMed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PMID: 20572892.</w:t>
      </w:r>
    </w:p>
    <w:p w:rsidR="00793543" w:rsidRPr="00690815" w:rsidRDefault="00793543" w:rsidP="00793543">
      <w:pPr>
        <w:jc w:val="both"/>
        <w:rPr>
          <w:rFonts w:ascii="Times New Roman" w:hAnsi="Times New Roman"/>
          <w:sz w:val="24"/>
          <w:szCs w:val="24"/>
        </w:rPr>
      </w:pPr>
      <w:r w:rsidRPr="00690815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690815">
        <w:rPr>
          <w:rFonts w:ascii="Times New Roman" w:hAnsi="Times New Roman"/>
          <w:sz w:val="24"/>
          <w:szCs w:val="24"/>
        </w:rPr>
        <w:t>Popa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OM, </w:t>
      </w:r>
      <w:proofErr w:type="spellStart"/>
      <w:r w:rsidRPr="00690815">
        <w:rPr>
          <w:rFonts w:ascii="Times New Roman" w:hAnsi="Times New Roman"/>
          <w:sz w:val="24"/>
          <w:szCs w:val="24"/>
        </w:rPr>
        <w:t>Bojinca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M,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Bojinca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V</w:t>
      </w:r>
      <w:r w:rsidRPr="006908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815">
        <w:rPr>
          <w:rFonts w:ascii="Times New Roman" w:hAnsi="Times New Roman"/>
          <w:sz w:val="24"/>
          <w:szCs w:val="24"/>
        </w:rPr>
        <w:t>Dutescu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MI, </w:t>
      </w:r>
      <w:proofErr w:type="spellStart"/>
      <w:r w:rsidRPr="00690815">
        <w:rPr>
          <w:rFonts w:ascii="Times New Roman" w:hAnsi="Times New Roman"/>
          <w:sz w:val="24"/>
          <w:szCs w:val="24"/>
        </w:rPr>
        <w:t>Meirosu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M, </w:t>
      </w:r>
      <w:proofErr w:type="spellStart"/>
      <w:r w:rsidRPr="00690815">
        <w:rPr>
          <w:rFonts w:ascii="Times New Roman" w:hAnsi="Times New Roman"/>
          <w:sz w:val="24"/>
          <w:szCs w:val="24"/>
        </w:rPr>
        <w:t>Caisan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RE, </w:t>
      </w:r>
      <w:proofErr w:type="spellStart"/>
      <w:r w:rsidRPr="00690815">
        <w:rPr>
          <w:rFonts w:ascii="Times New Roman" w:hAnsi="Times New Roman"/>
          <w:sz w:val="24"/>
          <w:szCs w:val="24"/>
        </w:rPr>
        <w:t>Ciofu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C, Bara C, </w:t>
      </w:r>
      <w:proofErr w:type="spellStart"/>
      <w:r w:rsidRPr="00690815">
        <w:rPr>
          <w:rFonts w:ascii="Times New Roman" w:hAnsi="Times New Roman"/>
          <w:sz w:val="24"/>
          <w:szCs w:val="24"/>
        </w:rPr>
        <w:t>Popa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LO. </w:t>
      </w:r>
      <w:proofErr w:type="gramStart"/>
      <w:r w:rsidRPr="00690815">
        <w:rPr>
          <w:rFonts w:ascii="Times New Roman" w:hAnsi="Times New Roman"/>
          <w:sz w:val="24"/>
          <w:szCs w:val="24"/>
        </w:rPr>
        <w:t>A pilot study of the association of tumor necrosis factor alpha polymorphisms with psoriatic arthritis in the Romanian population.</w:t>
      </w:r>
      <w:proofErr w:type="gramEnd"/>
      <w:r w:rsidRPr="006908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sz w:val="24"/>
          <w:szCs w:val="24"/>
        </w:rPr>
        <w:t>Int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J Mol Sci. 2011; 12(8):5052-9. </w:t>
      </w:r>
      <w:proofErr w:type="spellStart"/>
      <w:proofErr w:type="gramStart"/>
      <w:r w:rsidRPr="00690815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Pr="00690815">
        <w:rPr>
          <w:rFonts w:ascii="Times New Roman" w:hAnsi="Times New Roman"/>
          <w:sz w:val="24"/>
          <w:szCs w:val="24"/>
        </w:rPr>
        <w:t xml:space="preserve">: 10.3390/ijms12085052. </w:t>
      </w:r>
      <w:proofErr w:type="spellStart"/>
      <w:r w:rsidRPr="00690815">
        <w:rPr>
          <w:rFonts w:ascii="Times New Roman" w:hAnsi="Times New Roman"/>
          <w:sz w:val="24"/>
          <w:szCs w:val="24"/>
        </w:rPr>
        <w:t>Epub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2011 Aug 8. </w:t>
      </w:r>
      <w:proofErr w:type="spellStart"/>
      <w:r w:rsidRPr="00690815">
        <w:rPr>
          <w:rFonts w:ascii="Times New Roman" w:hAnsi="Times New Roman"/>
          <w:sz w:val="24"/>
          <w:szCs w:val="24"/>
        </w:rPr>
        <w:t>PubMed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PMID: 21954344; </w:t>
      </w:r>
      <w:proofErr w:type="spellStart"/>
      <w:r w:rsidRPr="00690815">
        <w:rPr>
          <w:rFonts w:ascii="Times New Roman" w:hAnsi="Times New Roman"/>
          <w:sz w:val="24"/>
          <w:szCs w:val="24"/>
        </w:rPr>
        <w:t>PubMed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Central PMCID: PMC3179151.</w:t>
      </w:r>
    </w:p>
    <w:p w:rsidR="00793543" w:rsidRPr="00690815" w:rsidRDefault="00793543" w:rsidP="00793543">
      <w:pPr>
        <w:jc w:val="both"/>
        <w:rPr>
          <w:rFonts w:ascii="Times New Roman" w:hAnsi="Times New Roman"/>
          <w:sz w:val="24"/>
          <w:szCs w:val="24"/>
        </w:rPr>
      </w:pPr>
      <w:r w:rsidRPr="00690815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690815">
        <w:rPr>
          <w:rFonts w:ascii="Times New Roman" w:hAnsi="Times New Roman"/>
          <w:sz w:val="24"/>
          <w:szCs w:val="24"/>
        </w:rPr>
        <w:t>Vlad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V, </w:t>
      </w:r>
      <w:proofErr w:type="spellStart"/>
      <w:r w:rsidRPr="00690815">
        <w:rPr>
          <w:rFonts w:ascii="Times New Roman" w:hAnsi="Times New Roman"/>
          <w:sz w:val="24"/>
          <w:szCs w:val="24"/>
        </w:rPr>
        <w:t>Berghea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F, </w:t>
      </w:r>
      <w:proofErr w:type="spellStart"/>
      <w:r w:rsidRPr="00690815">
        <w:rPr>
          <w:rFonts w:ascii="Times New Roman" w:hAnsi="Times New Roman"/>
          <w:sz w:val="24"/>
          <w:szCs w:val="24"/>
        </w:rPr>
        <w:t>Libianu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S, </w:t>
      </w:r>
      <w:proofErr w:type="spellStart"/>
      <w:r w:rsidRPr="00690815">
        <w:rPr>
          <w:rFonts w:ascii="Times New Roman" w:hAnsi="Times New Roman"/>
          <w:sz w:val="24"/>
          <w:szCs w:val="24"/>
        </w:rPr>
        <w:t>Balanescu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A,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Bojinca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V</w:t>
      </w:r>
      <w:r w:rsidRPr="00690815">
        <w:rPr>
          <w:rFonts w:ascii="Times New Roman" w:hAnsi="Times New Roman"/>
          <w:sz w:val="24"/>
          <w:szCs w:val="24"/>
        </w:rPr>
        <w:t xml:space="preserve">, Constantinescu C, </w:t>
      </w:r>
      <w:proofErr w:type="spellStart"/>
      <w:r w:rsidRPr="00690815">
        <w:rPr>
          <w:rFonts w:ascii="Times New Roman" w:hAnsi="Times New Roman"/>
          <w:sz w:val="24"/>
          <w:szCs w:val="24"/>
        </w:rPr>
        <w:t>Abobului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M, </w:t>
      </w:r>
      <w:proofErr w:type="spellStart"/>
      <w:r w:rsidRPr="00690815">
        <w:rPr>
          <w:rFonts w:ascii="Times New Roman" w:hAnsi="Times New Roman"/>
          <w:sz w:val="24"/>
          <w:szCs w:val="24"/>
        </w:rPr>
        <w:t>Predeteanu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D, </w:t>
      </w:r>
      <w:proofErr w:type="spellStart"/>
      <w:r w:rsidRPr="00690815">
        <w:rPr>
          <w:rFonts w:ascii="Times New Roman" w:hAnsi="Times New Roman"/>
          <w:sz w:val="24"/>
          <w:szCs w:val="24"/>
        </w:rPr>
        <w:t>Ionescu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R. Ultrasound in rheumatoid arthritis: </w:t>
      </w:r>
      <w:proofErr w:type="spellStart"/>
      <w:r w:rsidRPr="00690815">
        <w:rPr>
          <w:rFonts w:ascii="Times New Roman" w:hAnsi="Times New Roman"/>
          <w:sz w:val="24"/>
          <w:szCs w:val="24"/>
        </w:rPr>
        <w:t>volar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versus dorsal </w:t>
      </w:r>
      <w:proofErr w:type="spellStart"/>
      <w:r w:rsidRPr="00690815">
        <w:rPr>
          <w:rFonts w:ascii="Times New Roman" w:hAnsi="Times New Roman"/>
          <w:sz w:val="24"/>
          <w:szCs w:val="24"/>
        </w:rPr>
        <w:t>synovitis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evaluation and scoring. </w:t>
      </w:r>
      <w:proofErr w:type="gramStart"/>
      <w:r w:rsidRPr="00690815">
        <w:rPr>
          <w:rFonts w:ascii="Times New Roman" w:hAnsi="Times New Roman"/>
          <w:sz w:val="24"/>
          <w:szCs w:val="24"/>
        </w:rPr>
        <w:t xml:space="preserve">BMC </w:t>
      </w:r>
      <w:proofErr w:type="spellStart"/>
      <w:r w:rsidRPr="00690815">
        <w:rPr>
          <w:rFonts w:ascii="Times New Roman" w:hAnsi="Times New Roman"/>
          <w:sz w:val="24"/>
          <w:szCs w:val="24"/>
        </w:rPr>
        <w:t>Musculoskelet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sz w:val="24"/>
          <w:szCs w:val="24"/>
        </w:rPr>
        <w:t>Disord</w:t>
      </w:r>
      <w:proofErr w:type="spellEnd"/>
      <w:r w:rsidRPr="00690815">
        <w:rPr>
          <w:rFonts w:ascii="Times New Roman" w:hAnsi="Times New Roman"/>
          <w:sz w:val="24"/>
          <w:szCs w:val="24"/>
        </w:rPr>
        <w:t>.</w:t>
      </w:r>
      <w:proofErr w:type="gramEnd"/>
      <w:r w:rsidRPr="00690815">
        <w:rPr>
          <w:rFonts w:ascii="Times New Roman" w:hAnsi="Times New Roman"/>
          <w:sz w:val="24"/>
          <w:szCs w:val="24"/>
        </w:rPr>
        <w:t xml:space="preserve"> 2011Jun 3</w:t>
      </w:r>
      <w:proofErr w:type="gramStart"/>
      <w:r w:rsidRPr="00690815">
        <w:rPr>
          <w:rFonts w:ascii="Times New Roman" w:hAnsi="Times New Roman"/>
          <w:sz w:val="24"/>
          <w:szCs w:val="24"/>
        </w:rPr>
        <w:t>;12:124</w:t>
      </w:r>
      <w:proofErr w:type="gramEnd"/>
      <w:r w:rsidRPr="00690815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690815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Pr="00690815">
        <w:rPr>
          <w:rFonts w:ascii="Times New Roman" w:hAnsi="Times New Roman"/>
          <w:sz w:val="24"/>
          <w:szCs w:val="24"/>
        </w:rPr>
        <w:t xml:space="preserve">: 10.1186/1471-2474-12-124. </w:t>
      </w:r>
      <w:proofErr w:type="spellStart"/>
      <w:r w:rsidRPr="00690815">
        <w:rPr>
          <w:rFonts w:ascii="Times New Roman" w:hAnsi="Times New Roman"/>
          <w:sz w:val="24"/>
          <w:szCs w:val="24"/>
        </w:rPr>
        <w:t>PubMed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PMID: 21635793; </w:t>
      </w:r>
      <w:proofErr w:type="spellStart"/>
      <w:r w:rsidRPr="00690815">
        <w:rPr>
          <w:rFonts w:ascii="Times New Roman" w:hAnsi="Times New Roman"/>
          <w:sz w:val="24"/>
          <w:szCs w:val="24"/>
        </w:rPr>
        <w:t>PubMedC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sz w:val="24"/>
          <w:szCs w:val="24"/>
        </w:rPr>
        <w:t>entral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PMCID: PMC3118155.</w:t>
      </w:r>
    </w:p>
    <w:p w:rsidR="00793543" w:rsidRPr="00690815" w:rsidRDefault="00793543" w:rsidP="00793543">
      <w:pPr>
        <w:jc w:val="both"/>
        <w:rPr>
          <w:rFonts w:ascii="Times New Roman" w:hAnsi="Times New Roman"/>
          <w:sz w:val="24"/>
          <w:szCs w:val="24"/>
        </w:rPr>
      </w:pPr>
      <w:r w:rsidRPr="00690815"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690815">
        <w:rPr>
          <w:rFonts w:ascii="Times New Roman" w:hAnsi="Times New Roman"/>
          <w:sz w:val="24"/>
          <w:szCs w:val="24"/>
        </w:rPr>
        <w:t>Popa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OM, </w:t>
      </w:r>
      <w:proofErr w:type="spellStart"/>
      <w:r w:rsidRPr="00690815">
        <w:rPr>
          <w:rFonts w:ascii="Times New Roman" w:hAnsi="Times New Roman"/>
          <w:sz w:val="24"/>
          <w:szCs w:val="24"/>
        </w:rPr>
        <w:t>Popa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L, </w:t>
      </w:r>
      <w:proofErr w:type="spellStart"/>
      <w:r w:rsidRPr="00690815">
        <w:rPr>
          <w:rFonts w:ascii="Times New Roman" w:hAnsi="Times New Roman"/>
          <w:sz w:val="24"/>
          <w:szCs w:val="24"/>
        </w:rPr>
        <w:t>Dutescu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MI, </w:t>
      </w:r>
      <w:proofErr w:type="spellStart"/>
      <w:r w:rsidRPr="00690815">
        <w:rPr>
          <w:rFonts w:ascii="Times New Roman" w:hAnsi="Times New Roman"/>
          <w:sz w:val="24"/>
          <w:szCs w:val="24"/>
        </w:rPr>
        <w:t>Bojinca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M,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Bojinca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V</w:t>
      </w:r>
      <w:r w:rsidRPr="006908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815">
        <w:rPr>
          <w:rFonts w:ascii="Times New Roman" w:hAnsi="Times New Roman"/>
          <w:sz w:val="24"/>
          <w:szCs w:val="24"/>
        </w:rPr>
        <w:t>Ciofu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C, Bara C, </w:t>
      </w:r>
      <w:proofErr w:type="spellStart"/>
      <w:r w:rsidRPr="00690815">
        <w:rPr>
          <w:rFonts w:ascii="Times New Roman" w:hAnsi="Times New Roman"/>
          <w:sz w:val="24"/>
          <w:szCs w:val="24"/>
        </w:rPr>
        <w:t>Mrazek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F, </w:t>
      </w:r>
      <w:proofErr w:type="spellStart"/>
      <w:r w:rsidRPr="00690815">
        <w:rPr>
          <w:rFonts w:ascii="Times New Roman" w:hAnsi="Times New Roman"/>
          <w:sz w:val="24"/>
          <w:szCs w:val="24"/>
        </w:rPr>
        <w:t>Petrek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M. HLA-C locus and genetic susceptibility to psoriatic arthritis in Romanian population. </w:t>
      </w:r>
      <w:proofErr w:type="gramStart"/>
      <w:r w:rsidRPr="00690815">
        <w:rPr>
          <w:rFonts w:ascii="Times New Roman" w:hAnsi="Times New Roman"/>
          <w:sz w:val="24"/>
          <w:szCs w:val="24"/>
        </w:rPr>
        <w:t>Tissue Antigens.</w:t>
      </w:r>
      <w:proofErr w:type="gramEnd"/>
      <w:r w:rsidRPr="00690815">
        <w:rPr>
          <w:rFonts w:ascii="Times New Roman" w:hAnsi="Times New Roman"/>
          <w:sz w:val="24"/>
          <w:szCs w:val="24"/>
        </w:rPr>
        <w:t xml:space="preserve"> 2011 Apr</w:t>
      </w:r>
      <w:proofErr w:type="gramStart"/>
      <w:r w:rsidRPr="00690815">
        <w:rPr>
          <w:rFonts w:ascii="Times New Roman" w:hAnsi="Times New Roman"/>
          <w:sz w:val="24"/>
          <w:szCs w:val="24"/>
        </w:rPr>
        <w:t>;77</w:t>
      </w:r>
      <w:proofErr w:type="gramEnd"/>
      <w:r w:rsidRPr="00690815">
        <w:rPr>
          <w:rFonts w:ascii="Times New Roman" w:hAnsi="Times New Roman"/>
          <w:sz w:val="24"/>
          <w:szCs w:val="24"/>
        </w:rPr>
        <w:t xml:space="preserve">(4):325-8. doi:10.1111/j.1399-0039.2010.01624.x. </w:t>
      </w:r>
      <w:proofErr w:type="spellStart"/>
      <w:r w:rsidRPr="00690815">
        <w:rPr>
          <w:rFonts w:ascii="Times New Roman" w:hAnsi="Times New Roman"/>
          <w:sz w:val="24"/>
          <w:szCs w:val="24"/>
        </w:rPr>
        <w:t>PubMed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PMID: 21388355.</w:t>
      </w:r>
    </w:p>
    <w:p w:rsidR="00793543" w:rsidRPr="00690815" w:rsidRDefault="00793543" w:rsidP="00793543">
      <w:pPr>
        <w:jc w:val="both"/>
        <w:rPr>
          <w:rFonts w:ascii="Times New Roman" w:hAnsi="Times New Roman"/>
          <w:sz w:val="24"/>
          <w:szCs w:val="24"/>
        </w:rPr>
      </w:pPr>
      <w:r w:rsidRPr="00690815">
        <w:rPr>
          <w:rFonts w:ascii="Times New Roman" w:hAnsi="Times New Roman"/>
          <w:sz w:val="24"/>
          <w:szCs w:val="24"/>
        </w:rPr>
        <w:t xml:space="preserve">8. </w:t>
      </w:r>
      <w:proofErr w:type="spellStart"/>
      <w:r w:rsidRPr="00690815">
        <w:rPr>
          <w:rFonts w:ascii="Times New Roman" w:hAnsi="Times New Roman"/>
          <w:sz w:val="24"/>
          <w:szCs w:val="24"/>
        </w:rPr>
        <w:t>Cherciu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M, </w:t>
      </w:r>
      <w:proofErr w:type="spellStart"/>
      <w:r w:rsidRPr="00690815">
        <w:rPr>
          <w:rFonts w:ascii="Times New Roman" w:hAnsi="Times New Roman"/>
          <w:sz w:val="24"/>
          <w:szCs w:val="24"/>
        </w:rPr>
        <w:t>Popa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LO, </w:t>
      </w:r>
      <w:proofErr w:type="spellStart"/>
      <w:r w:rsidRPr="00690815">
        <w:rPr>
          <w:rFonts w:ascii="Times New Roman" w:hAnsi="Times New Roman"/>
          <w:sz w:val="24"/>
          <w:szCs w:val="24"/>
        </w:rPr>
        <w:t>Bojinca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M, </w:t>
      </w:r>
      <w:proofErr w:type="spellStart"/>
      <w:r w:rsidRPr="00690815">
        <w:rPr>
          <w:rFonts w:ascii="Times New Roman" w:hAnsi="Times New Roman"/>
          <w:sz w:val="24"/>
          <w:szCs w:val="24"/>
        </w:rPr>
        <w:t>Dutescu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MI,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Bojinca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V</w:t>
      </w:r>
      <w:r w:rsidRPr="00690815">
        <w:rPr>
          <w:rFonts w:ascii="Times New Roman" w:hAnsi="Times New Roman"/>
          <w:sz w:val="24"/>
          <w:szCs w:val="24"/>
        </w:rPr>
        <w:t xml:space="preserve">, Bara C, </w:t>
      </w:r>
      <w:proofErr w:type="spellStart"/>
      <w:r w:rsidRPr="00690815">
        <w:rPr>
          <w:rFonts w:ascii="Times New Roman" w:hAnsi="Times New Roman"/>
          <w:sz w:val="24"/>
          <w:szCs w:val="24"/>
        </w:rPr>
        <w:t>Popa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OM. Functional variants of ERAP1 gene are associated with HLA-B27 positive </w:t>
      </w:r>
      <w:proofErr w:type="spellStart"/>
      <w:r w:rsidRPr="00690815">
        <w:rPr>
          <w:rFonts w:ascii="Times New Roman" w:hAnsi="Times New Roman"/>
          <w:sz w:val="24"/>
          <w:szCs w:val="24"/>
        </w:rPr>
        <w:t>spondyloarthritis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690815">
        <w:rPr>
          <w:rFonts w:ascii="Times New Roman" w:hAnsi="Times New Roman"/>
          <w:sz w:val="24"/>
          <w:szCs w:val="24"/>
        </w:rPr>
        <w:t>Tissue Antigens.</w:t>
      </w:r>
      <w:proofErr w:type="gramEnd"/>
      <w:r w:rsidRPr="00690815">
        <w:rPr>
          <w:rFonts w:ascii="Times New Roman" w:hAnsi="Times New Roman"/>
          <w:sz w:val="24"/>
          <w:szCs w:val="24"/>
        </w:rPr>
        <w:t xml:space="preserve"> 2013 Sep</w:t>
      </w:r>
      <w:proofErr w:type="gramStart"/>
      <w:r w:rsidRPr="00690815">
        <w:rPr>
          <w:rFonts w:ascii="Times New Roman" w:hAnsi="Times New Roman"/>
          <w:sz w:val="24"/>
          <w:szCs w:val="24"/>
        </w:rPr>
        <w:t>;82</w:t>
      </w:r>
      <w:proofErr w:type="gramEnd"/>
      <w:r w:rsidRPr="00690815">
        <w:rPr>
          <w:rFonts w:ascii="Times New Roman" w:hAnsi="Times New Roman"/>
          <w:sz w:val="24"/>
          <w:szCs w:val="24"/>
        </w:rPr>
        <w:t xml:space="preserve">(3):192-6. </w:t>
      </w:r>
      <w:proofErr w:type="spellStart"/>
      <w:proofErr w:type="gramStart"/>
      <w:r w:rsidRPr="00690815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Pr="00690815">
        <w:rPr>
          <w:rFonts w:ascii="Times New Roman" w:hAnsi="Times New Roman"/>
          <w:sz w:val="24"/>
          <w:szCs w:val="24"/>
        </w:rPr>
        <w:t xml:space="preserve">: 10.1111/tan.12158.Epub 2013 Jun 26. </w:t>
      </w:r>
      <w:proofErr w:type="spellStart"/>
      <w:r w:rsidRPr="00690815">
        <w:rPr>
          <w:rFonts w:ascii="Times New Roman" w:hAnsi="Times New Roman"/>
          <w:sz w:val="24"/>
          <w:szCs w:val="24"/>
        </w:rPr>
        <w:t>PubMed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PMID: 23800305.</w:t>
      </w:r>
    </w:p>
    <w:p w:rsidR="00793543" w:rsidRPr="00690815" w:rsidRDefault="00793543" w:rsidP="00793543">
      <w:pPr>
        <w:jc w:val="both"/>
        <w:rPr>
          <w:rFonts w:ascii="Times New Roman" w:hAnsi="Times New Roman"/>
          <w:sz w:val="24"/>
          <w:szCs w:val="24"/>
        </w:rPr>
      </w:pPr>
      <w:r w:rsidRPr="00690815">
        <w:rPr>
          <w:rFonts w:ascii="Times New Roman" w:hAnsi="Times New Roman"/>
          <w:sz w:val="24"/>
          <w:szCs w:val="24"/>
        </w:rPr>
        <w:t xml:space="preserve">9. </w:t>
      </w:r>
      <w:proofErr w:type="spellStart"/>
      <w:r w:rsidRPr="00690815">
        <w:rPr>
          <w:rFonts w:ascii="Times New Roman" w:hAnsi="Times New Roman"/>
          <w:sz w:val="24"/>
          <w:szCs w:val="24"/>
        </w:rPr>
        <w:t>Mazilu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D, </w:t>
      </w:r>
      <w:proofErr w:type="spellStart"/>
      <w:r w:rsidRPr="00690815">
        <w:rPr>
          <w:rFonts w:ascii="Times New Roman" w:hAnsi="Times New Roman"/>
          <w:sz w:val="24"/>
          <w:szCs w:val="24"/>
        </w:rPr>
        <w:t>Opriş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D, </w:t>
      </w:r>
      <w:proofErr w:type="spellStart"/>
      <w:r w:rsidRPr="00690815">
        <w:rPr>
          <w:rFonts w:ascii="Times New Roman" w:hAnsi="Times New Roman"/>
          <w:sz w:val="24"/>
          <w:szCs w:val="24"/>
        </w:rPr>
        <w:t>Gainaru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C, </w:t>
      </w:r>
      <w:proofErr w:type="spellStart"/>
      <w:r w:rsidRPr="00690815">
        <w:rPr>
          <w:rFonts w:ascii="Times New Roman" w:hAnsi="Times New Roman"/>
          <w:sz w:val="24"/>
          <w:szCs w:val="24"/>
        </w:rPr>
        <w:t>Iliuta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M, </w:t>
      </w:r>
      <w:proofErr w:type="spellStart"/>
      <w:r w:rsidRPr="00690815">
        <w:rPr>
          <w:rFonts w:ascii="Times New Roman" w:hAnsi="Times New Roman"/>
          <w:sz w:val="24"/>
          <w:szCs w:val="24"/>
        </w:rPr>
        <w:t>Apetrei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N, Luca G, </w:t>
      </w:r>
      <w:proofErr w:type="spellStart"/>
      <w:r w:rsidRPr="00690815">
        <w:rPr>
          <w:rFonts w:ascii="Times New Roman" w:hAnsi="Times New Roman"/>
          <w:sz w:val="24"/>
          <w:szCs w:val="24"/>
        </w:rPr>
        <w:t>Borangiu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A, </w:t>
      </w:r>
      <w:proofErr w:type="spellStart"/>
      <w:r w:rsidRPr="00690815">
        <w:rPr>
          <w:rFonts w:ascii="Times New Roman" w:hAnsi="Times New Roman"/>
          <w:sz w:val="24"/>
          <w:szCs w:val="24"/>
        </w:rPr>
        <w:t>Gudu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T, </w:t>
      </w:r>
      <w:proofErr w:type="spellStart"/>
      <w:r w:rsidRPr="00690815">
        <w:rPr>
          <w:rFonts w:ascii="Times New Roman" w:hAnsi="Times New Roman"/>
          <w:sz w:val="24"/>
          <w:szCs w:val="24"/>
        </w:rPr>
        <w:t>Peltea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A, </w:t>
      </w:r>
      <w:proofErr w:type="spellStart"/>
      <w:r w:rsidRPr="00690815">
        <w:rPr>
          <w:rFonts w:ascii="Times New Roman" w:hAnsi="Times New Roman"/>
          <w:sz w:val="24"/>
          <w:szCs w:val="24"/>
        </w:rPr>
        <w:t>Groseanu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L, Constantinescu C, </w:t>
      </w:r>
      <w:proofErr w:type="spellStart"/>
      <w:r w:rsidRPr="00690815">
        <w:rPr>
          <w:rFonts w:ascii="Times New Roman" w:hAnsi="Times New Roman"/>
          <w:sz w:val="24"/>
          <w:szCs w:val="24"/>
        </w:rPr>
        <w:t>Saulescu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I,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Bojinca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V</w:t>
      </w:r>
      <w:r w:rsidRPr="006908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815">
        <w:rPr>
          <w:rFonts w:ascii="Times New Roman" w:hAnsi="Times New Roman"/>
          <w:sz w:val="24"/>
          <w:szCs w:val="24"/>
        </w:rPr>
        <w:t>Balanescu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A, </w:t>
      </w:r>
      <w:proofErr w:type="spellStart"/>
      <w:r w:rsidRPr="00690815">
        <w:rPr>
          <w:rFonts w:ascii="Times New Roman" w:hAnsi="Times New Roman"/>
          <w:sz w:val="24"/>
          <w:szCs w:val="24"/>
        </w:rPr>
        <w:t>Predeteanu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D, </w:t>
      </w:r>
      <w:proofErr w:type="spellStart"/>
      <w:r w:rsidRPr="00690815">
        <w:rPr>
          <w:rFonts w:ascii="Times New Roman" w:hAnsi="Times New Roman"/>
          <w:sz w:val="24"/>
          <w:szCs w:val="24"/>
        </w:rPr>
        <w:t>Ionescu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R. Monitoring drug and antidrug levels: a rational approach in rheumatoid arthritis patients treated with biologic agents who experience inadequate response while being on a stable biologic treatment. Biomed Res Int. 2014; 2014:702701. </w:t>
      </w:r>
      <w:proofErr w:type="spellStart"/>
      <w:proofErr w:type="gramStart"/>
      <w:r w:rsidRPr="00690815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Pr="00690815">
        <w:rPr>
          <w:rFonts w:ascii="Times New Roman" w:hAnsi="Times New Roman"/>
          <w:sz w:val="24"/>
          <w:szCs w:val="24"/>
        </w:rPr>
        <w:t xml:space="preserve">: 10.1155/2014/702701. </w:t>
      </w:r>
      <w:proofErr w:type="spellStart"/>
      <w:r w:rsidRPr="00690815">
        <w:rPr>
          <w:rFonts w:ascii="Times New Roman" w:hAnsi="Times New Roman"/>
          <w:sz w:val="24"/>
          <w:szCs w:val="24"/>
        </w:rPr>
        <w:t>Epub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2014 May 20. </w:t>
      </w:r>
      <w:proofErr w:type="spellStart"/>
      <w:r w:rsidRPr="00690815">
        <w:rPr>
          <w:rFonts w:ascii="Times New Roman" w:hAnsi="Times New Roman"/>
          <w:sz w:val="24"/>
          <w:szCs w:val="24"/>
        </w:rPr>
        <w:t>PubMed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PMID: 24982902; </w:t>
      </w:r>
      <w:proofErr w:type="spellStart"/>
      <w:r w:rsidRPr="00690815">
        <w:rPr>
          <w:rFonts w:ascii="Times New Roman" w:hAnsi="Times New Roman"/>
          <w:sz w:val="24"/>
          <w:szCs w:val="24"/>
        </w:rPr>
        <w:t>PubMed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Central PMCID: PMC4054977</w:t>
      </w:r>
    </w:p>
    <w:p w:rsidR="00793543" w:rsidRPr="00690815" w:rsidRDefault="00793543" w:rsidP="00793543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690815">
        <w:rPr>
          <w:rFonts w:ascii="Times New Roman" w:hAnsi="Times New Roman"/>
          <w:sz w:val="24"/>
          <w:szCs w:val="24"/>
        </w:rPr>
        <w:lastRenderedPageBreak/>
        <w:t xml:space="preserve">10. </w:t>
      </w:r>
      <w:proofErr w:type="spellStart"/>
      <w:r w:rsidRPr="00690815">
        <w:rPr>
          <w:rFonts w:ascii="Times New Roman" w:hAnsi="Times New Roman"/>
          <w:sz w:val="24"/>
          <w:szCs w:val="24"/>
        </w:rPr>
        <w:t>Linte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A,</w:t>
      </w:r>
      <w:r w:rsidRPr="00690815">
        <w:rPr>
          <w:rFonts w:ascii="Times New Roman" w:hAnsi="Times New Roman"/>
          <w:color w:val="575757"/>
          <w:sz w:val="24"/>
          <w:szCs w:val="24"/>
          <w:shd w:val="clear" w:color="auto" w:fill="FFFFFF"/>
        </w:rPr>
        <w:t> </w:t>
      </w:r>
      <w:r w:rsidRPr="0069081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90815">
        <w:rPr>
          <w:rFonts w:ascii="Times New Roman" w:hAnsi="Times New Roman"/>
          <w:sz w:val="24"/>
          <w:szCs w:val="24"/>
        </w:rPr>
        <w:t>Balanescu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AR,</w:t>
      </w:r>
      <w:r w:rsidRPr="00690815">
        <w:rPr>
          <w:rFonts w:ascii="Times New Roman" w:hAnsi="Times New Roman"/>
          <w:color w:val="575757"/>
          <w:sz w:val="24"/>
          <w:szCs w:val="24"/>
          <w:shd w:val="clear" w:color="auto" w:fill="FFFFFF"/>
        </w:rPr>
        <w:t> </w:t>
      </w:r>
      <w:r w:rsidRPr="0069081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90815">
        <w:rPr>
          <w:rFonts w:ascii="Times New Roman" w:hAnsi="Times New Roman"/>
          <w:sz w:val="24"/>
          <w:szCs w:val="24"/>
        </w:rPr>
        <w:t>Onorato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E,</w:t>
      </w:r>
      <w:r w:rsidRPr="00690815">
        <w:rPr>
          <w:rFonts w:ascii="Times New Roman" w:hAnsi="Times New Roman"/>
          <w:color w:val="575757"/>
          <w:sz w:val="24"/>
          <w:szCs w:val="24"/>
          <w:shd w:val="clear" w:color="auto" w:fill="FFFFFF"/>
        </w:rPr>
        <w:t> </w:t>
      </w:r>
      <w:r w:rsidRPr="0069081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90815">
        <w:rPr>
          <w:rFonts w:ascii="Times New Roman" w:hAnsi="Times New Roman"/>
          <w:sz w:val="24"/>
          <w:szCs w:val="24"/>
        </w:rPr>
        <w:t>Balanescu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DV, </w:t>
      </w:r>
      <w:proofErr w:type="spellStart"/>
      <w:r w:rsidRPr="00690815">
        <w:rPr>
          <w:rFonts w:ascii="Times New Roman" w:hAnsi="Times New Roman"/>
          <w:sz w:val="24"/>
          <w:szCs w:val="24"/>
        </w:rPr>
        <w:t>Bojinca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VC</w:t>
      </w:r>
      <w:r w:rsidRPr="00690815">
        <w:rPr>
          <w:rFonts w:ascii="Times New Roman" w:hAnsi="Times New Roman"/>
          <w:color w:val="575757"/>
          <w:sz w:val="24"/>
          <w:szCs w:val="24"/>
          <w:shd w:val="clear" w:color="auto" w:fill="FFFFFF"/>
        </w:rPr>
        <w:t>,</w:t>
      </w:r>
      <w:r w:rsidRPr="00690815">
        <w:rPr>
          <w:rFonts w:ascii="Times New Roman" w:hAnsi="Times New Roman"/>
          <w:sz w:val="24"/>
          <w:szCs w:val="24"/>
        </w:rPr>
        <w:t xml:space="preserve"> Elena </w:t>
      </w:r>
      <w:proofErr w:type="spellStart"/>
      <w:r w:rsidRPr="00690815">
        <w:rPr>
          <w:rFonts w:ascii="Times New Roman" w:hAnsi="Times New Roman"/>
          <w:sz w:val="24"/>
          <w:szCs w:val="24"/>
        </w:rPr>
        <w:t>Drakonaki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815">
        <w:rPr>
          <w:rFonts w:ascii="Times New Roman" w:hAnsi="Times New Roman"/>
          <w:sz w:val="24"/>
          <w:szCs w:val="24"/>
        </w:rPr>
        <w:t>Mihai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sz w:val="24"/>
          <w:szCs w:val="24"/>
        </w:rPr>
        <w:t>Bojinca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M,</w:t>
      </w:r>
      <w:r w:rsidRPr="00690815">
        <w:rPr>
          <w:rFonts w:ascii="Times New Roman" w:hAnsi="Times New Roman"/>
          <w:color w:val="575757"/>
          <w:sz w:val="24"/>
          <w:szCs w:val="24"/>
          <w:shd w:val="clear" w:color="auto" w:fill="FFFFFF"/>
        </w:rPr>
        <w:t> </w:t>
      </w:r>
      <w:proofErr w:type="spellStart"/>
      <w:r w:rsidRPr="00690815">
        <w:rPr>
          <w:rFonts w:ascii="Times New Roman" w:hAnsi="Times New Roman"/>
          <w:sz w:val="24"/>
          <w:szCs w:val="24"/>
        </w:rPr>
        <w:t>Balanescu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SM. </w:t>
      </w:r>
      <w:proofErr w:type="spellStart"/>
      <w:r w:rsidRPr="00690815">
        <w:rPr>
          <w:rFonts w:ascii="Times New Roman" w:hAnsi="Times New Roman"/>
          <w:bCs/>
          <w:sz w:val="24"/>
          <w:szCs w:val="24"/>
        </w:rPr>
        <w:t>Percutaneous</w:t>
      </w:r>
      <w:proofErr w:type="spellEnd"/>
      <w:r w:rsidRPr="00690815">
        <w:rPr>
          <w:rFonts w:ascii="Times New Roman" w:hAnsi="Times New Roman"/>
          <w:bCs/>
          <w:sz w:val="24"/>
          <w:szCs w:val="24"/>
        </w:rPr>
        <w:t xml:space="preserve"> closure of a large </w:t>
      </w:r>
      <w:proofErr w:type="spellStart"/>
      <w:r w:rsidRPr="00690815">
        <w:rPr>
          <w:rFonts w:ascii="Times New Roman" w:hAnsi="Times New Roman"/>
          <w:bCs/>
          <w:sz w:val="24"/>
          <w:szCs w:val="24"/>
        </w:rPr>
        <w:t>atrial</w:t>
      </w:r>
      <w:proofErr w:type="spellEnd"/>
      <w:r w:rsidRPr="0069081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Cs/>
          <w:sz w:val="24"/>
          <w:szCs w:val="24"/>
        </w:rPr>
        <w:t>septal</w:t>
      </w:r>
      <w:proofErr w:type="spellEnd"/>
      <w:r w:rsidRPr="00690815">
        <w:rPr>
          <w:rFonts w:ascii="Times New Roman" w:hAnsi="Times New Roman"/>
          <w:bCs/>
          <w:sz w:val="24"/>
          <w:szCs w:val="24"/>
        </w:rPr>
        <w:t xml:space="preserve"> defect in a child with severe </w:t>
      </w:r>
      <w:proofErr w:type="spellStart"/>
      <w:r w:rsidRPr="00690815">
        <w:rPr>
          <w:rFonts w:ascii="Times New Roman" w:hAnsi="Times New Roman"/>
          <w:bCs/>
          <w:sz w:val="24"/>
          <w:szCs w:val="24"/>
        </w:rPr>
        <w:t>dextroscoliosis</w:t>
      </w:r>
      <w:proofErr w:type="spellEnd"/>
      <w:r w:rsidRPr="00690815">
        <w:rPr>
          <w:rFonts w:ascii="Times New Roman" w:hAnsi="Times New Roman"/>
          <w:bCs/>
          <w:sz w:val="24"/>
          <w:szCs w:val="24"/>
        </w:rPr>
        <w:t xml:space="preserve">: </w:t>
      </w:r>
      <w:r w:rsidRPr="00690815">
        <w:rPr>
          <w:rFonts w:ascii="Times New Roman" w:hAnsi="Times New Roman"/>
          <w:sz w:val="24"/>
          <w:szCs w:val="24"/>
        </w:rPr>
        <w:t xml:space="preserve">A case report". </w:t>
      </w:r>
      <w:r w:rsidRPr="00690815">
        <w:rPr>
          <w:rStyle w:val="bold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Published online on:</w:t>
      </w:r>
      <w:r w:rsidRPr="0069081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690815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November 19, 2018 </w:t>
      </w:r>
      <w:r w:rsidRPr="00690815">
        <w:rPr>
          <w:rFonts w:ascii="Times New Roman" w:hAnsi="Times New Roman"/>
          <w:sz w:val="24"/>
          <w:szCs w:val="24"/>
        </w:rPr>
        <w:t xml:space="preserve">Experimental and Therapeutic Medicine 0, no. 0 (1899): 0-0. </w:t>
      </w:r>
      <w:hyperlink r:id="rId9" w:history="1">
        <w:r w:rsidRPr="00690815">
          <w:rPr>
            <w:rStyle w:val="Hyperlink"/>
            <w:rFonts w:ascii="Times New Roman" w:hAnsi="Times New Roman"/>
            <w:color w:val="auto"/>
            <w:sz w:val="24"/>
            <w:szCs w:val="24"/>
          </w:rPr>
          <w:t>https://doi.org/10.3892/etm.2018.6991</w:t>
        </w:r>
      </w:hyperlink>
    </w:p>
    <w:p w:rsidR="00793543" w:rsidRPr="00690815" w:rsidRDefault="00793543" w:rsidP="00793543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793543" w:rsidRPr="00690815" w:rsidRDefault="00793543" w:rsidP="007935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0815">
        <w:rPr>
          <w:rFonts w:ascii="Times New Roman" w:hAnsi="Times New Roman"/>
          <w:sz w:val="24"/>
          <w:szCs w:val="24"/>
          <w:bdr w:val="none" w:sz="0" w:space="0" w:color="auto" w:frame="1"/>
        </w:rPr>
        <w:t>11. </w:t>
      </w:r>
      <w:proofErr w:type="spellStart"/>
      <w:r w:rsidRPr="00690815">
        <w:rPr>
          <w:rFonts w:ascii="Times New Roman" w:hAnsi="Times New Roman"/>
          <w:sz w:val="24"/>
          <w:szCs w:val="24"/>
          <w:bdr w:val="none" w:sz="0" w:space="0" w:color="auto" w:frame="1"/>
        </w:rPr>
        <w:t>Micu</w:t>
      </w:r>
      <w:proofErr w:type="spellEnd"/>
      <w:r w:rsidRPr="00690815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M C,  </w:t>
      </w:r>
      <w:proofErr w:type="spellStart"/>
      <w:r w:rsidRPr="00690815">
        <w:rPr>
          <w:rFonts w:ascii="Times New Roman" w:hAnsi="Times New Roman"/>
          <w:sz w:val="24"/>
          <w:szCs w:val="24"/>
          <w:bdr w:val="none" w:sz="0" w:space="0" w:color="auto" w:frame="1"/>
        </w:rPr>
        <w:t>Ostensen</w:t>
      </w:r>
      <w:proofErr w:type="spellEnd"/>
      <w:r w:rsidRPr="00690815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M,  </w:t>
      </w:r>
      <w:proofErr w:type="spellStart"/>
      <w:r w:rsidRPr="00690815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Bojincă</w:t>
      </w:r>
      <w:proofErr w:type="spellEnd"/>
      <w:r w:rsidRPr="00690815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V</w:t>
      </w:r>
      <w:r w:rsidRPr="00690815">
        <w:rPr>
          <w:rFonts w:ascii="Times New Roman" w:hAnsi="Times New Roman"/>
          <w:sz w:val="24"/>
          <w:szCs w:val="24"/>
          <w:bdr w:val="none" w:sz="0" w:space="0" w:color="auto" w:frame="1"/>
        </w:rPr>
        <w:t>,  </w:t>
      </w:r>
      <w:proofErr w:type="spellStart"/>
      <w:r w:rsidRPr="00690815">
        <w:rPr>
          <w:rFonts w:ascii="Times New Roman" w:hAnsi="Times New Roman"/>
          <w:sz w:val="24"/>
          <w:szCs w:val="24"/>
          <w:bdr w:val="none" w:sz="0" w:space="0" w:color="auto" w:frame="1"/>
        </w:rPr>
        <w:t>Șerban</w:t>
      </w:r>
      <w:proofErr w:type="spellEnd"/>
      <w:r w:rsidRPr="00690815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O,  </w:t>
      </w:r>
      <w:proofErr w:type="spellStart"/>
      <w:r w:rsidRPr="00690815">
        <w:rPr>
          <w:rFonts w:ascii="Times New Roman" w:hAnsi="Times New Roman"/>
          <w:sz w:val="24"/>
          <w:szCs w:val="24"/>
          <w:bdr w:val="none" w:sz="0" w:space="0" w:color="auto" w:frame="1"/>
        </w:rPr>
        <w:t>Mihai</w:t>
      </w:r>
      <w:proofErr w:type="spellEnd"/>
      <w:r w:rsidRPr="00690815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M,  </w:t>
      </w:r>
      <w:proofErr w:type="spellStart"/>
      <w:r w:rsidRPr="00690815">
        <w:rPr>
          <w:rFonts w:ascii="Times New Roman" w:hAnsi="Times New Roman"/>
          <w:sz w:val="24"/>
          <w:szCs w:val="24"/>
          <w:bdr w:val="none" w:sz="0" w:space="0" w:color="auto" w:frame="1"/>
        </w:rPr>
        <w:t>Suța</w:t>
      </w:r>
      <w:proofErr w:type="spellEnd"/>
      <w:r w:rsidRPr="00690815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C,  </w:t>
      </w:r>
      <w:proofErr w:type="spellStart"/>
      <w:r w:rsidRPr="00690815">
        <w:rPr>
          <w:rFonts w:ascii="Times New Roman" w:hAnsi="Times New Roman"/>
          <w:sz w:val="24"/>
          <w:szCs w:val="24"/>
          <w:bdr w:val="none" w:sz="0" w:space="0" w:color="auto" w:frame="1"/>
        </w:rPr>
        <w:t>Ramazan</w:t>
      </w:r>
      <w:proofErr w:type="spellEnd"/>
      <w:r w:rsidRPr="00690815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A, </w:t>
      </w:r>
      <w:proofErr w:type="spellStart"/>
      <w:r w:rsidRPr="00690815">
        <w:rPr>
          <w:rFonts w:ascii="Times New Roman" w:hAnsi="Times New Roman"/>
          <w:sz w:val="24"/>
          <w:szCs w:val="24"/>
          <w:bdr w:val="none" w:sz="0" w:space="0" w:color="auto" w:frame="1"/>
        </w:rPr>
        <w:t>Enache</w:t>
      </w:r>
      <w:proofErr w:type="spellEnd"/>
      <w:r w:rsidRPr="00690815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L, </w:t>
      </w:r>
      <w:proofErr w:type="spellStart"/>
      <w:r w:rsidRPr="00690815">
        <w:rPr>
          <w:rFonts w:ascii="Times New Roman" w:hAnsi="Times New Roman"/>
          <w:sz w:val="24"/>
          <w:szCs w:val="24"/>
          <w:bdr w:val="none" w:sz="0" w:space="0" w:color="auto" w:frame="1"/>
        </w:rPr>
        <w:t>Bobircă</w:t>
      </w:r>
      <w:proofErr w:type="spellEnd"/>
      <w:r w:rsidRPr="00690815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A, </w:t>
      </w:r>
      <w:proofErr w:type="spellStart"/>
      <w:r w:rsidRPr="00690815">
        <w:rPr>
          <w:rFonts w:ascii="Times New Roman" w:hAnsi="Times New Roman"/>
          <w:sz w:val="24"/>
          <w:szCs w:val="24"/>
          <w:bdr w:val="none" w:sz="0" w:space="0" w:color="auto" w:frame="1"/>
        </w:rPr>
        <w:t>Pătcaș</w:t>
      </w:r>
      <w:proofErr w:type="spellEnd"/>
      <w:r w:rsidRPr="00690815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S,  </w:t>
      </w:r>
      <w:proofErr w:type="spellStart"/>
      <w:r w:rsidRPr="00690815">
        <w:rPr>
          <w:rFonts w:ascii="Times New Roman" w:hAnsi="Times New Roman"/>
          <w:sz w:val="24"/>
          <w:szCs w:val="24"/>
          <w:bdr w:val="none" w:sz="0" w:space="0" w:color="auto" w:frame="1"/>
        </w:rPr>
        <w:t>Micu</w:t>
      </w:r>
      <w:proofErr w:type="spellEnd"/>
      <w:r w:rsidRPr="00690815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R, </w:t>
      </w:r>
      <w:proofErr w:type="spellStart"/>
      <w:r w:rsidRPr="00690815">
        <w:rPr>
          <w:rFonts w:ascii="Times New Roman" w:hAnsi="Times New Roman"/>
          <w:sz w:val="24"/>
          <w:szCs w:val="24"/>
          <w:bdr w:val="none" w:sz="0" w:space="0" w:color="auto" w:frame="1"/>
        </w:rPr>
        <w:t>Ionescu</w:t>
      </w:r>
      <w:proofErr w:type="spellEnd"/>
      <w:r w:rsidRPr="00690815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R </w:t>
      </w:r>
      <w:r w:rsidRPr="00690815">
        <w:rPr>
          <w:rFonts w:ascii="Times New Roman" w:hAnsi="Times New Roman"/>
          <w:sz w:val="24"/>
          <w:szCs w:val="24"/>
        </w:rPr>
        <w:t xml:space="preserve"> Pregnancy Outcomes in Couples with Males Exposed to </w:t>
      </w:r>
      <w:proofErr w:type="spellStart"/>
      <w:r w:rsidRPr="00690815">
        <w:rPr>
          <w:rFonts w:ascii="Times New Roman" w:hAnsi="Times New Roman"/>
          <w:sz w:val="24"/>
          <w:szCs w:val="24"/>
        </w:rPr>
        <w:t>Longterm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Anti–tumor Necrosis Factor–α Inhibitor Therapies: A Prospective Study </w:t>
      </w:r>
      <w:r w:rsidRPr="00690815">
        <w:rPr>
          <w:rFonts w:ascii="Times New Roman" w:hAnsi="Times New Roman"/>
          <w:sz w:val="24"/>
          <w:szCs w:val="24"/>
          <w:bdr w:val="none" w:sz="0" w:space="0" w:color="auto" w:frame="1"/>
        </w:rPr>
        <w:t>The Journal of Rheumatology Mar 2019, jrheum.180588; </w:t>
      </w:r>
      <w:r w:rsidRPr="00690815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DOI:</w:t>
      </w:r>
      <w:r w:rsidRPr="00690815">
        <w:rPr>
          <w:rFonts w:ascii="Times New Roman" w:hAnsi="Times New Roman"/>
          <w:sz w:val="24"/>
          <w:szCs w:val="24"/>
          <w:bdr w:val="none" w:sz="0" w:space="0" w:color="auto" w:frame="1"/>
        </w:rPr>
        <w:t> 10.3899/jrheum.180588</w:t>
      </w:r>
    </w:p>
    <w:p w:rsidR="00793543" w:rsidRPr="00690815" w:rsidRDefault="00793543" w:rsidP="00793543">
      <w:pPr>
        <w:jc w:val="both"/>
        <w:rPr>
          <w:rFonts w:ascii="Times New Roman" w:hAnsi="Times New Roman"/>
          <w:sz w:val="24"/>
          <w:szCs w:val="24"/>
        </w:rPr>
      </w:pPr>
    </w:p>
    <w:p w:rsidR="00793543" w:rsidRPr="00690815" w:rsidRDefault="00793543" w:rsidP="00793543">
      <w:pPr>
        <w:rPr>
          <w:rFonts w:ascii="Times New Roman" w:hAnsi="Times New Roman"/>
          <w:sz w:val="24"/>
          <w:szCs w:val="24"/>
        </w:rPr>
      </w:pPr>
    </w:p>
    <w:p w:rsidR="00793543" w:rsidRPr="00690815" w:rsidRDefault="00793543" w:rsidP="00C777FD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497284" w:rsidRPr="00690815" w:rsidRDefault="00497284" w:rsidP="00497284">
      <w:pPr>
        <w:pStyle w:val="desc3"/>
        <w:ind w:left="720"/>
        <w:jc w:val="both"/>
        <w:rPr>
          <w:sz w:val="24"/>
          <w:szCs w:val="24"/>
        </w:rPr>
      </w:pPr>
    </w:p>
    <w:p w:rsidR="00C777FD" w:rsidRPr="00690815" w:rsidRDefault="00C777FD" w:rsidP="00C777FD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D76BE8" w:rsidRPr="00690815" w:rsidRDefault="00D76BE8" w:rsidP="000E01F2">
      <w:pPr>
        <w:pStyle w:val="ListParagraph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690815">
        <w:rPr>
          <w:rFonts w:ascii="Times New Roman" w:hAnsi="Times New Roman"/>
          <w:b/>
          <w:sz w:val="24"/>
          <w:szCs w:val="24"/>
        </w:rPr>
        <w:t>Factorul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cumulat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de impact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articolele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publicate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ca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autor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principal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reviste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cotate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ISI (FCIAP)</w:t>
      </w:r>
    </w:p>
    <w:p w:rsidR="00C777FD" w:rsidRPr="00690815" w:rsidRDefault="00C777FD" w:rsidP="00C777FD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2"/>
        <w:gridCol w:w="3192"/>
        <w:gridCol w:w="3192"/>
      </w:tblGrid>
      <w:tr w:rsidR="00C777FD" w:rsidRPr="00690815" w:rsidTr="009C7946">
        <w:tc>
          <w:tcPr>
            <w:tcW w:w="3192" w:type="dxa"/>
          </w:tcPr>
          <w:p w:rsidR="00C777FD" w:rsidRPr="00690815" w:rsidRDefault="00C777FD" w:rsidP="009C7946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0815">
              <w:rPr>
                <w:rFonts w:ascii="Times New Roman" w:hAnsi="Times New Roman"/>
                <w:b/>
                <w:sz w:val="24"/>
                <w:szCs w:val="24"/>
              </w:rPr>
              <w:t>Criteriul</w:t>
            </w:r>
            <w:proofErr w:type="spellEnd"/>
          </w:p>
        </w:tc>
        <w:tc>
          <w:tcPr>
            <w:tcW w:w="3192" w:type="dxa"/>
          </w:tcPr>
          <w:p w:rsidR="00C777FD" w:rsidRPr="00690815" w:rsidRDefault="00C777FD" w:rsidP="007A20B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815">
              <w:rPr>
                <w:rFonts w:ascii="Times New Roman" w:hAnsi="Times New Roman"/>
                <w:b/>
                <w:sz w:val="24"/>
                <w:szCs w:val="24"/>
              </w:rPr>
              <w:t>Standard minim</w:t>
            </w:r>
          </w:p>
        </w:tc>
        <w:tc>
          <w:tcPr>
            <w:tcW w:w="3192" w:type="dxa"/>
          </w:tcPr>
          <w:p w:rsidR="00C777FD" w:rsidRPr="00690815" w:rsidRDefault="00C777FD" w:rsidP="007A20B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0815">
              <w:rPr>
                <w:rFonts w:ascii="Times New Roman" w:hAnsi="Times New Roman"/>
                <w:b/>
                <w:sz w:val="24"/>
                <w:szCs w:val="24"/>
              </w:rPr>
              <w:t>Realizat</w:t>
            </w:r>
            <w:proofErr w:type="spellEnd"/>
          </w:p>
        </w:tc>
      </w:tr>
      <w:tr w:rsidR="00C777FD" w:rsidRPr="00690815" w:rsidTr="009C7946">
        <w:tc>
          <w:tcPr>
            <w:tcW w:w="3192" w:type="dxa"/>
          </w:tcPr>
          <w:p w:rsidR="00C777FD" w:rsidRPr="00690815" w:rsidRDefault="00C777FD" w:rsidP="009C7946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90815">
              <w:rPr>
                <w:rFonts w:ascii="Times New Roman" w:hAnsi="Times New Roman"/>
                <w:b/>
                <w:sz w:val="24"/>
                <w:szCs w:val="24"/>
              </w:rPr>
              <w:t xml:space="preserve">(ISI) Factor </w:t>
            </w:r>
            <w:proofErr w:type="spellStart"/>
            <w:r w:rsidRPr="00690815">
              <w:rPr>
                <w:rFonts w:ascii="Times New Roman" w:hAnsi="Times New Roman"/>
                <w:b/>
                <w:sz w:val="24"/>
                <w:szCs w:val="24"/>
              </w:rPr>
              <w:t>cumulat</w:t>
            </w:r>
            <w:proofErr w:type="spellEnd"/>
            <w:r w:rsidRPr="00690815">
              <w:rPr>
                <w:rFonts w:ascii="Times New Roman" w:hAnsi="Times New Roman"/>
                <w:b/>
                <w:sz w:val="24"/>
                <w:szCs w:val="24"/>
              </w:rPr>
              <w:t xml:space="preserve"> de impact </w:t>
            </w:r>
            <w:proofErr w:type="spellStart"/>
            <w:r w:rsidRPr="00690815">
              <w:rPr>
                <w:rFonts w:ascii="Times New Roman" w:hAnsi="Times New Roman"/>
                <w:b/>
                <w:sz w:val="24"/>
                <w:szCs w:val="24"/>
              </w:rPr>
              <w:t>autor</w:t>
            </w:r>
            <w:proofErr w:type="spellEnd"/>
            <w:r w:rsidRPr="00690815">
              <w:rPr>
                <w:rFonts w:ascii="Times New Roman" w:hAnsi="Times New Roman"/>
                <w:b/>
                <w:sz w:val="24"/>
                <w:szCs w:val="24"/>
              </w:rPr>
              <w:t xml:space="preserve"> principal </w:t>
            </w:r>
          </w:p>
        </w:tc>
        <w:tc>
          <w:tcPr>
            <w:tcW w:w="3192" w:type="dxa"/>
          </w:tcPr>
          <w:p w:rsidR="00C777FD" w:rsidRPr="00690815" w:rsidRDefault="00C777FD" w:rsidP="007A20B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81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192" w:type="dxa"/>
          </w:tcPr>
          <w:p w:rsidR="00C777FD" w:rsidRPr="00690815" w:rsidRDefault="00451FA2" w:rsidP="00195DD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81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95DD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690815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195DD1">
              <w:rPr>
                <w:rFonts w:ascii="Times New Roman" w:hAnsi="Times New Roman"/>
                <w:b/>
                <w:sz w:val="24"/>
                <w:szCs w:val="24"/>
              </w:rPr>
              <w:t>976</w:t>
            </w:r>
          </w:p>
        </w:tc>
      </w:tr>
    </w:tbl>
    <w:p w:rsidR="00C777FD" w:rsidRPr="00690815" w:rsidRDefault="00C777FD" w:rsidP="00C777FD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C777FD" w:rsidRPr="00690815" w:rsidRDefault="00C777FD" w:rsidP="00C777FD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proofErr w:type="spellStart"/>
      <w:r w:rsidRPr="00690815">
        <w:rPr>
          <w:rFonts w:ascii="Times New Roman" w:hAnsi="Times New Roman"/>
          <w:b/>
          <w:sz w:val="24"/>
          <w:szCs w:val="24"/>
        </w:rPr>
        <w:t>Criteriu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îndeplinit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>:</w:t>
      </w:r>
    </w:p>
    <w:p w:rsidR="00C777FD" w:rsidRPr="00690815" w:rsidRDefault="000E01F2" w:rsidP="00C777FD">
      <w:pPr>
        <w:ind w:firstLine="720"/>
        <w:rPr>
          <w:rFonts w:ascii="Times New Roman" w:hAnsi="Times New Roman"/>
          <w:b/>
          <w:sz w:val="24"/>
          <w:szCs w:val="24"/>
        </w:rPr>
      </w:pPr>
      <w:r w:rsidRPr="00690815">
        <w:rPr>
          <w:rFonts w:ascii="Times New Roman" w:hAnsi="Times New Roman"/>
          <w:b/>
          <w:sz w:val="24"/>
          <w:szCs w:val="24"/>
        </w:rPr>
        <w:t>■</w:t>
      </w:r>
      <w:r w:rsidR="00C777FD" w:rsidRPr="00690815">
        <w:rPr>
          <w:rFonts w:ascii="Times New Roman" w:hAnsi="Times New Roman"/>
          <w:b/>
          <w:sz w:val="24"/>
          <w:szCs w:val="24"/>
        </w:rPr>
        <w:t xml:space="preserve"> DA</w:t>
      </w:r>
      <w:r w:rsidR="00C777FD" w:rsidRPr="00690815">
        <w:rPr>
          <w:rFonts w:ascii="Times New Roman" w:hAnsi="Times New Roman"/>
          <w:b/>
          <w:sz w:val="24"/>
          <w:szCs w:val="24"/>
        </w:rPr>
        <w:tab/>
      </w:r>
      <w:r w:rsidR="00C777FD" w:rsidRPr="00690815">
        <w:rPr>
          <w:rFonts w:ascii="Times New Roman" w:hAnsi="Times New Roman"/>
          <w:b/>
          <w:sz w:val="24"/>
          <w:szCs w:val="24"/>
        </w:rPr>
        <w:tab/>
        <w:t>□ NU</w:t>
      </w:r>
    </w:p>
    <w:p w:rsidR="00D76BE8" w:rsidRPr="00690815" w:rsidRDefault="00D76BE8" w:rsidP="000E01F2">
      <w:pPr>
        <w:pStyle w:val="ListParagraph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690815">
        <w:rPr>
          <w:rFonts w:ascii="Times New Roman" w:hAnsi="Times New Roman"/>
          <w:b/>
          <w:sz w:val="24"/>
          <w:szCs w:val="24"/>
        </w:rPr>
        <w:t>Indexul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Hirsch </w:t>
      </w:r>
    </w:p>
    <w:p w:rsidR="00C777FD" w:rsidRPr="00690815" w:rsidRDefault="00C777FD" w:rsidP="00C777FD">
      <w:pPr>
        <w:pStyle w:val="ListParagraph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2"/>
        <w:gridCol w:w="3192"/>
        <w:gridCol w:w="3192"/>
      </w:tblGrid>
      <w:tr w:rsidR="009C7946" w:rsidRPr="00690815" w:rsidTr="009C7946">
        <w:tc>
          <w:tcPr>
            <w:tcW w:w="3192" w:type="dxa"/>
          </w:tcPr>
          <w:p w:rsidR="009C7946" w:rsidRPr="00690815" w:rsidRDefault="009C7946" w:rsidP="009C7946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0815">
              <w:rPr>
                <w:rFonts w:ascii="Times New Roman" w:hAnsi="Times New Roman"/>
                <w:b/>
                <w:sz w:val="24"/>
                <w:szCs w:val="24"/>
              </w:rPr>
              <w:t>Criteriul</w:t>
            </w:r>
            <w:proofErr w:type="spellEnd"/>
          </w:p>
        </w:tc>
        <w:tc>
          <w:tcPr>
            <w:tcW w:w="3192" w:type="dxa"/>
          </w:tcPr>
          <w:p w:rsidR="009C7946" w:rsidRPr="00690815" w:rsidRDefault="009C7946" w:rsidP="007A20B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815">
              <w:rPr>
                <w:rFonts w:ascii="Times New Roman" w:hAnsi="Times New Roman"/>
                <w:b/>
                <w:sz w:val="24"/>
                <w:szCs w:val="24"/>
              </w:rPr>
              <w:t>Standard minim</w:t>
            </w:r>
          </w:p>
        </w:tc>
        <w:tc>
          <w:tcPr>
            <w:tcW w:w="3192" w:type="dxa"/>
          </w:tcPr>
          <w:p w:rsidR="009C7946" w:rsidRPr="00690815" w:rsidRDefault="009C7946" w:rsidP="007A20B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0815">
              <w:rPr>
                <w:rFonts w:ascii="Times New Roman" w:hAnsi="Times New Roman"/>
                <w:b/>
                <w:sz w:val="24"/>
                <w:szCs w:val="24"/>
              </w:rPr>
              <w:t>Realizat</w:t>
            </w:r>
            <w:proofErr w:type="spellEnd"/>
          </w:p>
        </w:tc>
      </w:tr>
      <w:tr w:rsidR="009C7946" w:rsidRPr="00690815" w:rsidTr="009C7946">
        <w:tc>
          <w:tcPr>
            <w:tcW w:w="3192" w:type="dxa"/>
          </w:tcPr>
          <w:p w:rsidR="009C7946" w:rsidRPr="00690815" w:rsidRDefault="009C7946" w:rsidP="009C7946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90815">
              <w:rPr>
                <w:rFonts w:ascii="Times New Roman" w:hAnsi="Times New Roman"/>
                <w:b/>
                <w:sz w:val="24"/>
                <w:szCs w:val="24"/>
              </w:rPr>
              <w:t xml:space="preserve">Index Hirsch </w:t>
            </w:r>
            <w:r w:rsidR="009E208C" w:rsidRPr="00690815">
              <w:rPr>
                <w:rFonts w:ascii="Times New Roman" w:hAnsi="Times New Roman"/>
                <w:b/>
                <w:sz w:val="24"/>
                <w:szCs w:val="24"/>
              </w:rPr>
              <w:t>(Web of Science)</w:t>
            </w:r>
          </w:p>
        </w:tc>
        <w:tc>
          <w:tcPr>
            <w:tcW w:w="3192" w:type="dxa"/>
          </w:tcPr>
          <w:p w:rsidR="009C7946" w:rsidRPr="00690815" w:rsidRDefault="009C7946" w:rsidP="007A20B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81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192" w:type="dxa"/>
          </w:tcPr>
          <w:p w:rsidR="009C7946" w:rsidRPr="00690815" w:rsidRDefault="00095470" w:rsidP="00EA6C7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81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</w:tbl>
    <w:p w:rsidR="000A1B04" w:rsidRPr="00690815" w:rsidRDefault="000A1B04" w:rsidP="00CF5DD7">
      <w:pPr>
        <w:pStyle w:val="ListParagraph"/>
        <w:ind w:left="0"/>
        <w:rPr>
          <w:rFonts w:ascii="Times New Roman" w:hAnsi="Times New Roman"/>
          <w:noProof/>
          <w:sz w:val="24"/>
          <w:szCs w:val="24"/>
        </w:rPr>
      </w:pPr>
      <w:bookmarkStart w:id="0" w:name="_GoBack"/>
      <w:bookmarkEnd w:id="0"/>
    </w:p>
    <w:p w:rsidR="00451FA2" w:rsidRPr="00690815" w:rsidRDefault="00451FA2" w:rsidP="00CF5DD7">
      <w:pPr>
        <w:pStyle w:val="ListParagraph"/>
        <w:ind w:left="0"/>
        <w:rPr>
          <w:rFonts w:ascii="Times New Roman" w:hAnsi="Times New Roman"/>
          <w:noProof/>
          <w:sz w:val="24"/>
          <w:szCs w:val="24"/>
        </w:rPr>
      </w:pPr>
    </w:p>
    <w:p w:rsidR="00451FA2" w:rsidRPr="00690815" w:rsidRDefault="00451FA2" w:rsidP="00CF5DD7">
      <w:pPr>
        <w:pStyle w:val="ListParagraph"/>
        <w:ind w:left="0"/>
        <w:rPr>
          <w:rFonts w:ascii="Times New Roman" w:hAnsi="Times New Roman"/>
          <w:noProof/>
          <w:sz w:val="24"/>
          <w:szCs w:val="24"/>
        </w:rPr>
      </w:pPr>
    </w:p>
    <w:p w:rsidR="00451FA2" w:rsidRPr="00690815" w:rsidRDefault="00793543" w:rsidP="00CF5DD7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690815">
        <w:rPr>
          <w:rFonts w:ascii="Times New Roman" w:hAnsi="Times New Roman"/>
          <w:b/>
          <w:sz w:val="24"/>
          <w:szCs w:val="24"/>
        </w:rPr>
        <w:object w:dxaOrig="9360" w:dyaOrig="5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68.3pt" o:ole="">
            <v:imagedata r:id="rId10" o:title=""/>
          </v:shape>
          <o:OLEObject Type="Embed" ProgID="Word.Document.12" ShapeID="_x0000_i1025" DrawAspect="Content" ObjectID="_1624742928" r:id="rId11">
            <o:FieldCodes>\s</o:FieldCodes>
          </o:OLEObject>
        </w:object>
      </w:r>
    </w:p>
    <w:p w:rsidR="00D413DE" w:rsidRPr="00690815" w:rsidRDefault="00D413DE" w:rsidP="00CF5DD7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9E208C" w:rsidRPr="00690815" w:rsidRDefault="009E208C" w:rsidP="009C7946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9C7946" w:rsidRPr="00690815" w:rsidRDefault="009C7946" w:rsidP="009C7946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proofErr w:type="spellStart"/>
      <w:r w:rsidRPr="00690815">
        <w:rPr>
          <w:rFonts w:ascii="Times New Roman" w:hAnsi="Times New Roman"/>
          <w:b/>
          <w:sz w:val="24"/>
          <w:szCs w:val="24"/>
        </w:rPr>
        <w:t>Criteriu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îndeplinit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>:</w:t>
      </w:r>
    </w:p>
    <w:p w:rsidR="009C7946" w:rsidRPr="00690815" w:rsidRDefault="000E01F2" w:rsidP="00B97111">
      <w:pPr>
        <w:ind w:firstLine="720"/>
        <w:rPr>
          <w:rFonts w:ascii="Times New Roman" w:hAnsi="Times New Roman"/>
          <w:b/>
          <w:sz w:val="24"/>
          <w:szCs w:val="24"/>
        </w:rPr>
      </w:pPr>
      <w:r w:rsidRPr="00690815">
        <w:rPr>
          <w:rFonts w:ascii="Times New Roman" w:hAnsi="Times New Roman"/>
          <w:b/>
          <w:sz w:val="24"/>
          <w:szCs w:val="24"/>
        </w:rPr>
        <w:t>■</w:t>
      </w:r>
      <w:r w:rsidR="009C7946" w:rsidRPr="00690815">
        <w:rPr>
          <w:rFonts w:ascii="Times New Roman" w:hAnsi="Times New Roman"/>
          <w:b/>
          <w:sz w:val="24"/>
          <w:szCs w:val="24"/>
        </w:rPr>
        <w:t xml:space="preserve"> DA</w:t>
      </w:r>
      <w:r w:rsidR="009C7946" w:rsidRPr="00690815">
        <w:rPr>
          <w:rFonts w:ascii="Times New Roman" w:hAnsi="Times New Roman"/>
          <w:b/>
          <w:sz w:val="24"/>
          <w:szCs w:val="24"/>
        </w:rPr>
        <w:tab/>
      </w:r>
      <w:r w:rsidR="009C7946" w:rsidRPr="00690815">
        <w:rPr>
          <w:rFonts w:ascii="Times New Roman" w:hAnsi="Times New Roman"/>
          <w:b/>
          <w:sz w:val="24"/>
          <w:szCs w:val="24"/>
        </w:rPr>
        <w:tab/>
        <w:t>□ NU</w:t>
      </w:r>
    </w:p>
    <w:p w:rsidR="008E6317" w:rsidRPr="00690815" w:rsidRDefault="008E6317" w:rsidP="00B97111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B97111" w:rsidRPr="00690815" w:rsidRDefault="00B97111" w:rsidP="00B97111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690815">
        <w:rPr>
          <w:rFonts w:ascii="Times New Roman" w:hAnsi="Times New Roman"/>
          <w:sz w:val="24"/>
          <w:szCs w:val="24"/>
        </w:rPr>
        <w:t xml:space="preserve">Confirm </w:t>
      </w:r>
      <w:proofErr w:type="spellStart"/>
      <w:r w:rsidRPr="00690815">
        <w:rPr>
          <w:rFonts w:ascii="Times New Roman" w:hAnsi="Times New Roman"/>
          <w:sz w:val="24"/>
          <w:szCs w:val="24"/>
        </w:rPr>
        <w:t>prin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sz w:val="24"/>
          <w:szCs w:val="24"/>
        </w:rPr>
        <w:t>prezenta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sz w:val="24"/>
          <w:szCs w:val="24"/>
        </w:rPr>
        <w:t>că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sz w:val="24"/>
          <w:szCs w:val="24"/>
        </w:rPr>
        <w:t>datele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sz w:val="24"/>
          <w:szCs w:val="24"/>
        </w:rPr>
        <w:t>menționate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sz w:val="24"/>
          <w:szCs w:val="24"/>
        </w:rPr>
        <w:t>mai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sz w:val="24"/>
          <w:szCs w:val="24"/>
        </w:rPr>
        <w:t>sus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sz w:val="24"/>
          <w:szCs w:val="24"/>
        </w:rPr>
        <w:t>sunt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sz w:val="24"/>
          <w:szCs w:val="24"/>
        </w:rPr>
        <w:t>reale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sz w:val="24"/>
          <w:szCs w:val="24"/>
        </w:rPr>
        <w:t>și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690815">
        <w:rPr>
          <w:rFonts w:ascii="Times New Roman" w:hAnsi="Times New Roman"/>
          <w:sz w:val="24"/>
          <w:szCs w:val="24"/>
        </w:rPr>
        <w:t>referă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690815">
        <w:rPr>
          <w:rFonts w:ascii="Times New Roman" w:hAnsi="Times New Roman"/>
          <w:sz w:val="24"/>
          <w:szCs w:val="24"/>
        </w:rPr>
        <w:t>propria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mea </w:t>
      </w:r>
      <w:proofErr w:type="spellStart"/>
      <w:r w:rsidRPr="00690815">
        <w:rPr>
          <w:rFonts w:ascii="Times New Roman" w:hAnsi="Times New Roman"/>
          <w:sz w:val="24"/>
          <w:szCs w:val="24"/>
        </w:rPr>
        <w:t>activitate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sz w:val="24"/>
          <w:szCs w:val="24"/>
        </w:rPr>
        <w:t>profesională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sz w:val="24"/>
          <w:szCs w:val="24"/>
        </w:rPr>
        <w:t>și</w:t>
      </w:r>
      <w:proofErr w:type="spellEnd"/>
      <w:r w:rsidRPr="006908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sz w:val="24"/>
          <w:szCs w:val="24"/>
        </w:rPr>
        <w:t>științifică</w:t>
      </w:r>
      <w:proofErr w:type="spellEnd"/>
    </w:p>
    <w:p w:rsidR="00DB7990" w:rsidRPr="00690815" w:rsidRDefault="00DB7990" w:rsidP="00C777FD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B97111" w:rsidRPr="00690815" w:rsidRDefault="00B97111" w:rsidP="00C777FD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690815">
        <w:rPr>
          <w:rFonts w:ascii="Times New Roman" w:hAnsi="Times New Roman"/>
          <w:b/>
          <w:sz w:val="24"/>
          <w:szCs w:val="24"/>
        </w:rPr>
        <w:t>Data</w:t>
      </w:r>
      <w:r w:rsidRPr="00690815">
        <w:rPr>
          <w:rFonts w:ascii="Times New Roman" w:hAnsi="Times New Roman"/>
          <w:b/>
          <w:sz w:val="24"/>
          <w:szCs w:val="24"/>
        </w:rPr>
        <w:tab/>
      </w:r>
      <w:r w:rsidR="009D1409" w:rsidRPr="00690815">
        <w:rPr>
          <w:rFonts w:ascii="Times New Roman" w:hAnsi="Times New Roman"/>
          <w:b/>
          <w:sz w:val="24"/>
          <w:szCs w:val="24"/>
        </w:rPr>
        <w:t>15.07.2019</w:t>
      </w:r>
      <w:r w:rsidRPr="00690815">
        <w:rPr>
          <w:rFonts w:ascii="Times New Roman" w:hAnsi="Times New Roman"/>
          <w:b/>
          <w:sz w:val="24"/>
          <w:szCs w:val="24"/>
        </w:rPr>
        <w:tab/>
      </w:r>
      <w:r w:rsidRPr="00690815">
        <w:rPr>
          <w:rFonts w:ascii="Times New Roman" w:hAnsi="Times New Roman"/>
          <w:b/>
          <w:sz w:val="24"/>
          <w:szCs w:val="24"/>
        </w:rPr>
        <w:tab/>
      </w:r>
      <w:r w:rsidRPr="00690815">
        <w:rPr>
          <w:rFonts w:ascii="Times New Roman" w:hAnsi="Times New Roman"/>
          <w:b/>
          <w:sz w:val="24"/>
          <w:szCs w:val="24"/>
        </w:rPr>
        <w:tab/>
      </w:r>
      <w:r w:rsidRPr="00690815">
        <w:rPr>
          <w:rFonts w:ascii="Times New Roman" w:hAnsi="Times New Roman"/>
          <w:b/>
          <w:sz w:val="24"/>
          <w:szCs w:val="24"/>
        </w:rPr>
        <w:tab/>
      </w:r>
      <w:r w:rsidRPr="00690815">
        <w:rPr>
          <w:rFonts w:ascii="Times New Roman" w:hAnsi="Times New Roman"/>
          <w:b/>
          <w:sz w:val="24"/>
          <w:szCs w:val="24"/>
        </w:rPr>
        <w:tab/>
      </w:r>
      <w:r w:rsidRPr="00690815">
        <w:rPr>
          <w:rFonts w:ascii="Times New Roman" w:hAnsi="Times New Roman"/>
          <w:b/>
          <w:sz w:val="24"/>
          <w:szCs w:val="24"/>
        </w:rPr>
        <w:tab/>
      </w:r>
      <w:r w:rsidRPr="00690815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Semnătura</w:t>
      </w:r>
      <w:proofErr w:type="spellEnd"/>
      <w:r w:rsidRPr="00690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b/>
          <w:sz w:val="24"/>
          <w:szCs w:val="24"/>
        </w:rPr>
        <w:t>candidatului</w:t>
      </w:r>
      <w:proofErr w:type="spellEnd"/>
    </w:p>
    <w:p w:rsidR="00B97111" w:rsidRPr="00690815" w:rsidRDefault="00B97111" w:rsidP="00C777FD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690815">
        <w:rPr>
          <w:rFonts w:ascii="Times New Roman" w:hAnsi="Times New Roman"/>
          <w:b/>
          <w:sz w:val="24"/>
          <w:szCs w:val="24"/>
        </w:rPr>
        <w:t>_________</w:t>
      </w:r>
      <w:r w:rsidRPr="00690815">
        <w:rPr>
          <w:rFonts w:ascii="Times New Roman" w:hAnsi="Times New Roman"/>
          <w:b/>
          <w:sz w:val="24"/>
          <w:szCs w:val="24"/>
        </w:rPr>
        <w:tab/>
      </w:r>
      <w:r w:rsidRPr="00690815">
        <w:rPr>
          <w:rFonts w:ascii="Times New Roman" w:hAnsi="Times New Roman"/>
          <w:b/>
          <w:sz w:val="24"/>
          <w:szCs w:val="24"/>
        </w:rPr>
        <w:tab/>
      </w:r>
      <w:r w:rsidRPr="00690815">
        <w:rPr>
          <w:rFonts w:ascii="Times New Roman" w:hAnsi="Times New Roman"/>
          <w:b/>
          <w:sz w:val="24"/>
          <w:szCs w:val="24"/>
        </w:rPr>
        <w:tab/>
      </w:r>
      <w:r w:rsidRPr="00690815">
        <w:rPr>
          <w:rFonts w:ascii="Times New Roman" w:hAnsi="Times New Roman"/>
          <w:b/>
          <w:sz w:val="24"/>
          <w:szCs w:val="24"/>
        </w:rPr>
        <w:tab/>
      </w:r>
      <w:r w:rsidRPr="00690815">
        <w:rPr>
          <w:rFonts w:ascii="Times New Roman" w:hAnsi="Times New Roman"/>
          <w:b/>
          <w:sz w:val="24"/>
          <w:szCs w:val="24"/>
        </w:rPr>
        <w:tab/>
      </w:r>
      <w:r w:rsidRPr="00690815">
        <w:rPr>
          <w:rFonts w:ascii="Times New Roman" w:hAnsi="Times New Roman"/>
          <w:b/>
          <w:sz w:val="24"/>
          <w:szCs w:val="24"/>
        </w:rPr>
        <w:tab/>
      </w:r>
      <w:r w:rsidRPr="00690815">
        <w:rPr>
          <w:rFonts w:ascii="Times New Roman" w:hAnsi="Times New Roman"/>
          <w:b/>
          <w:sz w:val="24"/>
          <w:szCs w:val="24"/>
        </w:rPr>
        <w:tab/>
        <w:t>____________________</w:t>
      </w:r>
    </w:p>
    <w:p w:rsidR="00C777FD" w:rsidRPr="00690815" w:rsidRDefault="00C777FD" w:rsidP="00B15FC2">
      <w:pPr>
        <w:pStyle w:val="ListParagraph"/>
        <w:spacing w:after="0" w:line="240" w:lineRule="auto"/>
        <w:ind w:left="0"/>
        <w:rPr>
          <w:rFonts w:ascii="Times New Roman" w:hAnsi="Times New Roman"/>
          <w:i/>
          <w:sz w:val="24"/>
          <w:szCs w:val="24"/>
          <w:lang w:val="en-GB"/>
        </w:rPr>
      </w:pPr>
      <w:r w:rsidRPr="00690815">
        <w:rPr>
          <w:rFonts w:ascii="Times New Roman" w:hAnsi="Times New Roman"/>
          <w:b/>
          <w:i/>
          <w:sz w:val="24"/>
          <w:szCs w:val="24"/>
        </w:rPr>
        <w:t>Not</w:t>
      </w:r>
      <w:r w:rsidR="00816697" w:rsidRPr="00690815">
        <w:rPr>
          <w:rFonts w:ascii="Times New Roman" w:hAnsi="Times New Roman"/>
          <w:b/>
          <w:i/>
          <w:sz w:val="24"/>
          <w:szCs w:val="24"/>
        </w:rPr>
        <w:t xml:space="preserve">e </w:t>
      </w:r>
      <w:proofErr w:type="spellStart"/>
      <w:r w:rsidR="00816697" w:rsidRPr="00690815">
        <w:rPr>
          <w:rFonts w:ascii="Times New Roman" w:hAnsi="Times New Roman"/>
          <w:b/>
          <w:i/>
          <w:sz w:val="24"/>
          <w:szCs w:val="24"/>
        </w:rPr>
        <w:t>asupra</w:t>
      </w:r>
      <w:proofErr w:type="spellEnd"/>
      <w:r w:rsidR="00816697" w:rsidRPr="00690815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816697" w:rsidRPr="00690815">
        <w:rPr>
          <w:rFonts w:ascii="Times New Roman" w:hAnsi="Times New Roman"/>
          <w:b/>
          <w:i/>
          <w:sz w:val="24"/>
          <w:szCs w:val="24"/>
        </w:rPr>
        <w:t>metodei</w:t>
      </w:r>
      <w:proofErr w:type="spellEnd"/>
      <w:r w:rsidR="00816697" w:rsidRPr="00690815"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 w:rsidR="00816697" w:rsidRPr="00690815">
        <w:rPr>
          <w:rFonts w:ascii="Times New Roman" w:hAnsi="Times New Roman"/>
          <w:b/>
          <w:i/>
          <w:sz w:val="24"/>
          <w:szCs w:val="24"/>
        </w:rPr>
        <w:t>calcul</w:t>
      </w:r>
      <w:proofErr w:type="gramStart"/>
      <w:r w:rsidRPr="00690815">
        <w:rPr>
          <w:rFonts w:ascii="Times New Roman" w:hAnsi="Times New Roman"/>
          <w:b/>
          <w:i/>
          <w:sz w:val="24"/>
          <w:szCs w:val="24"/>
        </w:rPr>
        <w:t>:</w:t>
      </w:r>
      <w:r w:rsidRPr="00690815">
        <w:rPr>
          <w:rFonts w:ascii="Times New Roman" w:hAnsi="Times New Roman"/>
          <w:i/>
          <w:sz w:val="24"/>
          <w:szCs w:val="24"/>
        </w:rPr>
        <w:t>O</w:t>
      </w:r>
      <w:proofErr w:type="spellEnd"/>
      <w:proofErr w:type="gram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revistă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cotată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ISI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este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o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revistă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pentru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care Thomson Reuters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calculează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și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publică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factorul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de impact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r w:rsidRPr="00690815">
        <w:rPr>
          <w:rFonts w:ascii="Times New Roman" w:hAnsi="Times New Roman"/>
          <w:i/>
          <w:sz w:val="24"/>
          <w:szCs w:val="24"/>
          <w:lang w:val="en-GB"/>
        </w:rPr>
        <w:t>„Journal Citation Reports”;</w:t>
      </w:r>
    </w:p>
    <w:p w:rsidR="00C777FD" w:rsidRPr="00690815" w:rsidRDefault="00C777FD" w:rsidP="00B15FC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GB"/>
        </w:rPr>
      </w:pPr>
      <w:proofErr w:type="spellStart"/>
      <w:r w:rsidRPr="00690815">
        <w:rPr>
          <w:rFonts w:ascii="Times New Roman" w:hAnsi="Times New Roman"/>
          <w:i/>
          <w:sz w:val="24"/>
          <w:szCs w:val="24"/>
          <w:lang w:val="en-GB"/>
        </w:rPr>
        <w:t>Autorul</w:t>
      </w:r>
      <w:proofErr w:type="spellEnd"/>
      <w:r w:rsidRPr="00690815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  <w:lang w:val="en-GB"/>
        </w:rPr>
        <w:t>sau</w:t>
      </w:r>
      <w:proofErr w:type="spellEnd"/>
      <w:r w:rsidRPr="00690815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  <w:lang w:val="en-GB"/>
        </w:rPr>
        <w:t>autorii</w:t>
      </w:r>
      <w:proofErr w:type="spellEnd"/>
      <w:r w:rsidRPr="00690815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  <w:lang w:val="en-GB"/>
        </w:rPr>
        <w:t>principali</w:t>
      </w:r>
      <w:proofErr w:type="spellEnd"/>
      <w:r w:rsidRPr="00690815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  <w:lang w:val="en-GB"/>
        </w:rPr>
        <w:t>ai</w:t>
      </w:r>
      <w:proofErr w:type="spellEnd"/>
      <w:r w:rsidRPr="00690815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  <w:lang w:val="en-GB"/>
        </w:rPr>
        <w:t>unei</w:t>
      </w:r>
      <w:proofErr w:type="spellEnd"/>
      <w:r w:rsidRPr="00690815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  <w:lang w:val="en-GB"/>
        </w:rPr>
        <w:t>publicații</w:t>
      </w:r>
      <w:proofErr w:type="spellEnd"/>
      <w:r w:rsidRPr="00690815">
        <w:rPr>
          <w:rFonts w:ascii="Times New Roman" w:hAnsi="Times New Roman"/>
          <w:i/>
          <w:sz w:val="24"/>
          <w:szCs w:val="24"/>
          <w:lang w:val="en-GB"/>
        </w:rPr>
        <w:t xml:space="preserve"> se consider</w:t>
      </w:r>
      <w:r w:rsidRPr="00690815">
        <w:rPr>
          <w:rFonts w:ascii="Times New Roman" w:hAnsi="Times New Roman"/>
          <w:i/>
          <w:sz w:val="24"/>
          <w:szCs w:val="24"/>
        </w:rPr>
        <w:t>ă</w:t>
      </w:r>
      <w:r w:rsidRPr="00690815">
        <w:rPr>
          <w:rFonts w:ascii="Times New Roman" w:hAnsi="Times New Roman"/>
          <w:i/>
          <w:sz w:val="24"/>
          <w:szCs w:val="24"/>
          <w:lang w:val="en-GB"/>
        </w:rPr>
        <w:t xml:space="preserve"> a </w:t>
      </w:r>
      <w:proofErr w:type="spellStart"/>
      <w:r w:rsidRPr="00690815">
        <w:rPr>
          <w:rFonts w:ascii="Times New Roman" w:hAnsi="Times New Roman"/>
          <w:i/>
          <w:sz w:val="24"/>
          <w:szCs w:val="24"/>
          <w:lang w:val="en-GB"/>
        </w:rPr>
        <w:t>fi</w:t>
      </w:r>
      <w:proofErr w:type="spellEnd"/>
      <w:r w:rsidRPr="00690815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  <w:lang w:val="en-GB"/>
        </w:rPr>
        <w:t>oricare</w:t>
      </w:r>
      <w:proofErr w:type="spellEnd"/>
      <w:r w:rsidRPr="00690815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  <w:lang w:val="en-GB"/>
        </w:rPr>
        <w:t>dintre</w:t>
      </w:r>
      <w:proofErr w:type="spellEnd"/>
      <w:r w:rsidRPr="00690815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  <w:lang w:val="en-GB"/>
        </w:rPr>
        <w:t>următorii</w:t>
      </w:r>
      <w:proofErr w:type="spellEnd"/>
      <w:r w:rsidRPr="00690815">
        <w:rPr>
          <w:rFonts w:ascii="Times New Roman" w:hAnsi="Times New Roman"/>
          <w:i/>
          <w:sz w:val="24"/>
          <w:szCs w:val="24"/>
          <w:lang w:val="en-GB"/>
        </w:rPr>
        <w:t>:</w:t>
      </w:r>
    </w:p>
    <w:p w:rsidR="00C777FD" w:rsidRPr="00690815" w:rsidRDefault="00C777FD" w:rsidP="00B15FC2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GB"/>
        </w:rPr>
      </w:pPr>
      <w:proofErr w:type="spellStart"/>
      <w:r w:rsidRPr="00690815">
        <w:rPr>
          <w:rFonts w:ascii="Times New Roman" w:hAnsi="Times New Roman"/>
          <w:i/>
          <w:sz w:val="24"/>
          <w:szCs w:val="24"/>
        </w:rPr>
        <w:t>Primul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autor</w:t>
      </w:r>
      <w:proofErr w:type="spellEnd"/>
    </w:p>
    <w:p w:rsidR="00C777FD" w:rsidRPr="00690815" w:rsidRDefault="00C777FD" w:rsidP="00B15FC2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GB"/>
        </w:rPr>
      </w:pPr>
      <w:proofErr w:type="spellStart"/>
      <w:r w:rsidRPr="00690815">
        <w:rPr>
          <w:rFonts w:ascii="Times New Roman" w:hAnsi="Times New Roman"/>
          <w:i/>
          <w:sz w:val="24"/>
          <w:szCs w:val="24"/>
        </w:rPr>
        <w:t>Autorul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corespondent</w:t>
      </w:r>
      <w:proofErr w:type="spellEnd"/>
    </w:p>
    <w:p w:rsidR="00C777FD" w:rsidRPr="00690815" w:rsidRDefault="00C777FD" w:rsidP="00B15FC2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GB"/>
        </w:rPr>
      </w:pPr>
      <w:proofErr w:type="spellStart"/>
      <w:r w:rsidRPr="00690815">
        <w:rPr>
          <w:rFonts w:ascii="Times New Roman" w:hAnsi="Times New Roman"/>
          <w:i/>
          <w:sz w:val="24"/>
          <w:szCs w:val="24"/>
        </w:rPr>
        <w:t>Alți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autori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, a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căror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contribuție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este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indicată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explicit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cadrul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publicației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a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fi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egală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cu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contribuția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primului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autor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sau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a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autorului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corespondent</w:t>
      </w:r>
      <w:proofErr w:type="spellEnd"/>
    </w:p>
    <w:p w:rsidR="00C777FD" w:rsidRPr="00690815" w:rsidRDefault="00C777FD" w:rsidP="00B15FC2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GB"/>
        </w:rPr>
      </w:pPr>
      <w:proofErr w:type="spellStart"/>
      <w:r w:rsidRPr="00690815">
        <w:rPr>
          <w:rFonts w:ascii="Times New Roman" w:hAnsi="Times New Roman"/>
          <w:i/>
          <w:sz w:val="24"/>
          <w:szCs w:val="24"/>
        </w:rPr>
        <w:t>Ultimul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autor</w:t>
      </w:r>
      <w:proofErr w:type="spellEnd"/>
    </w:p>
    <w:p w:rsidR="00C777FD" w:rsidRPr="00690815" w:rsidRDefault="00C777FD" w:rsidP="00B15FC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690815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analiză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vor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fi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incluse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articole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originale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și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reviews.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cazul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publicațiilor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reviste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cu factor de impact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mai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mare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decât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3, pot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fi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luate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considerare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și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alte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tipuri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de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publicații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in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extenso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(nu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rezumate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>).</w:t>
      </w:r>
    </w:p>
    <w:p w:rsidR="00C777FD" w:rsidRPr="00690815" w:rsidRDefault="00C777FD" w:rsidP="00B15FC2">
      <w:pPr>
        <w:numPr>
          <w:ilvl w:val="0"/>
          <w:numId w:val="6"/>
        </w:numPr>
        <w:spacing w:after="0" w:line="240" w:lineRule="auto"/>
        <w:ind w:left="11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690815">
        <w:rPr>
          <w:rFonts w:ascii="Times New Roman" w:hAnsi="Times New Roman"/>
          <w:i/>
          <w:sz w:val="24"/>
          <w:szCs w:val="24"/>
          <w:lang w:val="en-GB"/>
        </w:rPr>
        <w:lastRenderedPageBreak/>
        <w:t>Articolele</w:t>
      </w:r>
      <w:proofErr w:type="spellEnd"/>
      <w:r w:rsidRPr="00690815">
        <w:rPr>
          <w:rFonts w:ascii="Times New Roman" w:hAnsi="Times New Roman"/>
          <w:i/>
          <w:sz w:val="24"/>
          <w:szCs w:val="24"/>
          <w:lang w:val="en-GB"/>
        </w:rPr>
        <w:t xml:space="preserve"> din </w:t>
      </w:r>
      <w:proofErr w:type="spellStart"/>
      <w:r w:rsidRPr="00690815">
        <w:rPr>
          <w:rFonts w:ascii="Times New Roman" w:hAnsi="Times New Roman"/>
          <w:i/>
          <w:sz w:val="24"/>
          <w:szCs w:val="24"/>
          <w:lang w:val="en-GB"/>
        </w:rPr>
        <w:t>cadrul</w:t>
      </w:r>
      <w:proofErr w:type="spellEnd"/>
      <w:r w:rsidRPr="00690815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  <w:lang w:val="en-GB"/>
        </w:rPr>
        <w:t>standardelor</w:t>
      </w:r>
      <w:proofErr w:type="spellEnd"/>
      <w:r w:rsidRPr="00690815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  <w:lang w:val="en-GB"/>
        </w:rPr>
        <w:t>minimale</w:t>
      </w:r>
      <w:proofErr w:type="spellEnd"/>
      <w:r w:rsidRPr="00690815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  <w:lang w:val="en-GB"/>
        </w:rPr>
        <w:t>și</w:t>
      </w:r>
      <w:proofErr w:type="spellEnd"/>
      <w:r w:rsidRPr="00690815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  <w:lang w:val="en-GB"/>
        </w:rPr>
        <w:t>obligatorii</w:t>
      </w:r>
      <w:proofErr w:type="spellEnd"/>
      <w:r w:rsidRPr="00690815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  <w:lang w:val="en-GB"/>
        </w:rPr>
        <w:t>trebuie</w:t>
      </w:r>
      <w:proofErr w:type="spellEnd"/>
      <w:r w:rsidRPr="00690815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proofErr w:type="gramStart"/>
      <w:r w:rsidRPr="00690815">
        <w:rPr>
          <w:rFonts w:ascii="Times New Roman" w:hAnsi="Times New Roman"/>
          <w:i/>
          <w:sz w:val="24"/>
          <w:szCs w:val="24"/>
          <w:lang w:val="en-GB"/>
        </w:rPr>
        <w:t>să</w:t>
      </w:r>
      <w:proofErr w:type="spellEnd"/>
      <w:proofErr w:type="gramEnd"/>
      <w:r w:rsidRPr="00690815">
        <w:rPr>
          <w:rFonts w:ascii="Times New Roman" w:hAnsi="Times New Roman"/>
          <w:i/>
          <w:sz w:val="24"/>
          <w:szCs w:val="24"/>
          <w:lang w:val="en-GB"/>
        </w:rPr>
        <w:t xml:space="preserve"> fie </w:t>
      </w:r>
      <w:proofErr w:type="spellStart"/>
      <w:r w:rsidRPr="00690815">
        <w:rPr>
          <w:rFonts w:ascii="Times New Roman" w:hAnsi="Times New Roman"/>
          <w:i/>
          <w:sz w:val="24"/>
          <w:szCs w:val="24"/>
          <w:lang w:val="en-GB"/>
        </w:rPr>
        <w:t>publicate</w:t>
      </w:r>
      <w:proofErr w:type="spellEnd"/>
      <w:r w:rsidRPr="00690815">
        <w:rPr>
          <w:rFonts w:ascii="Times New Roman" w:hAnsi="Times New Roman"/>
          <w:i/>
          <w:sz w:val="24"/>
          <w:szCs w:val="24"/>
          <w:lang w:val="en-GB"/>
        </w:rPr>
        <w:t xml:space="preserve">, nu </w:t>
      </w:r>
      <w:proofErr w:type="spellStart"/>
      <w:r w:rsidRPr="00690815">
        <w:rPr>
          <w:rFonts w:ascii="Times New Roman" w:hAnsi="Times New Roman"/>
          <w:i/>
          <w:sz w:val="24"/>
          <w:szCs w:val="24"/>
          <w:lang w:val="en-GB"/>
        </w:rPr>
        <w:t>în</w:t>
      </w:r>
      <w:proofErr w:type="spellEnd"/>
      <w:r w:rsidRPr="00690815">
        <w:rPr>
          <w:rFonts w:ascii="Times New Roman" w:hAnsi="Times New Roman"/>
          <w:i/>
          <w:sz w:val="24"/>
          <w:szCs w:val="24"/>
          <w:lang w:val="en-GB"/>
        </w:rPr>
        <w:t xml:space="preserve"> curs de </w:t>
      </w:r>
      <w:proofErr w:type="spellStart"/>
      <w:r w:rsidRPr="00690815">
        <w:rPr>
          <w:rFonts w:ascii="Times New Roman" w:hAnsi="Times New Roman"/>
          <w:i/>
          <w:sz w:val="24"/>
          <w:szCs w:val="24"/>
          <w:lang w:val="en-GB"/>
        </w:rPr>
        <w:t>publicare</w:t>
      </w:r>
      <w:proofErr w:type="spellEnd"/>
      <w:r w:rsidRPr="00690815">
        <w:rPr>
          <w:rFonts w:ascii="Times New Roman" w:hAnsi="Times New Roman"/>
          <w:i/>
          <w:sz w:val="24"/>
          <w:szCs w:val="24"/>
          <w:lang w:val="en-GB"/>
        </w:rPr>
        <w:t xml:space="preserve"> (nu se </w:t>
      </w:r>
      <w:proofErr w:type="spellStart"/>
      <w:r w:rsidRPr="00690815">
        <w:rPr>
          <w:rFonts w:ascii="Times New Roman" w:hAnsi="Times New Roman"/>
          <w:i/>
          <w:sz w:val="24"/>
          <w:szCs w:val="24"/>
          <w:lang w:val="en-GB"/>
        </w:rPr>
        <w:t>acceptă</w:t>
      </w:r>
      <w:proofErr w:type="spellEnd"/>
      <w:r w:rsidRPr="00690815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  <w:lang w:val="en-GB"/>
        </w:rPr>
        <w:t>adeverin</w:t>
      </w:r>
      <w:r w:rsidRPr="00690815">
        <w:rPr>
          <w:rFonts w:ascii="Times New Roman" w:hAnsi="Times New Roman"/>
          <w:i/>
          <w:sz w:val="24"/>
          <w:szCs w:val="24"/>
        </w:rPr>
        <w:t>țe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>).</w:t>
      </w:r>
    </w:p>
    <w:p w:rsidR="009C7946" w:rsidRPr="00690815" w:rsidRDefault="009C7946" w:rsidP="00B15FC2">
      <w:pPr>
        <w:numPr>
          <w:ilvl w:val="0"/>
          <w:numId w:val="6"/>
        </w:numPr>
        <w:spacing w:after="0" w:line="240" w:lineRule="auto"/>
        <w:ind w:left="1109"/>
        <w:jc w:val="both"/>
        <w:rPr>
          <w:rFonts w:ascii="Times New Roman" w:hAnsi="Times New Roman"/>
          <w:i/>
          <w:sz w:val="24"/>
          <w:szCs w:val="24"/>
          <w:lang w:val="en-GB"/>
        </w:rPr>
      </w:pPr>
      <w:proofErr w:type="spellStart"/>
      <w:r w:rsidRPr="00690815">
        <w:rPr>
          <w:rFonts w:ascii="Times New Roman" w:hAnsi="Times New Roman"/>
          <w:i/>
          <w:sz w:val="24"/>
          <w:szCs w:val="24"/>
        </w:rPr>
        <w:t>Factorul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cumulat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de impact </w:t>
      </w:r>
      <w:proofErr w:type="spellStart"/>
      <w:proofErr w:type="gramStart"/>
      <w:r w:rsidRPr="00690815">
        <w:rPr>
          <w:rFonts w:ascii="Times New Roman" w:hAnsi="Times New Roman"/>
          <w:i/>
          <w:sz w:val="24"/>
          <w:szCs w:val="24"/>
        </w:rPr>
        <w:t>va</w:t>
      </w:r>
      <w:proofErr w:type="spellEnd"/>
      <w:proofErr w:type="gram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fi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calculat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pentru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articolele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la care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candidatul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este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autor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principal (FCIAP). FCIAP =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suma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factorilor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de impact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ai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articolelor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publicate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de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autor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calitate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de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autor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principal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reviste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cotate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ISI;</w:t>
      </w:r>
    </w:p>
    <w:p w:rsidR="009C7946" w:rsidRPr="00690815" w:rsidRDefault="009C7946" w:rsidP="00B15FC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690815">
        <w:rPr>
          <w:rFonts w:ascii="Times New Roman" w:hAnsi="Times New Roman"/>
          <w:i/>
          <w:sz w:val="24"/>
          <w:szCs w:val="24"/>
        </w:rPr>
        <w:t>Va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fi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luat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considerare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Indexul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Hirsch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calculat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utilizând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ISI Web of Science, Core Collection, Thomson Reuters,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pentru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întreaga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carieră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a </w:t>
      </w:r>
      <w:proofErr w:type="spellStart"/>
      <w:r w:rsidRPr="00690815">
        <w:rPr>
          <w:rFonts w:ascii="Times New Roman" w:hAnsi="Times New Roman"/>
          <w:i/>
          <w:sz w:val="24"/>
          <w:szCs w:val="24"/>
        </w:rPr>
        <w:t>candidatului</w:t>
      </w:r>
      <w:proofErr w:type="spellEnd"/>
      <w:r w:rsidRPr="00690815">
        <w:rPr>
          <w:rFonts w:ascii="Times New Roman" w:hAnsi="Times New Roman"/>
          <w:i/>
          <w:sz w:val="24"/>
          <w:szCs w:val="24"/>
        </w:rPr>
        <w:t xml:space="preserve"> („all years”);</w:t>
      </w:r>
    </w:p>
    <w:p w:rsidR="00C777FD" w:rsidRPr="00690815" w:rsidRDefault="00C777FD" w:rsidP="00B32189">
      <w:pPr>
        <w:pStyle w:val="ListParagraph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sectPr w:rsidR="00C777FD" w:rsidRPr="00690815" w:rsidSect="00990B70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BED" w:rsidRDefault="000A1BED" w:rsidP="00B32189">
      <w:pPr>
        <w:spacing w:after="0" w:line="240" w:lineRule="auto"/>
      </w:pPr>
      <w:r>
        <w:separator/>
      </w:r>
    </w:p>
  </w:endnote>
  <w:endnote w:type="continuationSeparator" w:id="0">
    <w:p w:rsidR="000A1BED" w:rsidRDefault="000A1BED" w:rsidP="00B32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189" w:rsidRDefault="001F23A1">
    <w:pPr>
      <w:pStyle w:val="Footer"/>
      <w:jc w:val="center"/>
    </w:pPr>
    <w:r>
      <w:fldChar w:fldCharType="begin"/>
    </w:r>
    <w:r w:rsidR="00D413DE">
      <w:instrText xml:space="preserve"> PAGE   \* MERGEFORMAT </w:instrText>
    </w:r>
    <w:r>
      <w:fldChar w:fldCharType="separate"/>
    </w:r>
    <w:r w:rsidR="002C6FB1">
      <w:rPr>
        <w:noProof/>
      </w:rPr>
      <w:t>1</w:t>
    </w:r>
    <w:r>
      <w:rPr>
        <w:noProof/>
      </w:rPr>
      <w:fldChar w:fldCharType="end"/>
    </w:r>
    <w:r w:rsidR="00B32189">
      <w:rPr>
        <w:noProof/>
      </w:rPr>
      <w:t>/8</w:t>
    </w:r>
  </w:p>
  <w:p w:rsidR="00B32189" w:rsidRDefault="00B321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BED" w:rsidRDefault="000A1BED" w:rsidP="00B32189">
      <w:pPr>
        <w:spacing w:after="0" w:line="240" w:lineRule="auto"/>
      </w:pPr>
      <w:r>
        <w:separator/>
      </w:r>
    </w:p>
  </w:footnote>
  <w:footnote w:type="continuationSeparator" w:id="0">
    <w:p w:rsidR="000A1BED" w:rsidRDefault="000A1BED" w:rsidP="00B32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4EE9"/>
    <w:multiLevelType w:val="hybridMultilevel"/>
    <w:tmpl w:val="3880DF3E"/>
    <w:lvl w:ilvl="0" w:tplc="12407FE8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62E7A9C"/>
    <w:multiLevelType w:val="hybridMultilevel"/>
    <w:tmpl w:val="6F023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C7D43"/>
    <w:multiLevelType w:val="hybridMultilevel"/>
    <w:tmpl w:val="519644C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17464"/>
    <w:multiLevelType w:val="hybridMultilevel"/>
    <w:tmpl w:val="BE22C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9580D"/>
    <w:multiLevelType w:val="hybridMultilevel"/>
    <w:tmpl w:val="C5C6B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002A6"/>
    <w:multiLevelType w:val="hybridMultilevel"/>
    <w:tmpl w:val="D2F6A7F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AB0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EE54DA"/>
    <w:multiLevelType w:val="hybridMultilevel"/>
    <w:tmpl w:val="7C10E6AA"/>
    <w:lvl w:ilvl="0" w:tplc="BD04E164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AED7EFA"/>
    <w:multiLevelType w:val="hybridMultilevel"/>
    <w:tmpl w:val="E340C584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F55A5F"/>
    <w:multiLevelType w:val="hybridMultilevel"/>
    <w:tmpl w:val="BE22C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4A23B2"/>
    <w:multiLevelType w:val="hybridMultilevel"/>
    <w:tmpl w:val="F94C5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3C50D2"/>
    <w:multiLevelType w:val="hybridMultilevel"/>
    <w:tmpl w:val="EFE4839A"/>
    <w:lvl w:ilvl="0" w:tplc="ABC2CB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4D4D39"/>
    <w:multiLevelType w:val="hybridMultilevel"/>
    <w:tmpl w:val="3880DF3E"/>
    <w:lvl w:ilvl="0" w:tplc="12407FE8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6B143E49"/>
    <w:multiLevelType w:val="hybridMultilevel"/>
    <w:tmpl w:val="B7C6D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9"/>
  </w:num>
  <w:num w:numId="5">
    <w:abstractNumId w:val="7"/>
  </w:num>
  <w:num w:numId="6">
    <w:abstractNumId w:val="11"/>
  </w:num>
  <w:num w:numId="7">
    <w:abstractNumId w:val="0"/>
  </w:num>
  <w:num w:numId="8">
    <w:abstractNumId w:val="5"/>
  </w:num>
  <w:num w:numId="9">
    <w:abstractNumId w:val="3"/>
  </w:num>
  <w:num w:numId="10">
    <w:abstractNumId w:val="1"/>
  </w:num>
  <w:num w:numId="11">
    <w:abstractNumId w:val="8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6CD2"/>
    <w:rsid w:val="000214CE"/>
    <w:rsid w:val="00064FFE"/>
    <w:rsid w:val="00095470"/>
    <w:rsid w:val="000A1B04"/>
    <w:rsid w:val="000A1BED"/>
    <w:rsid w:val="000D0F6B"/>
    <w:rsid w:val="000D2AD6"/>
    <w:rsid w:val="000E01D9"/>
    <w:rsid w:val="000E01F2"/>
    <w:rsid w:val="000E37EA"/>
    <w:rsid w:val="000E4B3A"/>
    <w:rsid w:val="000F3311"/>
    <w:rsid w:val="000F6241"/>
    <w:rsid w:val="00111742"/>
    <w:rsid w:val="0011276F"/>
    <w:rsid w:val="001651D4"/>
    <w:rsid w:val="00166CD2"/>
    <w:rsid w:val="0018566C"/>
    <w:rsid w:val="00195DD1"/>
    <w:rsid w:val="001F23A1"/>
    <w:rsid w:val="00203FE3"/>
    <w:rsid w:val="002078FE"/>
    <w:rsid w:val="00271839"/>
    <w:rsid w:val="002C2B81"/>
    <w:rsid w:val="002C6FB1"/>
    <w:rsid w:val="00341FB4"/>
    <w:rsid w:val="00375372"/>
    <w:rsid w:val="0038352C"/>
    <w:rsid w:val="00397331"/>
    <w:rsid w:val="003A0B15"/>
    <w:rsid w:val="003A2CEE"/>
    <w:rsid w:val="003D1FCA"/>
    <w:rsid w:val="00405EFD"/>
    <w:rsid w:val="0043249B"/>
    <w:rsid w:val="0044062C"/>
    <w:rsid w:val="00451FA2"/>
    <w:rsid w:val="0046695F"/>
    <w:rsid w:val="00497284"/>
    <w:rsid w:val="004D23C0"/>
    <w:rsid w:val="005026AD"/>
    <w:rsid w:val="00513BA9"/>
    <w:rsid w:val="00527A05"/>
    <w:rsid w:val="005444CB"/>
    <w:rsid w:val="00561EAC"/>
    <w:rsid w:val="00572EC2"/>
    <w:rsid w:val="0059264D"/>
    <w:rsid w:val="005A3641"/>
    <w:rsid w:val="005C2694"/>
    <w:rsid w:val="006074DB"/>
    <w:rsid w:val="006546A6"/>
    <w:rsid w:val="00690815"/>
    <w:rsid w:val="00692DEF"/>
    <w:rsid w:val="00697D13"/>
    <w:rsid w:val="006C1F34"/>
    <w:rsid w:val="006D1552"/>
    <w:rsid w:val="007008C4"/>
    <w:rsid w:val="007179D4"/>
    <w:rsid w:val="00723869"/>
    <w:rsid w:val="00745B01"/>
    <w:rsid w:val="00793543"/>
    <w:rsid w:val="007A20B2"/>
    <w:rsid w:val="007D077F"/>
    <w:rsid w:val="007F6331"/>
    <w:rsid w:val="00814E8C"/>
    <w:rsid w:val="00816697"/>
    <w:rsid w:val="00823E53"/>
    <w:rsid w:val="00834A72"/>
    <w:rsid w:val="00861729"/>
    <w:rsid w:val="00870C29"/>
    <w:rsid w:val="008B1E36"/>
    <w:rsid w:val="008E1AE4"/>
    <w:rsid w:val="008E6317"/>
    <w:rsid w:val="008F5659"/>
    <w:rsid w:val="00990B70"/>
    <w:rsid w:val="009A3421"/>
    <w:rsid w:val="009C7946"/>
    <w:rsid w:val="009D1409"/>
    <w:rsid w:val="009E208C"/>
    <w:rsid w:val="00A02270"/>
    <w:rsid w:val="00A6011E"/>
    <w:rsid w:val="00A604C0"/>
    <w:rsid w:val="00AB4290"/>
    <w:rsid w:val="00AB4872"/>
    <w:rsid w:val="00AC71A1"/>
    <w:rsid w:val="00AD6F60"/>
    <w:rsid w:val="00B00B99"/>
    <w:rsid w:val="00B15FC2"/>
    <w:rsid w:val="00B32189"/>
    <w:rsid w:val="00B911AB"/>
    <w:rsid w:val="00B97111"/>
    <w:rsid w:val="00BD2CB7"/>
    <w:rsid w:val="00C072E3"/>
    <w:rsid w:val="00C14836"/>
    <w:rsid w:val="00C777FD"/>
    <w:rsid w:val="00CA1380"/>
    <w:rsid w:val="00CA210D"/>
    <w:rsid w:val="00CB0DEE"/>
    <w:rsid w:val="00CB630F"/>
    <w:rsid w:val="00CF5DD7"/>
    <w:rsid w:val="00CF65F2"/>
    <w:rsid w:val="00D413DE"/>
    <w:rsid w:val="00D76BE8"/>
    <w:rsid w:val="00D80774"/>
    <w:rsid w:val="00DB171E"/>
    <w:rsid w:val="00DB7990"/>
    <w:rsid w:val="00DE3444"/>
    <w:rsid w:val="00DF3031"/>
    <w:rsid w:val="00EA6C7C"/>
    <w:rsid w:val="00F7146A"/>
    <w:rsid w:val="00F84D42"/>
    <w:rsid w:val="00FB3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B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166CD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66C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6CD2"/>
    <w:pPr>
      <w:ind w:left="720"/>
      <w:contextualSpacing/>
    </w:pPr>
  </w:style>
  <w:style w:type="character" w:styleId="Hyperlink">
    <w:name w:val="Hyperlink"/>
    <w:unhideWhenUsed/>
    <w:rsid w:val="00D76BE8"/>
    <w:rPr>
      <w:color w:val="0000FF"/>
      <w:u w:val="single"/>
    </w:rPr>
  </w:style>
  <w:style w:type="table" w:styleId="TableGrid">
    <w:name w:val="Table Grid"/>
    <w:basedOn w:val="TableNormal"/>
    <w:uiPriority w:val="59"/>
    <w:rsid w:val="00D76B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field">
    <w:name w:val="fr_field"/>
    <w:basedOn w:val="Normal"/>
    <w:rsid w:val="007238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frlabel">
    <w:name w:val="fr_label"/>
    <w:basedOn w:val="DefaultParagraphFont"/>
    <w:rsid w:val="00723869"/>
  </w:style>
  <w:style w:type="character" w:styleId="Strong">
    <w:name w:val="Strong"/>
    <w:uiPriority w:val="22"/>
    <w:qFormat/>
    <w:rsid w:val="00723869"/>
    <w:rPr>
      <w:b/>
      <w:bCs/>
    </w:rPr>
  </w:style>
  <w:style w:type="character" w:styleId="Emphasis">
    <w:name w:val="Emphasis"/>
    <w:qFormat/>
    <w:rsid w:val="00723869"/>
    <w:rPr>
      <w:i/>
      <w:iCs/>
    </w:rPr>
  </w:style>
  <w:style w:type="character" w:customStyle="1" w:styleId="Hyperlink3">
    <w:name w:val="Hyperlink3"/>
    <w:rsid w:val="00723869"/>
    <w:rPr>
      <w:color w:val="2222CC"/>
      <w:u w:val="single"/>
    </w:rPr>
  </w:style>
  <w:style w:type="paragraph" w:customStyle="1" w:styleId="desc3">
    <w:name w:val="desc3"/>
    <w:basedOn w:val="Normal"/>
    <w:rsid w:val="00723869"/>
    <w:pPr>
      <w:spacing w:after="0" w:line="240" w:lineRule="auto"/>
    </w:pPr>
    <w:rPr>
      <w:rFonts w:ascii="Times New Roman" w:eastAsia="SimSun" w:hAnsi="Times New Roman"/>
      <w:sz w:val="26"/>
      <w:szCs w:val="26"/>
      <w:lang w:val="ro-RO" w:eastAsia="ro-RO"/>
    </w:rPr>
  </w:style>
  <w:style w:type="character" w:customStyle="1" w:styleId="jrnl1">
    <w:name w:val="jrnl1"/>
    <w:rsid w:val="00723869"/>
    <w:rPr>
      <w:vanish w:val="0"/>
      <w:webHidden w:val="0"/>
      <w:sz w:val="22"/>
      <w:szCs w:val="22"/>
      <w:specVanish w:val="0"/>
    </w:rPr>
  </w:style>
  <w:style w:type="character" w:customStyle="1" w:styleId="label">
    <w:name w:val="label"/>
    <w:rsid w:val="003D1FCA"/>
  </w:style>
  <w:style w:type="character" w:customStyle="1" w:styleId="databold">
    <w:name w:val="data_bold"/>
    <w:rsid w:val="003D1FCA"/>
  </w:style>
  <w:style w:type="paragraph" w:customStyle="1" w:styleId="title2">
    <w:name w:val="title2"/>
    <w:basedOn w:val="Normal"/>
    <w:rsid w:val="006C1F34"/>
    <w:pPr>
      <w:spacing w:after="0" w:line="240" w:lineRule="auto"/>
    </w:pPr>
    <w:rPr>
      <w:rFonts w:ascii="Times New Roman" w:eastAsia="SimSun" w:hAnsi="Times New Roman"/>
      <w:sz w:val="27"/>
      <w:szCs w:val="27"/>
      <w:lang w:val="ro-RO" w:eastAsia="ro-RO"/>
    </w:rPr>
  </w:style>
  <w:style w:type="character" w:customStyle="1" w:styleId="hithilite">
    <w:name w:val="hithilite"/>
    <w:rsid w:val="005A3641"/>
  </w:style>
  <w:style w:type="paragraph" w:styleId="Header">
    <w:name w:val="header"/>
    <w:basedOn w:val="Normal"/>
    <w:link w:val="HeaderChar"/>
    <w:uiPriority w:val="99"/>
    <w:unhideWhenUsed/>
    <w:rsid w:val="00B3218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218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321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2189"/>
    <w:rPr>
      <w:sz w:val="22"/>
      <w:szCs w:val="22"/>
      <w:lang w:eastAsia="en-US"/>
    </w:rPr>
  </w:style>
  <w:style w:type="character" w:customStyle="1" w:styleId="sourcetitle">
    <w:name w:val="sourcetitle"/>
    <w:basedOn w:val="DefaultParagraphFont"/>
    <w:rsid w:val="00793543"/>
  </w:style>
  <w:style w:type="character" w:customStyle="1" w:styleId="bold">
    <w:name w:val="bold"/>
    <w:basedOn w:val="DefaultParagraphFont"/>
    <w:rsid w:val="00793543"/>
  </w:style>
  <w:style w:type="character" w:customStyle="1" w:styleId="ff1">
    <w:name w:val="ff1"/>
    <w:basedOn w:val="DefaultParagraphFont"/>
    <w:rsid w:val="000E37EA"/>
  </w:style>
  <w:style w:type="character" w:customStyle="1" w:styleId="fs4">
    <w:name w:val="fs4"/>
    <w:basedOn w:val="DefaultParagraphFont"/>
    <w:rsid w:val="000E37EA"/>
  </w:style>
  <w:style w:type="character" w:customStyle="1" w:styleId="ls2">
    <w:name w:val="ls2"/>
    <w:basedOn w:val="DefaultParagraphFont"/>
    <w:rsid w:val="000E37EA"/>
  </w:style>
  <w:style w:type="character" w:customStyle="1" w:styleId="ws6">
    <w:name w:val="ws6"/>
    <w:basedOn w:val="DefaultParagraphFont"/>
    <w:rsid w:val="000E37EA"/>
  </w:style>
  <w:style w:type="character" w:customStyle="1" w:styleId="ff3">
    <w:name w:val="ff3"/>
    <w:basedOn w:val="DefaultParagraphFont"/>
    <w:rsid w:val="000E37EA"/>
  </w:style>
  <w:style w:type="character" w:customStyle="1" w:styleId="ls23">
    <w:name w:val="ls23"/>
    <w:basedOn w:val="DefaultParagraphFont"/>
    <w:rsid w:val="000E37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020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webofknowledge.com.ezproxy.umf.ro/DaisyOneClickSearch.do?product=WOS&amp;search_mode=DaisyOneClickSearch&amp;colName=WOS&amp;SID=E4gQE23I4rhQOntPC3J&amp;author_name=Balanescu,%20SM&amp;dais_id=2452901&amp;excludeEventConfig=ExcludeIfFromFullRecPag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pps.webofknowledge.com.ezproxy.umf.ro/DaisyOneClickSearch.do?product=WOS&amp;search_mode=DaisyOneClickSearch&amp;colName=WOS&amp;SID=E4gQE23I4rhQOntPC3J&amp;author_name=Balanescu,%20S&amp;dais_id=2452901&amp;excludeEventConfig=ExcludeIfFromFullRecPag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Office_Word_Document1.docx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s://doi.org/10.3892/etm.2018.699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1952</Words>
  <Characters>11130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13056</CharactersWithSpaces>
  <SharedDoc>false</SharedDoc>
  <HLinks>
    <vt:vector size="6" baseType="variant">
      <vt:variant>
        <vt:i4>7471112</vt:i4>
      </vt:variant>
      <vt:variant>
        <vt:i4>0</vt:i4>
      </vt:variant>
      <vt:variant>
        <vt:i4>0</vt:i4>
      </vt:variant>
      <vt:variant>
        <vt:i4>5</vt:i4>
      </vt:variant>
      <vt:variant>
        <vt:lpwstr>javascript:hide_show('more_authors_authors_txt_label', 'inline');hide_show('show_more_authors_authors_txt_label', 'none');hide_show('hide_more_authors_authors_txt_label', 'inline')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Lenovo</cp:lastModifiedBy>
  <cp:revision>2</cp:revision>
  <cp:lastPrinted>2019-07-15T21:41:00Z</cp:lastPrinted>
  <dcterms:created xsi:type="dcterms:W3CDTF">2019-07-15T21:42:00Z</dcterms:created>
  <dcterms:modified xsi:type="dcterms:W3CDTF">2019-07-15T21:42:00Z</dcterms:modified>
</cp:coreProperties>
</file>