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60" w:rsidRPr="009E55E8" w:rsidRDefault="00B97111" w:rsidP="00166CD2">
      <w:pPr>
        <w:jc w:val="center"/>
        <w:rPr>
          <w:rFonts w:ascii="Times New Roman" w:hAnsi="Times New Roman"/>
          <w:b/>
          <w:sz w:val="24"/>
          <w:szCs w:val="24"/>
        </w:rPr>
      </w:pPr>
      <w:r w:rsidRPr="009E55E8">
        <w:rPr>
          <w:rFonts w:ascii="Times New Roman" w:hAnsi="Times New Roman"/>
          <w:b/>
          <w:sz w:val="24"/>
          <w:szCs w:val="24"/>
        </w:rPr>
        <w:t>FIŞA DE VERIFICARE</w:t>
      </w:r>
    </w:p>
    <w:p w:rsidR="00166CD2" w:rsidRPr="009E55E8" w:rsidRDefault="00166CD2" w:rsidP="00166CD2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E55E8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îndeplinirii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standardelor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minimale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vederea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obţinerii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atestatului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abilitare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</w:p>
    <w:p w:rsidR="00166CD2" w:rsidRPr="009E55E8" w:rsidRDefault="00166CD2" w:rsidP="00166CD2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9E55E8">
        <w:rPr>
          <w:rFonts w:ascii="Times New Roman" w:hAnsi="Times New Roman"/>
          <w:b/>
          <w:sz w:val="24"/>
          <w:szCs w:val="24"/>
        </w:rPr>
        <w:t>în</w:t>
      </w:r>
      <w:proofErr w:type="spellEnd"/>
      <w:proofErr w:type="gram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cadrul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I.O.S.U.D.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Universitatea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Medicină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Farmacie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“Carol Davila”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Bucureşti</w:t>
      </w:r>
      <w:proofErr w:type="spellEnd"/>
    </w:p>
    <w:p w:rsidR="00166CD2" w:rsidRPr="009E55E8" w:rsidRDefault="00166CD2" w:rsidP="00166CD2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E55E8">
        <w:rPr>
          <w:rFonts w:ascii="Times New Roman" w:hAnsi="Times New Roman"/>
          <w:b/>
          <w:sz w:val="24"/>
          <w:szCs w:val="24"/>
        </w:rPr>
        <w:t>Domeniile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doctorat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Medicină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Farmacie</w:t>
      </w:r>
      <w:proofErr w:type="spellEnd"/>
    </w:p>
    <w:p w:rsidR="00166CD2" w:rsidRPr="009E55E8" w:rsidRDefault="00166CD2" w:rsidP="00166CD2">
      <w:pPr>
        <w:jc w:val="center"/>
        <w:rPr>
          <w:rFonts w:ascii="Times New Roman" w:hAnsi="Times New Roman"/>
          <w:b/>
          <w:sz w:val="24"/>
          <w:szCs w:val="24"/>
        </w:rPr>
      </w:pPr>
    </w:p>
    <w:p w:rsidR="00166CD2" w:rsidRPr="009E55E8" w:rsidRDefault="00166CD2" w:rsidP="00166CD2">
      <w:pPr>
        <w:rPr>
          <w:rFonts w:ascii="Times New Roman" w:hAnsi="Times New Roman"/>
          <w:b/>
          <w:sz w:val="24"/>
          <w:szCs w:val="24"/>
        </w:rPr>
      </w:pPr>
      <w:r w:rsidRPr="009E55E8">
        <w:rPr>
          <w:rFonts w:ascii="Times New Roman" w:hAnsi="Times New Roman"/>
          <w:b/>
          <w:sz w:val="24"/>
          <w:szCs w:val="24"/>
        </w:rPr>
        <w:t xml:space="preserve">I.  Date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despre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candidat</w:t>
      </w:r>
      <w:proofErr w:type="spellEnd"/>
    </w:p>
    <w:p w:rsidR="00166CD2" w:rsidRPr="009E55E8" w:rsidRDefault="00166CD2" w:rsidP="00166CD2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9E55E8">
        <w:rPr>
          <w:rFonts w:ascii="Times New Roman" w:hAnsi="Times New Roman"/>
          <w:b/>
          <w:sz w:val="24"/>
          <w:szCs w:val="24"/>
        </w:rPr>
        <w:t>Nume</w:t>
      </w:r>
      <w:proofErr w:type="spellEnd"/>
      <w:r w:rsidR="00CF5DD7" w:rsidRPr="009E55E8">
        <w:rPr>
          <w:rFonts w:ascii="Times New Roman" w:hAnsi="Times New Roman"/>
          <w:b/>
          <w:sz w:val="24"/>
          <w:szCs w:val="24"/>
        </w:rPr>
        <w:t>:</w:t>
      </w:r>
      <w:r w:rsidR="009E208C"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E208C" w:rsidRPr="009E55E8">
        <w:rPr>
          <w:rFonts w:ascii="Times New Roman" w:hAnsi="Times New Roman"/>
          <w:b/>
          <w:sz w:val="24"/>
          <w:szCs w:val="24"/>
        </w:rPr>
        <w:t>Bojincă</w:t>
      </w:r>
      <w:proofErr w:type="spellEnd"/>
    </w:p>
    <w:p w:rsidR="00166CD2" w:rsidRPr="009E55E8" w:rsidRDefault="00166CD2" w:rsidP="00166CD2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9E55E8">
        <w:rPr>
          <w:rFonts w:ascii="Times New Roman" w:hAnsi="Times New Roman"/>
          <w:b/>
          <w:sz w:val="24"/>
          <w:szCs w:val="24"/>
        </w:rPr>
        <w:t>Prenume</w:t>
      </w:r>
      <w:proofErr w:type="spellEnd"/>
      <w:r w:rsidR="00CF5DD7" w:rsidRPr="009E55E8">
        <w:rPr>
          <w:rFonts w:ascii="Times New Roman" w:hAnsi="Times New Roman"/>
          <w:b/>
          <w:sz w:val="24"/>
          <w:szCs w:val="24"/>
        </w:rPr>
        <w:t>:</w:t>
      </w:r>
      <w:r w:rsidR="009E208C"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E208C" w:rsidRPr="009E55E8">
        <w:rPr>
          <w:rFonts w:ascii="Times New Roman" w:hAnsi="Times New Roman"/>
          <w:b/>
          <w:sz w:val="24"/>
          <w:szCs w:val="24"/>
        </w:rPr>
        <w:t>Mihai</w:t>
      </w:r>
      <w:proofErr w:type="spellEnd"/>
    </w:p>
    <w:p w:rsidR="00166CD2" w:rsidRPr="009E55E8" w:rsidRDefault="00166CD2" w:rsidP="00166CD2">
      <w:pPr>
        <w:rPr>
          <w:rFonts w:ascii="Times New Roman" w:hAnsi="Times New Roman"/>
          <w:b/>
          <w:sz w:val="24"/>
          <w:szCs w:val="24"/>
        </w:rPr>
      </w:pPr>
      <w:r w:rsidRPr="009E55E8">
        <w:rPr>
          <w:rFonts w:ascii="Times New Roman" w:hAnsi="Times New Roman"/>
          <w:b/>
          <w:sz w:val="24"/>
          <w:szCs w:val="24"/>
        </w:rPr>
        <w:t xml:space="preserve">1. Doctor </w:t>
      </w:r>
      <w:proofErr w:type="spellStart"/>
      <w:proofErr w:type="gramStart"/>
      <w:r w:rsidRPr="009E55E8">
        <w:rPr>
          <w:rFonts w:ascii="Times New Roman" w:hAnsi="Times New Roman"/>
          <w:b/>
          <w:sz w:val="24"/>
          <w:szCs w:val="24"/>
        </w:rPr>
        <w:t>în</w:t>
      </w:r>
      <w:proofErr w:type="spellEnd"/>
      <w:proofErr w:type="gram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ştiinţe</w:t>
      </w:r>
      <w:proofErr w:type="spellEnd"/>
    </w:p>
    <w:p w:rsidR="00166CD2" w:rsidRPr="009E55E8" w:rsidRDefault="00CA210D" w:rsidP="00CF5DD7">
      <w:pPr>
        <w:ind w:firstLine="720"/>
        <w:rPr>
          <w:rFonts w:ascii="Times New Roman" w:hAnsi="Times New Roman"/>
          <w:b/>
          <w:sz w:val="24"/>
          <w:szCs w:val="24"/>
        </w:rPr>
      </w:pPr>
      <w:r w:rsidRPr="009E55E8">
        <w:rPr>
          <w:rFonts w:ascii="Times New Roman" w:hAnsi="Times New Roman"/>
          <w:b/>
          <w:sz w:val="24"/>
          <w:szCs w:val="24"/>
        </w:rPr>
        <w:t>■</w:t>
      </w:r>
      <w:r w:rsidR="00CF5DD7" w:rsidRPr="009E55E8">
        <w:rPr>
          <w:rFonts w:ascii="Times New Roman" w:hAnsi="Times New Roman"/>
          <w:b/>
          <w:sz w:val="24"/>
          <w:szCs w:val="24"/>
        </w:rPr>
        <w:t xml:space="preserve"> DA</w:t>
      </w:r>
      <w:r w:rsidR="00CF5DD7" w:rsidRPr="009E55E8">
        <w:rPr>
          <w:rFonts w:ascii="Times New Roman" w:hAnsi="Times New Roman"/>
          <w:b/>
          <w:sz w:val="24"/>
          <w:szCs w:val="24"/>
        </w:rPr>
        <w:tab/>
      </w:r>
      <w:r w:rsidR="00CF5DD7" w:rsidRPr="009E55E8">
        <w:rPr>
          <w:rFonts w:ascii="Times New Roman" w:hAnsi="Times New Roman"/>
          <w:b/>
          <w:sz w:val="24"/>
          <w:szCs w:val="24"/>
        </w:rPr>
        <w:tab/>
        <w:t>□ NU</w:t>
      </w:r>
    </w:p>
    <w:p w:rsidR="009E208C" w:rsidRPr="009E55E8" w:rsidRDefault="00CF5DD7" w:rsidP="00CF5DD7">
      <w:pPr>
        <w:pStyle w:val="ListParagraph"/>
        <w:rPr>
          <w:rFonts w:ascii="Times New Roman" w:hAnsi="Times New Roman"/>
          <w:sz w:val="24"/>
          <w:szCs w:val="24"/>
        </w:rPr>
      </w:pPr>
      <w:proofErr w:type="spellStart"/>
      <w:r w:rsidRPr="009E55E8">
        <w:rPr>
          <w:rFonts w:ascii="Times New Roman" w:hAnsi="Times New Roman"/>
          <w:b/>
          <w:sz w:val="24"/>
          <w:szCs w:val="24"/>
        </w:rPr>
        <w:t>Titlul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tezei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doctorat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>:</w:t>
      </w:r>
      <w:r w:rsidR="000E4B3A" w:rsidRPr="009E55E8">
        <w:rPr>
          <w:rFonts w:ascii="Times New Roman" w:hAnsi="Times New Roman"/>
          <w:b/>
          <w:sz w:val="24"/>
          <w:szCs w:val="24"/>
        </w:rPr>
        <w:t xml:space="preserve"> </w:t>
      </w:r>
      <w:r w:rsidR="009E208C" w:rsidRPr="009E55E8">
        <w:rPr>
          <w:rFonts w:ascii="Times New Roman" w:hAnsi="Times New Roman"/>
          <w:sz w:val="24"/>
          <w:szCs w:val="24"/>
          <w:lang w:val="ro-RO"/>
        </w:rPr>
        <w:t xml:space="preserve">“ASPECTE ETIOPATOGENICE, CLINICO-IMUNOLOGICE ŞI TERAPEUTICE ÎN FORMELE SEVERE DE POLIARTRITĂ REUMATOIDĂ”, conducător ştiinţific Prof. Dr. Şt. Şuţeanu </w:t>
      </w:r>
    </w:p>
    <w:p w:rsidR="00CF5DD7" w:rsidRPr="009E55E8" w:rsidRDefault="00CF5DD7" w:rsidP="00CF5DD7">
      <w:pPr>
        <w:pStyle w:val="ListParagraph"/>
        <w:rPr>
          <w:rFonts w:ascii="Times New Roman" w:hAnsi="Times New Roman"/>
          <w:b/>
          <w:sz w:val="24"/>
          <w:szCs w:val="24"/>
        </w:rPr>
      </w:pPr>
      <w:proofErr w:type="spellStart"/>
      <w:r w:rsidRPr="009E55E8">
        <w:rPr>
          <w:rFonts w:ascii="Times New Roman" w:hAnsi="Times New Roman"/>
          <w:b/>
          <w:sz w:val="24"/>
          <w:szCs w:val="24"/>
        </w:rPr>
        <w:t>Ordinul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confirmare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: </w:t>
      </w:r>
      <w:r w:rsidR="000E4B3A" w:rsidRPr="009E55E8">
        <w:rPr>
          <w:rFonts w:ascii="Times New Roman" w:hAnsi="Times New Roman"/>
          <w:b/>
          <w:bCs/>
          <w:sz w:val="24"/>
          <w:szCs w:val="24"/>
          <w:lang w:val="ro-RO"/>
        </w:rPr>
        <w:t xml:space="preserve">Ordinul MEC nr. </w:t>
      </w:r>
      <w:r w:rsidR="009E208C" w:rsidRPr="009E55E8">
        <w:rPr>
          <w:rFonts w:ascii="Times New Roman" w:hAnsi="Times New Roman"/>
          <w:b/>
          <w:sz w:val="24"/>
          <w:szCs w:val="24"/>
        </w:rPr>
        <w:t>5237 / 2004</w:t>
      </w:r>
    </w:p>
    <w:p w:rsidR="00CF5DD7" w:rsidRPr="009E55E8" w:rsidRDefault="00CF5DD7" w:rsidP="00166CD2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CF5DD7" w:rsidRPr="009E55E8" w:rsidRDefault="00CF5DD7" w:rsidP="00CA210D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E55E8">
        <w:rPr>
          <w:rFonts w:ascii="Times New Roman" w:hAnsi="Times New Roman"/>
          <w:b/>
          <w:sz w:val="24"/>
          <w:szCs w:val="24"/>
        </w:rPr>
        <w:t>2. Medic</w:t>
      </w:r>
      <w:r w:rsidR="009A3421" w:rsidRPr="009E55E8">
        <w:rPr>
          <w:rFonts w:ascii="Times New Roman" w:hAnsi="Times New Roman"/>
          <w:b/>
          <w:sz w:val="24"/>
          <w:szCs w:val="24"/>
        </w:rPr>
        <w:t xml:space="preserve">/ medic </w:t>
      </w:r>
      <w:r w:rsidR="00AB4290" w:rsidRPr="009E55E8">
        <w:rPr>
          <w:rFonts w:ascii="Times New Roman" w:hAnsi="Times New Roman"/>
          <w:b/>
          <w:sz w:val="24"/>
          <w:szCs w:val="24"/>
        </w:rPr>
        <w:t>dentist/</w:t>
      </w:r>
      <w:proofErr w:type="spellStart"/>
      <w:r w:rsidR="00AB4290" w:rsidRPr="009E55E8">
        <w:rPr>
          <w:rFonts w:ascii="Times New Roman" w:hAnsi="Times New Roman"/>
          <w:b/>
          <w:sz w:val="24"/>
          <w:szCs w:val="24"/>
        </w:rPr>
        <w:t>farmacist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primar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specialitatea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postului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(la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disciplinele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="000E01D9" w:rsidRPr="009E55E8">
        <w:rPr>
          <w:rFonts w:ascii="Times New Roman" w:hAnsi="Times New Roman"/>
          <w:b/>
          <w:sz w:val="24"/>
          <w:szCs w:val="24"/>
        </w:rPr>
        <w:t>co</w:t>
      </w:r>
      <w:r w:rsidRPr="009E55E8">
        <w:rPr>
          <w:rFonts w:ascii="Times New Roman" w:hAnsi="Times New Roman"/>
          <w:b/>
          <w:sz w:val="24"/>
          <w:szCs w:val="24"/>
        </w:rPr>
        <w:t>respondent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reţeaua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Ministerului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Sănătăţii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>)</w:t>
      </w:r>
    </w:p>
    <w:p w:rsidR="009E208C" w:rsidRPr="009E55E8" w:rsidRDefault="009E208C" w:rsidP="00CA210D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E55E8">
        <w:rPr>
          <w:rFonts w:ascii="Times New Roman" w:hAnsi="Times New Roman"/>
          <w:b/>
          <w:sz w:val="24"/>
          <w:szCs w:val="24"/>
        </w:rPr>
        <w:t xml:space="preserve">Medic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primar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Medicină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Internă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</w:p>
    <w:p w:rsidR="009E208C" w:rsidRPr="009E55E8" w:rsidRDefault="009E208C" w:rsidP="00CA210D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E55E8">
        <w:rPr>
          <w:rFonts w:ascii="Times New Roman" w:hAnsi="Times New Roman"/>
          <w:b/>
          <w:sz w:val="24"/>
          <w:szCs w:val="24"/>
        </w:rPr>
        <w:t>Ordin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9E55E8">
        <w:rPr>
          <w:rFonts w:ascii="Times New Roman" w:hAnsi="Times New Roman"/>
          <w:b/>
          <w:sz w:val="24"/>
          <w:szCs w:val="24"/>
        </w:rPr>
        <w:t>MS  637</w:t>
      </w:r>
      <w:proofErr w:type="gramEnd"/>
      <w:r w:rsidRPr="009E55E8">
        <w:rPr>
          <w:rFonts w:ascii="Times New Roman" w:hAnsi="Times New Roman"/>
          <w:b/>
          <w:sz w:val="24"/>
          <w:szCs w:val="24"/>
        </w:rPr>
        <w:t xml:space="preserve"> / 1999</w:t>
      </w:r>
    </w:p>
    <w:p w:rsidR="009E208C" w:rsidRPr="009E55E8" w:rsidRDefault="009E208C" w:rsidP="00CA210D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E55E8">
        <w:rPr>
          <w:rFonts w:ascii="Times New Roman" w:hAnsi="Times New Roman"/>
          <w:b/>
          <w:sz w:val="24"/>
          <w:szCs w:val="24"/>
        </w:rPr>
        <w:t xml:space="preserve">Medic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primar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Reumatologie</w:t>
      </w:r>
      <w:proofErr w:type="spellEnd"/>
    </w:p>
    <w:p w:rsidR="009E208C" w:rsidRPr="009E55E8" w:rsidRDefault="009E208C" w:rsidP="00CA210D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E55E8">
        <w:rPr>
          <w:rFonts w:ascii="Times New Roman" w:hAnsi="Times New Roman"/>
          <w:b/>
          <w:sz w:val="24"/>
          <w:szCs w:val="24"/>
        </w:rPr>
        <w:t>Ordin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MS 846 / 2003</w:t>
      </w:r>
    </w:p>
    <w:p w:rsidR="00CF5DD7" w:rsidRPr="009E55E8" w:rsidRDefault="00CA210D" w:rsidP="00CF5DD7">
      <w:pPr>
        <w:ind w:firstLine="720"/>
        <w:rPr>
          <w:rFonts w:ascii="Times New Roman" w:hAnsi="Times New Roman"/>
          <w:b/>
          <w:sz w:val="24"/>
          <w:szCs w:val="24"/>
        </w:rPr>
      </w:pPr>
      <w:r w:rsidRPr="009E55E8">
        <w:rPr>
          <w:rFonts w:ascii="Times New Roman" w:hAnsi="Times New Roman"/>
          <w:b/>
          <w:sz w:val="24"/>
          <w:szCs w:val="24"/>
        </w:rPr>
        <w:t>■</w:t>
      </w:r>
      <w:r w:rsidR="00CF5DD7" w:rsidRPr="009E55E8">
        <w:rPr>
          <w:rFonts w:ascii="Times New Roman" w:hAnsi="Times New Roman"/>
          <w:b/>
          <w:sz w:val="24"/>
          <w:szCs w:val="24"/>
        </w:rPr>
        <w:t xml:space="preserve"> DA</w:t>
      </w:r>
      <w:r w:rsidR="00CF5DD7" w:rsidRPr="009E55E8">
        <w:rPr>
          <w:rFonts w:ascii="Times New Roman" w:hAnsi="Times New Roman"/>
          <w:b/>
          <w:sz w:val="24"/>
          <w:szCs w:val="24"/>
        </w:rPr>
        <w:tab/>
      </w:r>
      <w:r w:rsidR="00CF5DD7" w:rsidRPr="009E55E8">
        <w:rPr>
          <w:rFonts w:ascii="Times New Roman" w:hAnsi="Times New Roman"/>
          <w:b/>
          <w:sz w:val="24"/>
          <w:szCs w:val="24"/>
        </w:rPr>
        <w:tab/>
        <w:t>□ NU</w:t>
      </w:r>
    </w:p>
    <w:p w:rsidR="00CF5DD7" w:rsidRPr="009E55E8" w:rsidRDefault="00CF5DD7" w:rsidP="00CF5DD7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D76BE8" w:rsidRPr="009E55E8" w:rsidRDefault="000A1B04" w:rsidP="00CA210D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E55E8">
        <w:rPr>
          <w:rFonts w:ascii="Times New Roman" w:hAnsi="Times New Roman"/>
          <w:b/>
          <w:sz w:val="24"/>
          <w:szCs w:val="24"/>
        </w:rPr>
        <w:t xml:space="preserve">II. Date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numerice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îndeplinirea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st</w:t>
      </w:r>
      <w:r w:rsidR="00CA210D" w:rsidRPr="009E55E8">
        <w:rPr>
          <w:rFonts w:ascii="Times New Roman" w:hAnsi="Times New Roman"/>
          <w:b/>
          <w:sz w:val="24"/>
          <w:szCs w:val="24"/>
        </w:rPr>
        <w:t>andardelor</w:t>
      </w:r>
      <w:proofErr w:type="spellEnd"/>
      <w:r w:rsidR="00CA210D"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A210D" w:rsidRPr="009E55E8">
        <w:rPr>
          <w:rFonts w:ascii="Times New Roman" w:hAnsi="Times New Roman"/>
          <w:b/>
          <w:sz w:val="24"/>
          <w:szCs w:val="24"/>
        </w:rPr>
        <w:t>minimale</w:t>
      </w:r>
      <w:proofErr w:type="spellEnd"/>
      <w:r w:rsidR="00CA210D"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A210D" w:rsidRPr="009E55E8">
        <w:rPr>
          <w:rFonts w:ascii="Times New Roman" w:hAnsi="Times New Roman"/>
          <w:b/>
          <w:sz w:val="24"/>
          <w:szCs w:val="24"/>
        </w:rPr>
        <w:t>naţionale</w:t>
      </w:r>
      <w:proofErr w:type="spellEnd"/>
      <w:r w:rsidR="00CA210D" w:rsidRPr="009E55E8">
        <w:rPr>
          <w:rFonts w:ascii="Times New Roman" w:hAnsi="Times New Roman"/>
          <w:b/>
          <w:sz w:val="24"/>
          <w:szCs w:val="24"/>
        </w:rPr>
        <w:t xml:space="preserve">, </w:t>
      </w:r>
      <w:r w:rsidRPr="009E55E8">
        <w:rPr>
          <w:rFonts w:ascii="Times New Roman" w:hAnsi="Times New Roman"/>
          <w:b/>
          <w:sz w:val="24"/>
          <w:szCs w:val="24"/>
        </w:rPr>
        <w:t xml:space="preserve">conform </w:t>
      </w:r>
      <w:proofErr w:type="spellStart"/>
      <w:r w:rsidR="00D76BE8" w:rsidRPr="009E55E8">
        <w:rPr>
          <w:rFonts w:ascii="Times New Roman" w:hAnsi="Times New Roman"/>
          <w:b/>
          <w:sz w:val="24"/>
          <w:szCs w:val="24"/>
        </w:rPr>
        <w:t>anexelor</w:t>
      </w:r>
      <w:proofErr w:type="spellEnd"/>
      <w:r w:rsidR="00D76BE8" w:rsidRPr="009E55E8">
        <w:rPr>
          <w:rFonts w:ascii="Times New Roman" w:hAnsi="Times New Roman"/>
          <w:b/>
          <w:sz w:val="24"/>
          <w:szCs w:val="24"/>
        </w:rPr>
        <w:t xml:space="preserve"> nr. </w:t>
      </w:r>
      <w:proofErr w:type="gramStart"/>
      <w:r w:rsidR="00D76BE8" w:rsidRPr="009E55E8">
        <w:rPr>
          <w:rFonts w:ascii="Times New Roman" w:hAnsi="Times New Roman"/>
          <w:b/>
          <w:sz w:val="24"/>
          <w:szCs w:val="24"/>
        </w:rPr>
        <w:t xml:space="preserve">20 </w:t>
      </w:r>
      <w:proofErr w:type="spellStart"/>
      <w:r w:rsidR="00D76BE8" w:rsidRPr="009E55E8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D76BE8" w:rsidRPr="009E55E8">
        <w:rPr>
          <w:rFonts w:ascii="Times New Roman" w:hAnsi="Times New Roman"/>
          <w:b/>
          <w:sz w:val="24"/>
          <w:szCs w:val="24"/>
        </w:rPr>
        <w:t xml:space="preserve"> 23 ale </w:t>
      </w:r>
      <w:proofErr w:type="spellStart"/>
      <w:r w:rsidR="00D76BE8" w:rsidRPr="009E55E8">
        <w:rPr>
          <w:rFonts w:ascii="Times New Roman" w:hAnsi="Times New Roman"/>
          <w:b/>
          <w:sz w:val="24"/>
          <w:szCs w:val="24"/>
        </w:rPr>
        <w:t>Ordinului</w:t>
      </w:r>
      <w:proofErr w:type="spellEnd"/>
      <w:r w:rsidR="00D76BE8"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76BE8" w:rsidRPr="009E55E8">
        <w:rPr>
          <w:rFonts w:ascii="Times New Roman" w:hAnsi="Times New Roman"/>
          <w:b/>
          <w:sz w:val="24"/>
          <w:szCs w:val="24"/>
        </w:rPr>
        <w:t>Ministrului</w:t>
      </w:r>
      <w:proofErr w:type="spellEnd"/>
      <w:r w:rsidR="00D76BE8"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76BE8" w:rsidRPr="009E55E8">
        <w:rPr>
          <w:rFonts w:ascii="Times New Roman" w:hAnsi="Times New Roman"/>
          <w:b/>
          <w:sz w:val="24"/>
          <w:szCs w:val="24"/>
        </w:rPr>
        <w:t>Educaţiei</w:t>
      </w:r>
      <w:proofErr w:type="spellEnd"/>
      <w:r w:rsidR="00D76BE8"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76BE8" w:rsidRPr="009E55E8">
        <w:rPr>
          <w:rFonts w:ascii="Times New Roman" w:hAnsi="Times New Roman"/>
          <w:b/>
          <w:sz w:val="24"/>
          <w:szCs w:val="24"/>
        </w:rPr>
        <w:t>Naţionale</w:t>
      </w:r>
      <w:proofErr w:type="spellEnd"/>
      <w:r w:rsidR="00D76BE8"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76BE8" w:rsidRPr="009E55E8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D76BE8"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76BE8" w:rsidRPr="009E55E8">
        <w:rPr>
          <w:rFonts w:ascii="Times New Roman" w:hAnsi="Times New Roman"/>
          <w:b/>
          <w:sz w:val="24"/>
          <w:szCs w:val="24"/>
        </w:rPr>
        <w:t>Cercetării</w:t>
      </w:r>
      <w:proofErr w:type="spellEnd"/>
      <w:r w:rsidR="00D76BE8"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76BE8" w:rsidRPr="009E55E8">
        <w:rPr>
          <w:rFonts w:ascii="Times New Roman" w:hAnsi="Times New Roman"/>
          <w:b/>
          <w:sz w:val="24"/>
          <w:szCs w:val="24"/>
        </w:rPr>
        <w:t>Ştiinţifice</w:t>
      </w:r>
      <w:proofErr w:type="spellEnd"/>
      <w:r w:rsidR="00D76BE8" w:rsidRPr="009E55E8">
        <w:rPr>
          <w:rFonts w:ascii="Times New Roman" w:hAnsi="Times New Roman"/>
          <w:b/>
          <w:sz w:val="24"/>
          <w:szCs w:val="24"/>
        </w:rPr>
        <w:t xml:space="preserve"> nr.</w:t>
      </w:r>
      <w:proofErr w:type="gramEnd"/>
      <w:r w:rsidR="00D76BE8" w:rsidRPr="009E55E8">
        <w:rPr>
          <w:rFonts w:ascii="Times New Roman" w:hAnsi="Times New Roman"/>
          <w:b/>
          <w:sz w:val="24"/>
          <w:szCs w:val="24"/>
        </w:rPr>
        <w:t xml:space="preserve"> 6129/20.12.2016</w:t>
      </w:r>
    </w:p>
    <w:p w:rsidR="00D76BE8" w:rsidRPr="009E55E8" w:rsidRDefault="00D76BE8" w:rsidP="00CF5DD7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D76BE8" w:rsidRPr="009E55E8" w:rsidRDefault="00D76BE8" w:rsidP="00D76BE8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9E55E8">
        <w:rPr>
          <w:rFonts w:ascii="Times New Roman" w:hAnsi="Times New Roman"/>
          <w:b/>
          <w:sz w:val="24"/>
          <w:szCs w:val="24"/>
        </w:rPr>
        <w:t>Articole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publicate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reviste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cotate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ISI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calitate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autor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principal</w:t>
      </w:r>
    </w:p>
    <w:p w:rsidR="00C777FD" w:rsidRPr="009E55E8" w:rsidRDefault="00C777FD" w:rsidP="00C777FD">
      <w:pPr>
        <w:pStyle w:val="ListParagrap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R="00D76BE8" w:rsidRPr="009E55E8" w:rsidTr="009C7946">
        <w:tc>
          <w:tcPr>
            <w:tcW w:w="3192" w:type="dxa"/>
          </w:tcPr>
          <w:p w:rsidR="00D76BE8" w:rsidRPr="009E55E8" w:rsidRDefault="00561EAC" w:rsidP="007A20B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3192" w:type="dxa"/>
          </w:tcPr>
          <w:p w:rsidR="00D76BE8" w:rsidRPr="009E55E8" w:rsidRDefault="00561EAC" w:rsidP="007A20B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Standard minim</w:t>
            </w:r>
          </w:p>
        </w:tc>
        <w:tc>
          <w:tcPr>
            <w:tcW w:w="3192" w:type="dxa"/>
          </w:tcPr>
          <w:p w:rsidR="00D76BE8" w:rsidRPr="009E55E8" w:rsidRDefault="00561EAC" w:rsidP="007A20B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Realizat</w:t>
            </w:r>
            <w:proofErr w:type="spellEnd"/>
          </w:p>
        </w:tc>
      </w:tr>
      <w:tr w:rsidR="00D76BE8" w:rsidRPr="009E55E8" w:rsidTr="009C7946">
        <w:tc>
          <w:tcPr>
            <w:tcW w:w="3192" w:type="dxa"/>
          </w:tcPr>
          <w:p w:rsidR="00D76BE8" w:rsidRPr="009E55E8" w:rsidRDefault="00561EAC" w:rsidP="009C7946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Număr</w:t>
            </w:r>
            <w:proofErr w:type="spellEnd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articole</w:t>
            </w:r>
            <w:proofErr w:type="spellEnd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publicate</w:t>
            </w:r>
            <w:proofErr w:type="spellEnd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reviste</w:t>
            </w:r>
            <w:proofErr w:type="spellEnd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cotate</w:t>
            </w:r>
            <w:proofErr w:type="spellEnd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 xml:space="preserve"> ISI </w:t>
            </w:r>
            <w:proofErr w:type="spellStart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calitate</w:t>
            </w:r>
            <w:proofErr w:type="spellEnd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autor</w:t>
            </w:r>
            <w:proofErr w:type="spellEnd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 xml:space="preserve"> principal </w:t>
            </w:r>
          </w:p>
        </w:tc>
        <w:tc>
          <w:tcPr>
            <w:tcW w:w="3192" w:type="dxa"/>
          </w:tcPr>
          <w:p w:rsidR="00D76BE8" w:rsidRPr="009E55E8" w:rsidRDefault="00561EAC" w:rsidP="007A20B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E55E8" w:rsidRPr="009E55E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192" w:type="dxa"/>
          </w:tcPr>
          <w:p w:rsidR="00D76BE8" w:rsidRPr="009E55E8" w:rsidRDefault="000E01F2" w:rsidP="00C072E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B0C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D76BE8" w:rsidRPr="009E55E8" w:rsidRDefault="00D76BE8" w:rsidP="00D76BE8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C777FD" w:rsidRPr="009E55E8" w:rsidRDefault="00C777FD" w:rsidP="00C777F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9E55E8">
        <w:rPr>
          <w:rFonts w:ascii="Times New Roman" w:hAnsi="Times New Roman"/>
          <w:b/>
          <w:sz w:val="24"/>
          <w:szCs w:val="24"/>
        </w:rPr>
        <w:t>Criteriu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îndeplinit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>:</w:t>
      </w:r>
    </w:p>
    <w:p w:rsidR="00C777FD" w:rsidRPr="009E55E8" w:rsidRDefault="00513BA9" w:rsidP="00C777FD">
      <w:pPr>
        <w:ind w:firstLine="720"/>
        <w:rPr>
          <w:rFonts w:ascii="Times New Roman" w:hAnsi="Times New Roman"/>
          <w:b/>
          <w:sz w:val="24"/>
          <w:szCs w:val="24"/>
        </w:rPr>
      </w:pPr>
      <w:r w:rsidRPr="009E55E8">
        <w:rPr>
          <w:rFonts w:ascii="Times New Roman" w:hAnsi="Times New Roman"/>
          <w:b/>
          <w:sz w:val="24"/>
          <w:szCs w:val="24"/>
        </w:rPr>
        <w:t>■</w:t>
      </w:r>
      <w:r w:rsidR="00C777FD" w:rsidRPr="009E55E8">
        <w:rPr>
          <w:rFonts w:ascii="Times New Roman" w:hAnsi="Times New Roman"/>
          <w:b/>
          <w:sz w:val="24"/>
          <w:szCs w:val="24"/>
        </w:rPr>
        <w:t xml:space="preserve"> DA</w:t>
      </w:r>
      <w:r w:rsidR="00C777FD" w:rsidRPr="009E55E8">
        <w:rPr>
          <w:rFonts w:ascii="Times New Roman" w:hAnsi="Times New Roman"/>
          <w:b/>
          <w:sz w:val="24"/>
          <w:szCs w:val="24"/>
        </w:rPr>
        <w:tab/>
      </w:r>
      <w:r w:rsidR="00C777FD" w:rsidRPr="009E55E8">
        <w:rPr>
          <w:rFonts w:ascii="Times New Roman" w:hAnsi="Times New Roman"/>
          <w:b/>
          <w:sz w:val="24"/>
          <w:szCs w:val="24"/>
        </w:rPr>
        <w:tab/>
        <w:t>□ NU</w:t>
      </w:r>
    </w:p>
    <w:p w:rsidR="00C777FD" w:rsidRPr="009E55E8" w:rsidRDefault="00C777FD" w:rsidP="00D76BE8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9E55E8">
        <w:rPr>
          <w:rFonts w:ascii="Times New Roman" w:hAnsi="Times New Roman"/>
          <w:b/>
          <w:sz w:val="24"/>
          <w:szCs w:val="24"/>
        </w:rPr>
        <w:t>Lista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articolelor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ISI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publicate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calitate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autor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principal: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autori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titlu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articol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revistă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, an,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volum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pagini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>, factor de impact</w:t>
      </w:r>
    </w:p>
    <w:p w:rsidR="003544FA" w:rsidRPr="009E55E8" w:rsidRDefault="003544FA" w:rsidP="003544FA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9E55E8">
        <w:rPr>
          <w:rFonts w:ascii="Times New Roman" w:hAnsi="Times New Roman"/>
          <w:sz w:val="24"/>
          <w:szCs w:val="24"/>
        </w:rPr>
        <w:t>1.</w:t>
      </w:r>
      <w:hyperlink r:id="rId7" w:tooltip="Find more records by this author" w:history="1">
        <w:r w:rsidRPr="009E55E8">
          <w:rPr>
            <w:rFonts w:ascii="Times New Roman" w:eastAsia="Times New Roman" w:hAnsi="Times New Roman"/>
            <w:sz w:val="24"/>
            <w:szCs w:val="24"/>
          </w:rPr>
          <w:t>Bojinca, V</w:t>
        </w:r>
      </w:hyperlink>
      <w:r w:rsidRPr="009E55E8">
        <w:rPr>
          <w:rFonts w:ascii="Times New Roman" w:eastAsia="Times New Roman" w:hAnsi="Times New Roman"/>
          <w:sz w:val="24"/>
          <w:szCs w:val="24"/>
        </w:rPr>
        <w:t xml:space="preserve">; </w:t>
      </w:r>
      <w:hyperlink r:id="rId8" w:tooltip="Find more records by this author" w:history="1">
        <w:proofErr w:type="spellStart"/>
        <w:r w:rsidRPr="009E55E8">
          <w:rPr>
            <w:rFonts w:ascii="Times New Roman" w:eastAsia="Times New Roman" w:hAnsi="Times New Roman"/>
            <w:sz w:val="24"/>
            <w:szCs w:val="24"/>
          </w:rPr>
          <w:t>Popescu</w:t>
        </w:r>
        <w:proofErr w:type="spellEnd"/>
        <w:r w:rsidRPr="009E55E8">
          <w:rPr>
            <w:rFonts w:ascii="Times New Roman" w:eastAsia="Times New Roman" w:hAnsi="Times New Roman"/>
            <w:sz w:val="24"/>
            <w:szCs w:val="24"/>
          </w:rPr>
          <w:t>, CC</w:t>
        </w:r>
      </w:hyperlink>
      <w:r w:rsidRPr="009E55E8">
        <w:rPr>
          <w:rFonts w:ascii="Times New Roman" w:eastAsia="Times New Roman" w:hAnsi="Times New Roman"/>
          <w:sz w:val="24"/>
          <w:szCs w:val="24"/>
        </w:rPr>
        <w:t xml:space="preserve">; </w:t>
      </w:r>
      <w:hyperlink r:id="rId9" w:tooltip="Find more records by this author" w:history="1">
        <w:proofErr w:type="spellStart"/>
        <w:r w:rsidRPr="009E55E8">
          <w:rPr>
            <w:rFonts w:ascii="Times New Roman" w:eastAsia="Times New Roman" w:hAnsi="Times New Roman"/>
            <w:sz w:val="24"/>
            <w:szCs w:val="24"/>
          </w:rPr>
          <w:t>Saulescu</w:t>
        </w:r>
        <w:proofErr w:type="spellEnd"/>
        <w:r w:rsidRPr="009E55E8">
          <w:rPr>
            <w:rFonts w:ascii="Times New Roman" w:eastAsia="Times New Roman" w:hAnsi="Times New Roman"/>
            <w:sz w:val="24"/>
            <w:szCs w:val="24"/>
          </w:rPr>
          <w:t>, IC</w:t>
        </w:r>
      </w:hyperlink>
      <w:r w:rsidRPr="009E55E8">
        <w:rPr>
          <w:rFonts w:ascii="Times New Roman" w:eastAsia="Times New Roman" w:hAnsi="Times New Roman"/>
          <w:sz w:val="24"/>
          <w:szCs w:val="24"/>
        </w:rPr>
        <w:t xml:space="preserve"> ; </w:t>
      </w:r>
      <w:hyperlink r:id="rId10" w:tooltip="Find more records by this author" w:history="1">
        <w:proofErr w:type="spellStart"/>
        <w:r w:rsidRPr="009E55E8">
          <w:rPr>
            <w:rFonts w:ascii="Times New Roman" w:eastAsia="Times New Roman" w:hAnsi="Times New Roman"/>
            <w:sz w:val="24"/>
            <w:szCs w:val="24"/>
          </w:rPr>
          <w:t>Opris</w:t>
        </w:r>
        <w:proofErr w:type="spellEnd"/>
        <w:r w:rsidRPr="009E55E8">
          <w:rPr>
            <w:rFonts w:ascii="Times New Roman" w:eastAsia="Times New Roman" w:hAnsi="Times New Roman"/>
            <w:sz w:val="24"/>
            <w:szCs w:val="24"/>
          </w:rPr>
          <w:t>, D</w:t>
        </w:r>
      </w:hyperlink>
      <w:r w:rsidRPr="009E55E8">
        <w:rPr>
          <w:rFonts w:ascii="Times New Roman" w:eastAsia="Times New Roman" w:hAnsi="Times New Roman"/>
          <w:sz w:val="24"/>
          <w:szCs w:val="24"/>
        </w:rPr>
        <w:t xml:space="preserve">; </w:t>
      </w:r>
      <w:hyperlink r:id="rId11" w:tooltip="Find more records by this author" w:history="1">
        <w:proofErr w:type="spellStart"/>
        <w:r w:rsidRPr="009E55E8">
          <w:rPr>
            <w:rFonts w:ascii="Times New Roman" w:eastAsia="Times New Roman" w:hAnsi="Times New Roman"/>
            <w:sz w:val="24"/>
            <w:szCs w:val="24"/>
          </w:rPr>
          <w:t>Borangiu</w:t>
        </w:r>
        <w:proofErr w:type="spellEnd"/>
        <w:r w:rsidRPr="009E55E8">
          <w:rPr>
            <w:rFonts w:ascii="Times New Roman" w:eastAsia="Times New Roman" w:hAnsi="Times New Roman"/>
            <w:sz w:val="24"/>
            <w:szCs w:val="24"/>
          </w:rPr>
          <w:t>, A</w:t>
        </w:r>
      </w:hyperlink>
      <w:r w:rsidRPr="009E55E8">
        <w:rPr>
          <w:rFonts w:ascii="Times New Roman" w:eastAsia="Times New Roman" w:hAnsi="Times New Roman"/>
          <w:sz w:val="24"/>
          <w:szCs w:val="24"/>
        </w:rPr>
        <w:t xml:space="preserve">; </w:t>
      </w:r>
      <w:hyperlink r:id="rId12" w:tooltip="Find more records by this author" w:history="1">
        <w:proofErr w:type="spellStart"/>
        <w:r w:rsidRPr="009E55E8">
          <w:rPr>
            <w:rFonts w:ascii="Times New Roman" w:eastAsia="Times New Roman" w:hAnsi="Times New Roman"/>
            <w:sz w:val="24"/>
            <w:szCs w:val="24"/>
          </w:rPr>
          <w:t>Groseanu</w:t>
        </w:r>
        <w:proofErr w:type="spellEnd"/>
        <w:r w:rsidRPr="009E55E8">
          <w:rPr>
            <w:rFonts w:ascii="Times New Roman" w:eastAsia="Times New Roman" w:hAnsi="Times New Roman"/>
            <w:sz w:val="24"/>
            <w:szCs w:val="24"/>
          </w:rPr>
          <w:t>, L</w:t>
        </w:r>
      </w:hyperlink>
      <w:r w:rsidRPr="009E55E8">
        <w:rPr>
          <w:rFonts w:ascii="Times New Roman" w:eastAsia="Times New Roman" w:hAnsi="Times New Roman"/>
          <w:sz w:val="24"/>
          <w:szCs w:val="24"/>
        </w:rPr>
        <w:t xml:space="preserve">; </w:t>
      </w:r>
      <w:hyperlink r:id="rId13" w:tooltip="Find more records by this author" w:history="1">
        <w:proofErr w:type="spellStart"/>
        <w:r w:rsidRPr="009E55E8">
          <w:rPr>
            <w:rFonts w:ascii="Times New Roman" w:eastAsia="Times New Roman" w:hAnsi="Times New Roman"/>
            <w:sz w:val="24"/>
            <w:szCs w:val="24"/>
          </w:rPr>
          <w:t>Balanescu</w:t>
        </w:r>
        <w:proofErr w:type="spellEnd"/>
        <w:r w:rsidRPr="009E55E8">
          <w:rPr>
            <w:rFonts w:ascii="Times New Roman" w:eastAsia="Times New Roman" w:hAnsi="Times New Roman"/>
            <w:sz w:val="24"/>
            <w:szCs w:val="24"/>
          </w:rPr>
          <w:t>, A</w:t>
        </w:r>
      </w:hyperlink>
      <w:r w:rsidRPr="009E55E8">
        <w:rPr>
          <w:rFonts w:ascii="Times New Roman" w:eastAsia="Times New Roman" w:hAnsi="Times New Roman"/>
          <w:sz w:val="24"/>
          <w:szCs w:val="24"/>
        </w:rPr>
        <w:t xml:space="preserve">; </w:t>
      </w:r>
      <w:hyperlink r:id="rId14" w:tooltip="Find more records by this author" w:history="1">
        <w:proofErr w:type="spellStart"/>
        <w:r w:rsidRPr="009E55E8">
          <w:rPr>
            <w:rFonts w:ascii="Times New Roman" w:eastAsia="Times New Roman" w:hAnsi="Times New Roman"/>
            <w:sz w:val="24"/>
            <w:szCs w:val="24"/>
          </w:rPr>
          <w:t>Ionescu</w:t>
        </w:r>
        <w:proofErr w:type="spellEnd"/>
        <w:r w:rsidRPr="009E55E8">
          <w:rPr>
            <w:rFonts w:ascii="Times New Roman" w:eastAsia="Times New Roman" w:hAnsi="Times New Roman"/>
            <w:sz w:val="24"/>
            <w:szCs w:val="24"/>
          </w:rPr>
          <w:t>, R</w:t>
        </w:r>
      </w:hyperlink>
      <w:r w:rsidRPr="009E55E8">
        <w:rPr>
          <w:rFonts w:ascii="Times New Roman" w:eastAsia="Times New Roman" w:hAnsi="Times New Roman"/>
          <w:sz w:val="24"/>
          <w:szCs w:val="24"/>
        </w:rPr>
        <w:t xml:space="preserve"> ; </w:t>
      </w:r>
      <w:hyperlink r:id="rId15" w:tooltip="Find more records by this author" w:history="1">
        <w:proofErr w:type="spellStart"/>
        <w:r w:rsidRPr="009E55E8">
          <w:rPr>
            <w:rFonts w:ascii="Times New Roman" w:eastAsia="Times New Roman" w:hAnsi="Times New Roman"/>
            <w:b/>
            <w:sz w:val="24"/>
            <w:szCs w:val="24"/>
          </w:rPr>
          <w:t>Bojinca</w:t>
        </w:r>
        <w:proofErr w:type="spellEnd"/>
        <w:r w:rsidRPr="009E55E8">
          <w:rPr>
            <w:rFonts w:ascii="Times New Roman" w:eastAsia="Times New Roman" w:hAnsi="Times New Roman"/>
            <w:b/>
            <w:sz w:val="24"/>
            <w:szCs w:val="24"/>
          </w:rPr>
          <w:t>, M</w:t>
        </w:r>
      </w:hyperlink>
      <w:r w:rsidRPr="009E55E8">
        <w:rPr>
          <w:rFonts w:ascii="Times New Roman" w:eastAsia="Times New Roman" w:hAnsi="Times New Roman"/>
          <w:b/>
          <w:sz w:val="24"/>
          <w:szCs w:val="24"/>
        </w:rPr>
        <w:t xml:space="preserve"> . </w:t>
      </w:r>
      <w:r w:rsidRPr="009E55E8">
        <w:rPr>
          <w:rFonts w:ascii="Times New Roman" w:eastAsia="Times New Roman" w:hAnsi="Times New Roman"/>
          <w:sz w:val="24"/>
          <w:szCs w:val="24"/>
        </w:rPr>
        <w:t xml:space="preserve">VITAMIN D LEVELS ARE ASSOCIATED WITH SYSTEMIC LUPUS ERYTHEMATOSUS DISEASE ACTIVITY. FARMACIA Volume: 64 </w:t>
      </w:r>
      <w:proofErr w:type="gramStart"/>
      <w:r w:rsidRPr="009E55E8">
        <w:rPr>
          <w:rFonts w:ascii="Times New Roman" w:eastAsia="Times New Roman" w:hAnsi="Times New Roman"/>
          <w:sz w:val="24"/>
          <w:szCs w:val="24"/>
        </w:rPr>
        <w:t>Issue</w:t>
      </w:r>
      <w:proofErr w:type="gramEnd"/>
      <w:r w:rsidRPr="009E55E8">
        <w:rPr>
          <w:rFonts w:ascii="Times New Roman" w:eastAsia="Times New Roman" w:hAnsi="Times New Roman"/>
          <w:sz w:val="24"/>
          <w:szCs w:val="24"/>
        </w:rPr>
        <w:t xml:space="preserve">: 3, Pages: 423-429, Published: MAY-JUN 2016. Factor de </w:t>
      </w:r>
      <w:proofErr w:type="gramStart"/>
      <w:r w:rsidRPr="009E55E8">
        <w:rPr>
          <w:rFonts w:ascii="Times New Roman" w:eastAsia="Times New Roman" w:hAnsi="Times New Roman"/>
          <w:sz w:val="24"/>
          <w:szCs w:val="24"/>
        </w:rPr>
        <w:t>impact  -</w:t>
      </w:r>
      <w:proofErr w:type="gramEnd"/>
      <w:r w:rsidRPr="009E55E8">
        <w:rPr>
          <w:rFonts w:ascii="Times New Roman" w:eastAsia="Times New Roman" w:hAnsi="Times New Roman"/>
          <w:sz w:val="24"/>
          <w:szCs w:val="24"/>
        </w:rPr>
        <w:t xml:space="preserve"> 1.5070</w:t>
      </w:r>
    </w:p>
    <w:p w:rsidR="003544FA" w:rsidRPr="009E55E8" w:rsidRDefault="003544FA" w:rsidP="003544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E55E8" w:rsidRPr="009E55E8" w:rsidRDefault="009E55E8" w:rsidP="003544FA">
      <w:pPr>
        <w:widowControl w:val="0"/>
        <w:autoSpaceDE w:val="0"/>
        <w:autoSpaceDN w:val="0"/>
        <w:adjustRightInd w:val="0"/>
        <w:spacing w:after="0" w:line="120" w:lineRule="auto"/>
        <w:rPr>
          <w:rFonts w:ascii="Times New Roman" w:eastAsia="Times New Roman" w:hAnsi="Times New Roman"/>
          <w:sz w:val="24"/>
          <w:szCs w:val="24"/>
        </w:rPr>
      </w:pPr>
    </w:p>
    <w:p w:rsidR="003544FA" w:rsidRPr="009E55E8" w:rsidRDefault="003544FA" w:rsidP="00AB14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55E8">
        <w:rPr>
          <w:rFonts w:ascii="Times New Roman" w:eastAsia="Times New Roman" w:hAnsi="Times New Roman"/>
          <w:sz w:val="24"/>
          <w:szCs w:val="24"/>
        </w:rPr>
        <w:t xml:space="preserve">2. </w:t>
      </w:r>
      <w:r w:rsidRPr="009E55E8">
        <w:rPr>
          <w:rFonts w:ascii="Times New Roman" w:hAnsi="Times New Roman"/>
          <w:sz w:val="24"/>
          <w:szCs w:val="24"/>
        </w:rPr>
        <w:t>LAURA OLARIU, BRINDUSA DUMITRIU, LUIZA CRACIUN, EMILIA</w:t>
      </w:r>
    </w:p>
    <w:p w:rsidR="003544FA" w:rsidRPr="009E55E8" w:rsidRDefault="003544FA" w:rsidP="00AB14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12"/>
          <w:sz w:val="24"/>
          <w:szCs w:val="24"/>
        </w:rPr>
      </w:pPr>
      <w:proofErr w:type="gramStart"/>
      <w:r w:rsidRPr="009E55E8">
        <w:rPr>
          <w:rFonts w:ascii="Times New Roman" w:hAnsi="Times New Roman"/>
          <w:sz w:val="24"/>
          <w:szCs w:val="24"/>
        </w:rPr>
        <w:t xml:space="preserve">BUSE, NATALIA ROSOIU, </w:t>
      </w:r>
      <w:r w:rsidRPr="009E55E8">
        <w:rPr>
          <w:rFonts w:ascii="Times New Roman" w:hAnsi="Times New Roman"/>
          <w:b/>
          <w:sz w:val="24"/>
          <w:szCs w:val="24"/>
        </w:rPr>
        <w:t>MIHAI BOJINCA</w:t>
      </w:r>
      <w:r w:rsidRPr="009E55E8">
        <w:rPr>
          <w:rFonts w:ascii="Times New Roman" w:hAnsi="Times New Roman"/>
          <w:sz w:val="24"/>
          <w:szCs w:val="24"/>
        </w:rPr>
        <w:t xml:space="preserve"> </w:t>
      </w:r>
      <w:r w:rsidRPr="009E55E8">
        <w:rPr>
          <w:rFonts w:ascii="Times New Roman" w:hAnsi="Times New Roman"/>
          <w:position w:val="12"/>
          <w:sz w:val="24"/>
          <w:szCs w:val="24"/>
        </w:rPr>
        <w:t xml:space="preserve">*, </w:t>
      </w:r>
      <w:r w:rsidRPr="009E55E8">
        <w:rPr>
          <w:rFonts w:ascii="Times New Roman" w:hAnsi="Times New Roman"/>
          <w:sz w:val="24"/>
          <w:szCs w:val="24"/>
        </w:rPr>
        <w:t>TOMA PAPACOCEA.</w:t>
      </w:r>
      <w:proofErr w:type="gramEnd"/>
    </w:p>
    <w:p w:rsidR="003544FA" w:rsidRPr="009E55E8" w:rsidRDefault="003544FA" w:rsidP="003544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9E55E8">
        <w:rPr>
          <w:rFonts w:ascii="Times New Roman" w:hAnsi="Times New Roman"/>
          <w:bCs/>
          <w:sz w:val="24"/>
          <w:szCs w:val="24"/>
        </w:rPr>
        <w:t xml:space="preserve">THE </w:t>
      </w:r>
      <w:r w:rsidRPr="009E55E8">
        <w:rPr>
          <w:rFonts w:ascii="Times New Roman" w:hAnsi="Times New Roman"/>
          <w:bCs/>
          <w:i/>
          <w:iCs/>
          <w:sz w:val="24"/>
          <w:szCs w:val="24"/>
        </w:rPr>
        <w:t xml:space="preserve">IN VITRO </w:t>
      </w:r>
      <w:r w:rsidRPr="009E55E8">
        <w:rPr>
          <w:rFonts w:ascii="Times New Roman" w:hAnsi="Times New Roman"/>
          <w:bCs/>
          <w:sz w:val="24"/>
          <w:szCs w:val="24"/>
        </w:rPr>
        <w:t>INFLUENCE OF A PHARMACEUTICALLY ACTIVE SMALL SEA FISH EXTRACT ON APOPTOSIS AND PROLIFERATION MECHANISMS AMPLIFIED BY INFLAMMATORY CONDITIONS.</w:t>
      </w:r>
      <w:proofErr w:type="gramEnd"/>
      <w:r w:rsidRPr="009E55E8">
        <w:rPr>
          <w:rFonts w:ascii="Times New Roman" w:hAnsi="Times New Roman"/>
          <w:bCs/>
          <w:sz w:val="24"/>
          <w:szCs w:val="24"/>
        </w:rPr>
        <w:t xml:space="preserve"> </w:t>
      </w:r>
      <w:r w:rsidRPr="009E55E8">
        <w:rPr>
          <w:rFonts w:ascii="Times New Roman" w:hAnsi="Times New Roman"/>
          <w:sz w:val="24"/>
          <w:szCs w:val="24"/>
        </w:rPr>
        <w:t>FARMACIA, 2018, Vol. 66, 3, Pages 524 - 529. Factor de impact - 1</w:t>
      </w:r>
      <w:proofErr w:type="gramStart"/>
      <w:r w:rsidRPr="009E55E8">
        <w:rPr>
          <w:rFonts w:ascii="Times New Roman" w:hAnsi="Times New Roman"/>
          <w:sz w:val="24"/>
          <w:szCs w:val="24"/>
        </w:rPr>
        <w:t>,5070</w:t>
      </w:r>
      <w:proofErr w:type="gramEnd"/>
      <w:r w:rsidRPr="009E55E8">
        <w:rPr>
          <w:rFonts w:ascii="Times New Roman" w:hAnsi="Times New Roman"/>
          <w:bCs/>
          <w:sz w:val="24"/>
          <w:szCs w:val="24"/>
        </w:rPr>
        <w:t xml:space="preserve">. </w:t>
      </w:r>
      <w:r w:rsidRPr="009E55E8">
        <w:rPr>
          <w:rFonts w:ascii="Times New Roman" w:hAnsi="Times New Roman"/>
          <w:iCs/>
          <w:sz w:val="24"/>
          <w:szCs w:val="24"/>
        </w:rPr>
        <w:t>*corresponding author</w:t>
      </w:r>
    </w:p>
    <w:p w:rsidR="003544FA" w:rsidRPr="009E55E8" w:rsidRDefault="003544FA" w:rsidP="003544FA">
      <w:pPr>
        <w:widowControl w:val="0"/>
        <w:autoSpaceDE w:val="0"/>
        <w:autoSpaceDN w:val="0"/>
        <w:adjustRightInd w:val="0"/>
        <w:spacing w:after="240"/>
        <w:rPr>
          <w:rFonts w:ascii="Times New Roman" w:eastAsia="Times New Roman" w:hAnsi="Times New Roman"/>
          <w:sz w:val="24"/>
          <w:szCs w:val="24"/>
        </w:rPr>
      </w:pPr>
    </w:p>
    <w:p w:rsidR="003544FA" w:rsidRPr="009E55E8" w:rsidRDefault="00DB0C6E" w:rsidP="003544F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544FA" w:rsidRPr="009E55E8">
        <w:rPr>
          <w:rFonts w:ascii="Times New Roman" w:hAnsi="Times New Roman"/>
          <w:sz w:val="24"/>
          <w:szCs w:val="24"/>
        </w:rPr>
        <w:t xml:space="preserve">. SERBAN BALANESCU, VIOLETA BOJINCA, ANDRA BALANESCU, </w:t>
      </w:r>
      <w:r w:rsidR="003544FA" w:rsidRPr="009E55E8">
        <w:rPr>
          <w:rFonts w:ascii="Times New Roman" w:hAnsi="Times New Roman"/>
          <w:b/>
          <w:sz w:val="24"/>
          <w:szCs w:val="24"/>
        </w:rPr>
        <w:t>MIHAI BOJINCA</w:t>
      </w:r>
      <w:r w:rsidR="003544FA" w:rsidRPr="009E55E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3544FA" w:rsidRPr="009E55E8">
        <w:rPr>
          <w:rFonts w:ascii="Times New Roman" w:hAnsi="Times New Roman"/>
          <w:sz w:val="24"/>
          <w:szCs w:val="24"/>
        </w:rPr>
        <w:t>Lipoprotein (a) Biology and the Role in Cardiovascular Medicine.</w:t>
      </w:r>
      <w:proofErr w:type="gramEnd"/>
      <w:r w:rsidR="003544FA" w:rsidRPr="009E55E8">
        <w:rPr>
          <w:rFonts w:ascii="Times New Roman" w:hAnsi="Times New Roman"/>
          <w:sz w:val="24"/>
          <w:szCs w:val="24"/>
        </w:rPr>
        <w:t xml:space="preserve"> </w:t>
      </w:r>
      <w:r w:rsidR="003544FA" w:rsidRPr="009E55E8">
        <w:rPr>
          <w:rFonts w:ascii="Times New Roman" w:hAnsi="Times New Roman"/>
          <w:color w:val="1E1C1D"/>
          <w:sz w:val="24"/>
          <w:szCs w:val="24"/>
        </w:rPr>
        <w:t>REV.CHIM</w:t>
      </w:r>
      <w:proofErr w:type="gramStart"/>
      <w:r w:rsidR="003544FA" w:rsidRPr="009E55E8">
        <w:rPr>
          <w:rFonts w:ascii="Times New Roman" w:hAnsi="Times New Roman"/>
          <w:color w:val="1E1C1D"/>
          <w:sz w:val="24"/>
          <w:szCs w:val="24"/>
        </w:rPr>
        <w:t>.(</w:t>
      </w:r>
      <w:proofErr w:type="gramEnd"/>
      <w:r w:rsidR="003544FA" w:rsidRPr="009E55E8">
        <w:rPr>
          <w:rFonts w:ascii="Times New Roman" w:hAnsi="Times New Roman"/>
          <w:color w:val="1E1C1D"/>
          <w:sz w:val="24"/>
          <w:szCs w:val="24"/>
        </w:rPr>
        <w:t xml:space="preserve">Bucharest), 69; No.8; 2018, pages 1987 - 1991. Factor de impact </w:t>
      </w:r>
      <w:proofErr w:type="gramStart"/>
      <w:r w:rsidR="003544FA" w:rsidRPr="009E55E8">
        <w:rPr>
          <w:rFonts w:ascii="Times New Roman" w:hAnsi="Times New Roman"/>
          <w:color w:val="1E1C1D"/>
          <w:sz w:val="24"/>
          <w:szCs w:val="24"/>
        </w:rPr>
        <w:t>-  1,412</w:t>
      </w:r>
      <w:proofErr w:type="gramEnd"/>
      <w:r w:rsidR="003544FA" w:rsidRPr="009E55E8">
        <w:rPr>
          <w:rFonts w:ascii="Times New Roman" w:hAnsi="Times New Roman"/>
          <w:color w:val="1E1C1D"/>
          <w:sz w:val="24"/>
          <w:szCs w:val="24"/>
        </w:rPr>
        <w:t xml:space="preserve">  . </w:t>
      </w:r>
      <w:r w:rsidR="003544FA" w:rsidRPr="009E55E8">
        <w:rPr>
          <w:rFonts w:ascii="Times New Roman" w:hAnsi="Times New Roman"/>
          <w:sz w:val="24"/>
          <w:szCs w:val="24"/>
        </w:rPr>
        <w:t>All authors have equal contribution.</w:t>
      </w:r>
    </w:p>
    <w:p w:rsidR="003544FA" w:rsidRPr="009E55E8" w:rsidRDefault="00DB0C6E" w:rsidP="003544F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544FA" w:rsidRPr="009E55E8">
        <w:rPr>
          <w:rFonts w:ascii="Times New Roman" w:hAnsi="Times New Roman"/>
          <w:sz w:val="24"/>
          <w:szCs w:val="24"/>
        </w:rPr>
        <w:t xml:space="preserve">. </w:t>
      </w:r>
      <w:r w:rsidR="003544FA" w:rsidRPr="009E55E8">
        <w:rPr>
          <w:rFonts w:ascii="Times New Roman" w:hAnsi="Times New Roman"/>
          <w:b/>
          <w:sz w:val="24"/>
          <w:szCs w:val="24"/>
        </w:rPr>
        <w:t>MIHAI BOJINCA</w:t>
      </w:r>
      <w:r w:rsidR="003544FA" w:rsidRPr="009E55E8">
        <w:rPr>
          <w:rFonts w:ascii="Times New Roman" w:hAnsi="Times New Roman"/>
          <w:sz w:val="24"/>
          <w:szCs w:val="24"/>
        </w:rPr>
        <w:t xml:space="preserve">, VIOLETA CLAUDIA BOJINCA, ANDRA RODICA BALANESCU, SERBAN MIHAI BALANESCU. </w:t>
      </w:r>
      <w:proofErr w:type="gramStart"/>
      <w:r w:rsidR="003544FA" w:rsidRPr="009E55E8">
        <w:rPr>
          <w:rFonts w:ascii="Times New Roman" w:hAnsi="Times New Roman"/>
          <w:sz w:val="24"/>
          <w:szCs w:val="24"/>
        </w:rPr>
        <w:t xml:space="preserve">Macro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Creatine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Kinase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 (macro CK) in Clinical Practice.</w:t>
      </w:r>
      <w:proofErr w:type="gramEnd"/>
      <w:r w:rsidR="003544FA" w:rsidRPr="009E55E8">
        <w:rPr>
          <w:rFonts w:ascii="Times New Roman" w:hAnsi="Times New Roman"/>
          <w:sz w:val="24"/>
          <w:szCs w:val="24"/>
        </w:rPr>
        <w:t xml:space="preserve"> </w:t>
      </w:r>
      <w:r w:rsidR="003544FA" w:rsidRPr="009E55E8">
        <w:rPr>
          <w:rFonts w:ascii="Times New Roman" w:hAnsi="Times New Roman"/>
          <w:color w:val="1E1C1D"/>
          <w:sz w:val="24"/>
          <w:szCs w:val="24"/>
        </w:rPr>
        <w:t>REV.CHIM</w:t>
      </w:r>
      <w:proofErr w:type="gramStart"/>
      <w:r w:rsidR="003544FA" w:rsidRPr="009E55E8">
        <w:rPr>
          <w:rFonts w:ascii="Times New Roman" w:hAnsi="Times New Roman"/>
          <w:color w:val="1E1C1D"/>
          <w:sz w:val="24"/>
          <w:szCs w:val="24"/>
        </w:rPr>
        <w:t>.(</w:t>
      </w:r>
      <w:proofErr w:type="gramEnd"/>
      <w:r w:rsidR="003544FA" w:rsidRPr="009E55E8">
        <w:rPr>
          <w:rFonts w:ascii="Times New Roman" w:hAnsi="Times New Roman"/>
          <w:color w:val="1E1C1D"/>
          <w:sz w:val="24"/>
          <w:szCs w:val="24"/>
        </w:rPr>
        <w:t xml:space="preserve">Bucharest) 69; No.8; 2018, pages 2107 - 2109. Factor de impact </w:t>
      </w:r>
      <w:proofErr w:type="gramStart"/>
      <w:r w:rsidR="003544FA" w:rsidRPr="009E55E8">
        <w:rPr>
          <w:rFonts w:ascii="Times New Roman" w:hAnsi="Times New Roman"/>
          <w:color w:val="1E1C1D"/>
          <w:sz w:val="24"/>
          <w:szCs w:val="24"/>
        </w:rPr>
        <w:t>-  1,412</w:t>
      </w:r>
      <w:proofErr w:type="gramEnd"/>
      <w:r w:rsidR="003544FA" w:rsidRPr="009E55E8">
        <w:rPr>
          <w:rFonts w:ascii="Times New Roman" w:hAnsi="Times New Roman"/>
          <w:color w:val="1E1C1D"/>
          <w:sz w:val="24"/>
          <w:szCs w:val="24"/>
        </w:rPr>
        <w:t xml:space="preserve"> . </w:t>
      </w:r>
      <w:r w:rsidR="003544FA" w:rsidRPr="009E55E8">
        <w:rPr>
          <w:rFonts w:ascii="Times New Roman" w:hAnsi="Times New Roman"/>
          <w:sz w:val="24"/>
          <w:szCs w:val="24"/>
        </w:rPr>
        <w:t>All authors have equal contribution.</w:t>
      </w:r>
    </w:p>
    <w:p w:rsidR="003544FA" w:rsidRPr="009E55E8" w:rsidRDefault="00DB0C6E" w:rsidP="003544F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color w:val="1E1C1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544FA" w:rsidRPr="009E55E8">
        <w:rPr>
          <w:rFonts w:ascii="Times New Roman" w:hAnsi="Times New Roman"/>
          <w:sz w:val="24"/>
          <w:szCs w:val="24"/>
        </w:rPr>
        <w:t xml:space="preserve">. </w:t>
      </w:r>
      <w:r w:rsidR="003544FA" w:rsidRPr="009E55E8">
        <w:rPr>
          <w:rFonts w:ascii="Times New Roman" w:hAnsi="Times New Roman"/>
          <w:b/>
          <w:sz w:val="24"/>
          <w:szCs w:val="24"/>
        </w:rPr>
        <w:t xml:space="preserve">M. </w:t>
      </w:r>
      <w:proofErr w:type="spellStart"/>
      <w:r w:rsidR="003544FA" w:rsidRPr="009E55E8">
        <w:rPr>
          <w:rFonts w:ascii="Times New Roman" w:hAnsi="Times New Roman"/>
          <w:b/>
          <w:sz w:val="24"/>
          <w:szCs w:val="24"/>
        </w:rPr>
        <w:t>Bojincă</w:t>
      </w:r>
      <w:proofErr w:type="spellEnd"/>
      <w:r w:rsidR="003544FA" w:rsidRPr="009E55E8">
        <w:rPr>
          <w:rFonts w:ascii="Times New Roman" w:hAnsi="Times New Roman"/>
          <w:b/>
          <w:sz w:val="24"/>
          <w:szCs w:val="24"/>
        </w:rPr>
        <w:t>,</w:t>
      </w:r>
      <w:r w:rsidR="003544FA"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St.S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Aramă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Violeta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Bojincă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M</w:t>
      </w:r>
      <w:r w:rsidR="00AB14D3">
        <w:rPr>
          <w:rFonts w:ascii="Times New Roman" w:hAnsi="Times New Roman"/>
          <w:sz w:val="24"/>
          <w:szCs w:val="24"/>
        </w:rPr>
        <w:t>ihaela</w:t>
      </w:r>
      <w:proofErr w:type="spellEnd"/>
      <w:r w:rsidR="00AB14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14D3">
        <w:rPr>
          <w:rFonts w:ascii="Times New Roman" w:hAnsi="Times New Roman"/>
          <w:sz w:val="24"/>
          <w:szCs w:val="24"/>
        </w:rPr>
        <w:t>Milicescu</w:t>
      </w:r>
      <w:proofErr w:type="spellEnd"/>
      <w:r w:rsidR="00AB14D3">
        <w:rPr>
          <w:rFonts w:ascii="Times New Roman" w:hAnsi="Times New Roman"/>
          <w:sz w:val="24"/>
          <w:szCs w:val="24"/>
        </w:rPr>
        <w:t xml:space="preserve">, Al. </w:t>
      </w:r>
      <w:proofErr w:type="spellStart"/>
      <w:r w:rsidR="00AB14D3">
        <w:rPr>
          <w:rFonts w:ascii="Times New Roman" w:hAnsi="Times New Roman"/>
          <w:sz w:val="24"/>
          <w:szCs w:val="24"/>
        </w:rPr>
        <w:t>Croitoru,</w:t>
      </w:r>
      <w:r w:rsidR="003544FA" w:rsidRPr="009E55E8">
        <w:rPr>
          <w:rFonts w:ascii="Times New Roman" w:hAnsi="Times New Roman"/>
          <w:sz w:val="24"/>
          <w:szCs w:val="24"/>
        </w:rPr>
        <w:t>Victoria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Aramă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Anișoara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Cîmp</w:t>
      </w:r>
      <w:r w:rsidR="00AB14D3">
        <w:rPr>
          <w:rFonts w:ascii="Times New Roman" w:hAnsi="Times New Roman"/>
          <w:sz w:val="24"/>
          <w:szCs w:val="24"/>
        </w:rPr>
        <w:t>ean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3544FA" w:rsidRPr="009E55E8">
        <w:rPr>
          <w:rFonts w:ascii="Times New Roman" w:hAnsi="Times New Roman"/>
          <w:sz w:val="24"/>
          <w:szCs w:val="24"/>
        </w:rPr>
        <w:t>Studiu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comparativ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metaloproteinazelor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în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lichidul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sinovi</w:t>
      </w:r>
      <w:r w:rsidR="00AB14D3">
        <w:rPr>
          <w:rFonts w:ascii="Times New Roman" w:hAnsi="Times New Roman"/>
          <w:sz w:val="24"/>
          <w:szCs w:val="24"/>
        </w:rPr>
        <w:t>al</w:t>
      </w:r>
      <w:proofErr w:type="spellEnd"/>
      <w:r w:rsidR="00AB14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14D3">
        <w:rPr>
          <w:rFonts w:ascii="Times New Roman" w:hAnsi="Times New Roman"/>
          <w:sz w:val="24"/>
          <w:szCs w:val="24"/>
        </w:rPr>
        <w:t>efectuat</w:t>
      </w:r>
      <w:proofErr w:type="spellEnd"/>
      <w:r w:rsidR="00AB14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14D3">
        <w:rPr>
          <w:rFonts w:ascii="Times New Roman" w:hAnsi="Times New Roman"/>
          <w:sz w:val="24"/>
          <w:szCs w:val="24"/>
        </w:rPr>
        <w:t>asupra</w:t>
      </w:r>
      <w:proofErr w:type="spellEnd"/>
      <w:r w:rsidR="00AB14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14D3">
        <w:rPr>
          <w:rFonts w:ascii="Times New Roman" w:hAnsi="Times New Roman"/>
          <w:sz w:val="24"/>
          <w:szCs w:val="24"/>
        </w:rPr>
        <w:t>pacienților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artrită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reumatoidă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și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artroză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>.</w:t>
      </w:r>
      <w:proofErr w:type="gramEnd"/>
      <w:r w:rsidR="003544FA" w:rsidRPr="009E55E8">
        <w:rPr>
          <w:rFonts w:ascii="Times New Roman" w:hAnsi="Times New Roman"/>
          <w:sz w:val="24"/>
          <w:szCs w:val="24"/>
        </w:rPr>
        <w:t xml:space="preserve"> </w:t>
      </w:r>
      <w:r w:rsidR="003544FA" w:rsidRPr="009E55E8">
        <w:rPr>
          <w:rFonts w:ascii="Times New Roman" w:hAnsi="Times New Roman"/>
          <w:color w:val="1E1C1D"/>
          <w:sz w:val="24"/>
          <w:szCs w:val="24"/>
        </w:rPr>
        <w:t>REV. CHIM. (</w:t>
      </w:r>
      <w:proofErr w:type="spellStart"/>
      <w:r w:rsidR="003544FA" w:rsidRPr="009E55E8">
        <w:rPr>
          <w:rFonts w:ascii="Times New Roman" w:hAnsi="Times New Roman"/>
          <w:color w:val="1E1C1D"/>
          <w:sz w:val="24"/>
          <w:szCs w:val="24"/>
        </w:rPr>
        <w:t>București</w:t>
      </w:r>
      <w:proofErr w:type="spellEnd"/>
      <w:r w:rsidR="003544FA" w:rsidRPr="009E55E8">
        <w:rPr>
          <w:rFonts w:ascii="Times New Roman" w:hAnsi="Times New Roman"/>
          <w:color w:val="1E1C1D"/>
          <w:sz w:val="24"/>
          <w:szCs w:val="24"/>
        </w:rPr>
        <w:t>), 58</w:t>
      </w:r>
      <w:proofErr w:type="gramStart"/>
      <w:r w:rsidR="003544FA" w:rsidRPr="009E55E8">
        <w:rPr>
          <w:rFonts w:ascii="Times New Roman" w:hAnsi="Times New Roman"/>
          <w:color w:val="1E1C1D"/>
          <w:sz w:val="24"/>
          <w:szCs w:val="24"/>
        </w:rPr>
        <w:t>;Nr</w:t>
      </w:r>
      <w:proofErr w:type="gramEnd"/>
      <w:r w:rsidR="003544FA" w:rsidRPr="009E55E8">
        <w:rPr>
          <w:rFonts w:ascii="Times New Roman" w:hAnsi="Times New Roman"/>
          <w:color w:val="1E1C1D"/>
          <w:sz w:val="24"/>
          <w:szCs w:val="24"/>
        </w:rPr>
        <w:t>. 12;2007, pages 1327 - 1331. Factor de impact - 0,389</w:t>
      </w:r>
    </w:p>
    <w:p w:rsidR="003544FA" w:rsidRPr="009E55E8" w:rsidRDefault="00DB0C6E" w:rsidP="003544F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E1C1D"/>
          <w:sz w:val="24"/>
          <w:szCs w:val="24"/>
        </w:rPr>
        <w:t>6</w:t>
      </w:r>
      <w:r w:rsidR="003544FA" w:rsidRPr="009E55E8">
        <w:rPr>
          <w:rFonts w:ascii="Times New Roman" w:hAnsi="Times New Roman"/>
          <w:color w:val="1E1C1D"/>
          <w:sz w:val="24"/>
          <w:szCs w:val="24"/>
        </w:rPr>
        <w:t xml:space="preserve">. </w:t>
      </w:r>
      <w:r w:rsidR="003544FA" w:rsidRPr="009E55E8">
        <w:rPr>
          <w:rFonts w:ascii="Times New Roman" w:hAnsi="Times New Roman"/>
          <w:sz w:val="24"/>
          <w:szCs w:val="24"/>
        </w:rPr>
        <w:t>ANDRA</w:t>
      </w:r>
      <w:r w:rsidR="003544FA" w:rsidRPr="009E55E8">
        <w:rPr>
          <w:rFonts w:ascii="MingLiU_HKSCS-ExtB" w:eastAsia="MingLiU_HKSCS-ExtB" w:hAnsi="MingLiU_HKSCS-ExtB" w:cs="MingLiU_HKSCS-ExtB" w:hint="eastAsia"/>
          <w:sz w:val="24"/>
          <w:szCs w:val="24"/>
        </w:rPr>
        <w:t>‐</w:t>
      </w:r>
      <w:r w:rsidR="003544FA" w:rsidRPr="009E55E8">
        <w:rPr>
          <w:rFonts w:ascii="Times New Roman" w:hAnsi="Times New Roman"/>
          <w:sz w:val="24"/>
          <w:szCs w:val="24"/>
        </w:rPr>
        <w:t xml:space="preserve">RODICA BĂLĂNESCU, VIOLETA CLAUDIA BOJINCĂ, </w:t>
      </w:r>
      <w:r w:rsidR="003544FA" w:rsidRPr="009E55E8">
        <w:rPr>
          <w:rFonts w:ascii="Times New Roman" w:hAnsi="Times New Roman"/>
          <w:b/>
          <w:sz w:val="24"/>
          <w:szCs w:val="24"/>
        </w:rPr>
        <w:t>MIHAI BOJINCĂ,</w:t>
      </w:r>
      <w:r w:rsidR="003544FA" w:rsidRPr="009E55E8">
        <w:rPr>
          <w:rFonts w:ascii="Times New Roman" w:hAnsi="Times New Roman"/>
          <w:sz w:val="24"/>
          <w:szCs w:val="24"/>
        </w:rPr>
        <w:t xml:space="preserve"> </w:t>
      </w:r>
      <w:r w:rsidR="003544FA" w:rsidRPr="009E55E8">
        <w:rPr>
          <w:rFonts w:ascii="Times New Roman" w:hAnsi="Times New Roman"/>
          <w:sz w:val="24"/>
          <w:szCs w:val="24"/>
        </w:rPr>
        <w:lastRenderedPageBreak/>
        <w:t xml:space="preserve">TEODORA DONISAN and SERBAN MIHAI BĂLĂNESCU. </w:t>
      </w:r>
      <w:proofErr w:type="gramStart"/>
      <w:r w:rsidR="003544FA" w:rsidRPr="009E55E8">
        <w:rPr>
          <w:rFonts w:ascii="Times New Roman" w:hAnsi="Times New Roman"/>
          <w:bCs/>
          <w:sz w:val="24"/>
          <w:szCs w:val="24"/>
        </w:rPr>
        <w:t xml:space="preserve">Cardiovascular effects of </w:t>
      </w:r>
      <w:proofErr w:type="spellStart"/>
      <w:r w:rsidR="003544FA" w:rsidRPr="009E55E8">
        <w:rPr>
          <w:rFonts w:ascii="Times New Roman" w:hAnsi="Times New Roman"/>
          <w:bCs/>
          <w:sz w:val="24"/>
          <w:szCs w:val="24"/>
        </w:rPr>
        <w:t>methotrexate</w:t>
      </w:r>
      <w:proofErr w:type="spellEnd"/>
      <w:r w:rsidR="003544FA" w:rsidRPr="009E55E8">
        <w:rPr>
          <w:rFonts w:ascii="Times New Roman" w:hAnsi="Times New Roman"/>
          <w:bCs/>
          <w:sz w:val="24"/>
          <w:szCs w:val="24"/>
        </w:rPr>
        <w:t xml:space="preserve"> in immune</w:t>
      </w:r>
      <w:r w:rsidR="003544FA" w:rsidRPr="009E55E8">
        <w:rPr>
          <w:rFonts w:ascii="MingLiU_HKSCS-ExtB" w:eastAsia="MingLiU_HKSCS-ExtB" w:hAnsi="MingLiU_HKSCS-ExtB" w:cs="MingLiU_HKSCS-ExtB" w:hint="eastAsia"/>
          <w:bCs/>
          <w:sz w:val="24"/>
          <w:szCs w:val="24"/>
        </w:rPr>
        <w:t>‐</w:t>
      </w:r>
      <w:r w:rsidR="003544FA" w:rsidRPr="009E55E8">
        <w:rPr>
          <w:rFonts w:ascii="Times New Roman" w:hAnsi="Times New Roman"/>
          <w:bCs/>
          <w:sz w:val="24"/>
          <w:szCs w:val="24"/>
        </w:rPr>
        <w:t>mediated inflammatory diseases.</w:t>
      </w:r>
      <w:proofErr w:type="gramEnd"/>
      <w:r w:rsidR="003544FA" w:rsidRPr="009E55E8">
        <w:rPr>
          <w:rFonts w:ascii="Times New Roman" w:hAnsi="Times New Roman"/>
          <w:bCs/>
          <w:sz w:val="24"/>
          <w:szCs w:val="24"/>
        </w:rPr>
        <w:t xml:space="preserve"> (Review)</w:t>
      </w:r>
      <w:r w:rsidR="003544FA" w:rsidRPr="009E55E8">
        <w:rPr>
          <w:rFonts w:ascii="Times New Roman" w:hAnsi="Times New Roman"/>
          <w:sz w:val="24"/>
          <w:szCs w:val="24"/>
        </w:rPr>
        <w:t xml:space="preserve"> EXPERIMENTAL AND THERAPEUTIC MEDICINE 17: 1024-1029, 2019. Factor de impact </w:t>
      </w:r>
      <w:proofErr w:type="gramStart"/>
      <w:r w:rsidR="003544FA" w:rsidRPr="009E55E8">
        <w:rPr>
          <w:rFonts w:ascii="Times New Roman" w:hAnsi="Times New Roman"/>
          <w:sz w:val="24"/>
          <w:szCs w:val="24"/>
        </w:rPr>
        <w:t>-  1,448</w:t>
      </w:r>
      <w:proofErr w:type="gramEnd"/>
      <w:r w:rsidR="003544FA" w:rsidRPr="009E55E8">
        <w:rPr>
          <w:rFonts w:ascii="Times New Roman" w:hAnsi="Times New Roman"/>
          <w:sz w:val="24"/>
          <w:szCs w:val="24"/>
        </w:rPr>
        <w:t>. ARB, VCB, MB, TD and SMB contributed to writing and preparing the manuscript, and collecting the relevant literature. All authors read and approved the final version of manuscript.</w:t>
      </w:r>
    </w:p>
    <w:p w:rsidR="003544FA" w:rsidRPr="009E55E8" w:rsidRDefault="00DB0C6E" w:rsidP="003544F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544FA" w:rsidRPr="009E55E8">
        <w:rPr>
          <w:rFonts w:ascii="Times New Roman" w:hAnsi="Times New Roman"/>
          <w:sz w:val="24"/>
          <w:szCs w:val="24"/>
        </w:rPr>
        <w:t xml:space="preserve">. VIOLETA BOJINCA, CLAUDIU POPESCU, ANDRA RODICA BALANESCU, SERBAN MIHAI BALANESCU, </w:t>
      </w:r>
      <w:r w:rsidR="003544FA" w:rsidRPr="009E55E8">
        <w:rPr>
          <w:rFonts w:ascii="Times New Roman" w:hAnsi="Times New Roman"/>
          <w:b/>
          <w:sz w:val="24"/>
          <w:szCs w:val="24"/>
        </w:rPr>
        <w:t>MIHAI BOJINCA</w:t>
      </w:r>
      <w:r w:rsidR="003544FA" w:rsidRPr="009E55E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3544FA" w:rsidRPr="009E55E8">
        <w:rPr>
          <w:rFonts w:ascii="Times New Roman" w:hAnsi="Times New Roman"/>
          <w:sz w:val="24"/>
          <w:szCs w:val="24"/>
        </w:rPr>
        <w:t xml:space="preserve">Osteoporosis and Bone Metabolism in Treatment-naive Primary Prostate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Adenocarcinoma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 Patients.</w:t>
      </w:r>
      <w:proofErr w:type="gramEnd"/>
      <w:r w:rsidR="003544FA" w:rsidRPr="009E55E8">
        <w:rPr>
          <w:rFonts w:ascii="Times New Roman" w:hAnsi="Times New Roman"/>
          <w:sz w:val="24"/>
          <w:szCs w:val="24"/>
        </w:rPr>
        <w:t xml:space="preserve"> </w:t>
      </w:r>
      <w:r w:rsidR="003544FA" w:rsidRPr="009E55E8">
        <w:rPr>
          <w:rFonts w:ascii="Times New Roman" w:hAnsi="Times New Roman"/>
          <w:color w:val="1E1C1D"/>
          <w:sz w:val="24"/>
          <w:szCs w:val="24"/>
        </w:rPr>
        <w:t>REV.CHIM</w:t>
      </w:r>
      <w:proofErr w:type="gramStart"/>
      <w:r w:rsidR="003544FA" w:rsidRPr="009E55E8">
        <w:rPr>
          <w:rFonts w:ascii="Times New Roman" w:hAnsi="Times New Roman"/>
          <w:color w:val="1E1C1D"/>
          <w:sz w:val="24"/>
          <w:szCs w:val="24"/>
        </w:rPr>
        <w:t>.(</w:t>
      </w:r>
      <w:proofErr w:type="gramEnd"/>
      <w:r w:rsidR="003544FA" w:rsidRPr="009E55E8">
        <w:rPr>
          <w:rFonts w:ascii="Times New Roman" w:hAnsi="Times New Roman"/>
          <w:color w:val="1E1C1D"/>
          <w:sz w:val="24"/>
          <w:szCs w:val="24"/>
        </w:rPr>
        <w:t xml:space="preserve">Bucharest)69; No. 5; </w:t>
      </w:r>
      <w:r w:rsidR="00AB14D3">
        <w:rPr>
          <w:rFonts w:ascii="Times New Roman" w:hAnsi="Times New Roman"/>
          <w:sz w:val="24"/>
          <w:szCs w:val="24"/>
        </w:rPr>
        <w:t xml:space="preserve">2018 </w:t>
      </w:r>
      <w:r w:rsidR="003544FA" w:rsidRPr="009E55E8">
        <w:rPr>
          <w:rFonts w:ascii="Times New Roman" w:hAnsi="Times New Roman"/>
          <w:sz w:val="24"/>
          <w:szCs w:val="24"/>
        </w:rPr>
        <w:t xml:space="preserve">pages 1099 - 1105. </w:t>
      </w:r>
      <w:proofErr w:type="gramStart"/>
      <w:r w:rsidR="003544FA" w:rsidRPr="009E55E8">
        <w:rPr>
          <w:rFonts w:ascii="Times New Roman" w:hAnsi="Times New Roman"/>
          <w:sz w:val="24"/>
          <w:szCs w:val="24"/>
        </w:rPr>
        <w:t>Factor de impact - 1,412.</w:t>
      </w:r>
      <w:proofErr w:type="gramEnd"/>
      <w:r w:rsidR="003544FA" w:rsidRPr="009E55E8">
        <w:rPr>
          <w:rFonts w:ascii="Times New Roman" w:hAnsi="Times New Roman"/>
          <w:sz w:val="24"/>
          <w:szCs w:val="24"/>
        </w:rPr>
        <w:t xml:space="preserve"> All authors had equal </w:t>
      </w:r>
      <w:proofErr w:type="gramStart"/>
      <w:r w:rsidR="003544FA" w:rsidRPr="009E55E8">
        <w:rPr>
          <w:rFonts w:ascii="Times New Roman" w:hAnsi="Times New Roman"/>
          <w:sz w:val="24"/>
          <w:szCs w:val="24"/>
        </w:rPr>
        <w:t>contribution .</w:t>
      </w:r>
      <w:proofErr w:type="gramEnd"/>
    </w:p>
    <w:p w:rsidR="003544FA" w:rsidRPr="009E55E8" w:rsidRDefault="00DB0C6E" w:rsidP="003544F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544FA" w:rsidRPr="009E55E8">
        <w:rPr>
          <w:rFonts w:ascii="Times New Roman" w:hAnsi="Times New Roman"/>
          <w:sz w:val="24"/>
          <w:szCs w:val="24"/>
        </w:rPr>
        <w:t xml:space="preserve">. Olivia M.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Popa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 </w:t>
      </w:r>
      <w:r w:rsidR="003544FA" w:rsidRPr="009E55E8">
        <w:rPr>
          <w:rFonts w:ascii="Times New Roman" w:hAnsi="Times New Roman"/>
          <w:position w:val="16"/>
          <w:sz w:val="24"/>
          <w:szCs w:val="24"/>
        </w:rPr>
        <w:t xml:space="preserve">1,†,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Mihai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Bojinca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 </w:t>
      </w:r>
      <w:r w:rsidR="003544FA" w:rsidRPr="009E55E8">
        <w:rPr>
          <w:rFonts w:ascii="Times New Roman" w:hAnsi="Times New Roman"/>
          <w:position w:val="16"/>
          <w:sz w:val="24"/>
          <w:szCs w:val="24"/>
        </w:rPr>
        <w:t xml:space="preserve">2,†,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Violeta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Bojinca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, Monica I.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Dutescu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Mihaela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Meirosu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Ruxandra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 E.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Caisan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, Claudia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Ciofu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Constantin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 Bara</w:t>
      </w:r>
      <w:r w:rsidR="003544FA" w:rsidRPr="009E55E8">
        <w:rPr>
          <w:rFonts w:ascii="Times New Roman" w:hAnsi="Times New Roman"/>
          <w:position w:val="16"/>
          <w:sz w:val="24"/>
          <w:szCs w:val="24"/>
        </w:rPr>
        <w:t xml:space="preserve"> </w:t>
      </w:r>
      <w:r w:rsidR="003544FA" w:rsidRPr="009E55E8">
        <w:rPr>
          <w:rFonts w:ascii="Times New Roman" w:hAnsi="Times New Roman"/>
          <w:sz w:val="24"/>
          <w:szCs w:val="24"/>
        </w:rPr>
        <w:t xml:space="preserve">and Luis O.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Popa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3544FA" w:rsidRPr="009E55E8">
        <w:rPr>
          <w:rFonts w:ascii="Times New Roman" w:hAnsi="Times New Roman"/>
          <w:sz w:val="24"/>
          <w:szCs w:val="24"/>
        </w:rPr>
        <w:t>A Pilot Study of the Association of Tumor Necrosis Factor Alpha Polymorphisms with Psoriatic Arthritis in the Romanian Population.</w:t>
      </w:r>
      <w:proofErr w:type="gramEnd"/>
      <w:r w:rsidR="003544FA" w:rsidRPr="009E55E8">
        <w:rPr>
          <w:rFonts w:ascii="Times New Roman" w:hAnsi="Times New Roman"/>
          <w:sz w:val="24"/>
          <w:szCs w:val="24"/>
        </w:rPr>
        <w:t xml:space="preserve">  2011, 12, 5052-5059. Factor de impact </w:t>
      </w:r>
      <w:proofErr w:type="gramStart"/>
      <w:r w:rsidR="003544FA" w:rsidRPr="009E55E8">
        <w:rPr>
          <w:rFonts w:ascii="Times New Roman" w:hAnsi="Times New Roman"/>
          <w:sz w:val="24"/>
          <w:szCs w:val="24"/>
        </w:rPr>
        <w:t>-  2,598</w:t>
      </w:r>
      <w:proofErr w:type="gramEnd"/>
      <w:r w:rsidR="003544FA" w:rsidRPr="009E55E8">
        <w:rPr>
          <w:rFonts w:ascii="Times New Roman" w:hAnsi="Times New Roman"/>
          <w:sz w:val="24"/>
          <w:szCs w:val="24"/>
        </w:rPr>
        <w:t>. † These authors contributed equally to this work.</w:t>
      </w:r>
    </w:p>
    <w:p w:rsidR="003544FA" w:rsidRPr="009E55E8" w:rsidRDefault="00DB0C6E" w:rsidP="003544F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544FA" w:rsidRPr="009E55E8">
        <w:rPr>
          <w:rFonts w:ascii="Times New Roman" w:hAnsi="Times New Roman"/>
          <w:sz w:val="24"/>
          <w:szCs w:val="24"/>
        </w:rPr>
        <w:t xml:space="preserve">. SERBAN BALANESCU, VIOLETA CLAUDIA BOJINCA, ADRIAN IANCU, </w:t>
      </w:r>
      <w:r w:rsidR="003544FA" w:rsidRPr="009E55E8">
        <w:rPr>
          <w:rFonts w:ascii="Times New Roman" w:hAnsi="Times New Roman"/>
          <w:b/>
          <w:sz w:val="24"/>
          <w:szCs w:val="24"/>
        </w:rPr>
        <w:t>MIHAI BOJINCA</w:t>
      </w:r>
      <w:r w:rsidR="003544FA" w:rsidRPr="009E55E8">
        <w:rPr>
          <w:rFonts w:ascii="Times New Roman" w:hAnsi="Times New Roman"/>
          <w:sz w:val="24"/>
          <w:szCs w:val="24"/>
        </w:rPr>
        <w:t xml:space="preserve">, ANDRA BALANESCU. Postmenopausal Calcium and Vitamin D Supplements Controversy: Do They Increase Cardiovascular Risk? </w:t>
      </w:r>
      <w:r w:rsidR="003544FA" w:rsidRPr="009E55E8">
        <w:rPr>
          <w:rFonts w:ascii="Times New Roman" w:hAnsi="Times New Roman"/>
          <w:color w:val="1E1C1D"/>
          <w:sz w:val="24"/>
          <w:szCs w:val="24"/>
        </w:rPr>
        <w:t>REV.CHIM</w:t>
      </w:r>
      <w:proofErr w:type="gramStart"/>
      <w:r w:rsidR="003544FA" w:rsidRPr="009E55E8">
        <w:rPr>
          <w:rFonts w:ascii="Times New Roman" w:hAnsi="Times New Roman"/>
          <w:color w:val="1E1C1D"/>
          <w:sz w:val="24"/>
          <w:szCs w:val="24"/>
        </w:rPr>
        <w:t>.(</w:t>
      </w:r>
      <w:proofErr w:type="gramEnd"/>
      <w:r w:rsidR="003544FA" w:rsidRPr="009E55E8">
        <w:rPr>
          <w:rFonts w:ascii="Times New Roman" w:hAnsi="Times New Roman"/>
          <w:color w:val="1E1C1D"/>
          <w:sz w:val="24"/>
          <w:szCs w:val="24"/>
        </w:rPr>
        <w:t>Bucharest), 69; No. 4</w:t>
      </w:r>
      <w:r w:rsidR="003544FA" w:rsidRPr="009E55E8">
        <w:rPr>
          <w:rFonts w:ascii="Times New Roman" w:hAnsi="Times New Roman"/>
          <w:sz w:val="24"/>
          <w:szCs w:val="24"/>
        </w:rPr>
        <w:t xml:space="preserve">; 2018, pages 956 - 960. Factor de impact - </w:t>
      </w:r>
      <w:proofErr w:type="gramStart"/>
      <w:r w:rsidR="003544FA" w:rsidRPr="009E55E8">
        <w:rPr>
          <w:rFonts w:ascii="Times New Roman" w:hAnsi="Times New Roman"/>
          <w:sz w:val="24"/>
          <w:szCs w:val="24"/>
        </w:rPr>
        <w:t>1,412  .</w:t>
      </w:r>
      <w:proofErr w:type="gramEnd"/>
      <w:r w:rsidR="003544FA" w:rsidRPr="009E55E8">
        <w:rPr>
          <w:rFonts w:ascii="Times New Roman" w:hAnsi="Times New Roman"/>
          <w:sz w:val="24"/>
          <w:szCs w:val="24"/>
        </w:rPr>
        <w:t xml:space="preserve"> All authors had equal contribution.</w:t>
      </w:r>
    </w:p>
    <w:p w:rsidR="003544FA" w:rsidRDefault="00DB0C6E" w:rsidP="003544F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3544FA" w:rsidRPr="009E55E8">
        <w:rPr>
          <w:rFonts w:ascii="Times New Roman" w:hAnsi="Times New Roman"/>
          <w:sz w:val="24"/>
          <w:szCs w:val="24"/>
        </w:rPr>
        <w:t xml:space="preserve">. Sarah Leggett, Antje van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der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 Zee-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Neuen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Annelies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Boonen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Dorcas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 E. Beaton, </w:t>
      </w:r>
      <w:proofErr w:type="spellStart"/>
      <w:r w:rsidR="003544FA" w:rsidRPr="009E55E8">
        <w:rPr>
          <w:rFonts w:ascii="Times New Roman" w:hAnsi="Times New Roman"/>
          <w:b/>
          <w:sz w:val="24"/>
          <w:szCs w:val="24"/>
        </w:rPr>
        <w:t>Mihai</w:t>
      </w:r>
      <w:proofErr w:type="spellEnd"/>
      <w:r w:rsidR="003544FA"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544FA" w:rsidRPr="009E55E8">
        <w:rPr>
          <w:rFonts w:ascii="Times New Roman" w:hAnsi="Times New Roman"/>
          <w:b/>
          <w:sz w:val="24"/>
          <w:szCs w:val="24"/>
        </w:rPr>
        <w:t>Bojinca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, Ailsa Bosworth, Sabrina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Dadoun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, Bruno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Fautrel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>, Sof</w:t>
      </w:r>
      <w:r w:rsidR="00AB14D3">
        <w:rPr>
          <w:rFonts w:ascii="Times New Roman" w:hAnsi="Times New Roman"/>
          <w:sz w:val="24"/>
          <w:szCs w:val="24"/>
        </w:rPr>
        <w:t xml:space="preserve">ia </w:t>
      </w:r>
      <w:proofErr w:type="spellStart"/>
      <w:r w:rsidR="00AB14D3">
        <w:rPr>
          <w:rFonts w:ascii="Times New Roman" w:hAnsi="Times New Roman"/>
          <w:sz w:val="24"/>
          <w:szCs w:val="24"/>
        </w:rPr>
        <w:t>Hagel</w:t>
      </w:r>
      <w:proofErr w:type="spellEnd"/>
      <w:r w:rsidR="00AB14D3">
        <w:rPr>
          <w:rFonts w:ascii="Times New Roman" w:hAnsi="Times New Roman"/>
          <w:sz w:val="24"/>
          <w:szCs w:val="24"/>
        </w:rPr>
        <w:t xml:space="preserve">, Catherine </w:t>
      </w:r>
      <w:proofErr w:type="spellStart"/>
      <w:r w:rsidR="00AB14D3">
        <w:rPr>
          <w:rFonts w:ascii="Times New Roman" w:hAnsi="Times New Roman"/>
          <w:sz w:val="24"/>
          <w:szCs w:val="24"/>
        </w:rPr>
        <w:t>Hofstetter,</w:t>
      </w:r>
      <w:r w:rsidR="003544FA" w:rsidRPr="009E55E8">
        <w:rPr>
          <w:rFonts w:ascii="Times New Roman" w:hAnsi="Times New Roman"/>
          <w:sz w:val="24"/>
          <w:szCs w:val="24"/>
        </w:rPr>
        <w:t>Diane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Lacaille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, Denise Linton, Carina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Mihai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In</w:t>
      </w:r>
      <w:r w:rsidR="00AB14D3">
        <w:rPr>
          <w:rFonts w:ascii="Times New Roman" w:hAnsi="Times New Roman"/>
          <w:sz w:val="24"/>
          <w:szCs w:val="24"/>
        </w:rPr>
        <w:t>gemar</w:t>
      </w:r>
      <w:proofErr w:type="spellEnd"/>
      <w:r w:rsidR="00AB14D3">
        <w:rPr>
          <w:rFonts w:ascii="Times New Roman" w:hAnsi="Times New Roman"/>
          <w:sz w:val="24"/>
          <w:szCs w:val="24"/>
        </w:rPr>
        <w:t xml:space="preserve"> F. </w:t>
      </w:r>
      <w:proofErr w:type="spellStart"/>
      <w:r w:rsidR="00AB14D3">
        <w:rPr>
          <w:rFonts w:ascii="Times New Roman" w:hAnsi="Times New Roman"/>
          <w:sz w:val="24"/>
          <w:szCs w:val="24"/>
        </w:rPr>
        <w:t>Petersson</w:t>
      </w:r>
      <w:proofErr w:type="spellEnd"/>
      <w:r w:rsidR="00AB14D3">
        <w:rPr>
          <w:rFonts w:ascii="Times New Roman" w:hAnsi="Times New Roman"/>
          <w:sz w:val="24"/>
          <w:szCs w:val="24"/>
        </w:rPr>
        <w:t xml:space="preserve">, Pam </w:t>
      </w:r>
      <w:proofErr w:type="spellStart"/>
      <w:r w:rsidR="00AB14D3">
        <w:rPr>
          <w:rFonts w:ascii="Times New Roman" w:hAnsi="Times New Roman"/>
          <w:sz w:val="24"/>
          <w:szCs w:val="24"/>
        </w:rPr>
        <w:t>Rogers,</w:t>
      </w:r>
      <w:r w:rsidR="003544FA" w:rsidRPr="009E55E8">
        <w:rPr>
          <w:rFonts w:ascii="Times New Roman" w:hAnsi="Times New Roman"/>
          <w:sz w:val="24"/>
          <w:szCs w:val="24"/>
        </w:rPr>
        <w:t>Jamie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 C. Sergeant, Carlo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Sciré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, and Suzanne M.M. </w:t>
      </w:r>
      <w:proofErr w:type="spellStart"/>
      <w:r w:rsidR="003544FA" w:rsidRPr="009E55E8">
        <w:rPr>
          <w:rFonts w:ascii="Times New Roman" w:hAnsi="Times New Roman"/>
          <w:sz w:val="24"/>
          <w:szCs w:val="24"/>
        </w:rPr>
        <w:t>Verstappen</w:t>
      </w:r>
      <w:proofErr w:type="spellEnd"/>
      <w:r w:rsidR="003544FA" w:rsidRPr="009E55E8">
        <w:rPr>
          <w:rFonts w:ascii="Times New Roman" w:hAnsi="Times New Roman"/>
          <w:sz w:val="24"/>
          <w:szCs w:val="24"/>
        </w:rPr>
        <w:t xml:space="preserve"> on behalf of the At-work Productivity Global Measure Working Group. </w:t>
      </w:r>
      <w:proofErr w:type="gramStart"/>
      <w:r w:rsidR="003544FA" w:rsidRPr="009E55E8">
        <w:rPr>
          <w:rFonts w:ascii="Times New Roman" w:hAnsi="Times New Roman"/>
          <w:sz w:val="24"/>
          <w:szCs w:val="24"/>
        </w:rPr>
        <w:t>Test-retest Reliability and Correlations of 5 Global Measures Addressing At-work Productivity Loss in Patients with Rheumatic Diseases.</w:t>
      </w:r>
      <w:proofErr w:type="gramEnd"/>
      <w:r w:rsidR="003544FA" w:rsidRPr="009E55E8">
        <w:rPr>
          <w:rFonts w:ascii="Times New Roman" w:hAnsi="Times New Roman"/>
          <w:sz w:val="24"/>
          <w:szCs w:val="24"/>
        </w:rPr>
        <w:t xml:space="preserve"> </w:t>
      </w:r>
      <w:r w:rsidR="003544FA" w:rsidRPr="009E55E8">
        <w:rPr>
          <w:rFonts w:ascii="Times New Roman" w:hAnsi="Times New Roman"/>
          <w:iCs/>
          <w:sz w:val="24"/>
          <w:szCs w:val="24"/>
        </w:rPr>
        <w:t>The Journal of Rheumatology 2016; 43:2. Factor de impact - 3,150</w:t>
      </w:r>
    </w:p>
    <w:p w:rsidR="00AB14D3" w:rsidRPr="009E55E8" w:rsidRDefault="00DB0C6E" w:rsidP="003544F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</w:t>
      </w:r>
      <w:r w:rsidR="00AB14D3">
        <w:rPr>
          <w:rFonts w:ascii="Times New Roman" w:hAnsi="Times New Roman"/>
          <w:iCs/>
          <w:sz w:val="24"/>
          <w:szCs w:val="24"/>
        </w:rPr>
        <w:t xml:space="preserve">. </w:t>
      </w:r>
      <w:r w:rsidR="00AB14D3" w:rsidRPr="006B5B01">
        <w:rPr>
          <w:rFonts w:ascii="Times New Roman" w:hAnsi="Times New Roman"/>
          <w:color w:val="000000"/>
          <w:sz w:val="24"/>
          <w:szCs w:val="24"/>
        </w:rPr>
        <w:t>VIOLETA</w:t>
      </w:r>
      <w:r w:rsidR="00AB14D3" w:rsidRPr="006B5B01">
        <w:rPr>
          <w:rFonts w:ascii="Times New Roman" w:hAnsi="Times New Roman"/>
          <w:color w:val="000000"/>
          <w:sz w:val="24"/>
          <w:szCs w:val="24"/>
        </w:rPr>
        <w:noBreakHyphen/>
        <w:t>CLAUDIA BOJINCĂ</w:t>
      </w:r>
      <w:r w:rsidR="00AB14D3" w:rsidRPr="006B5B01">
        <w:rPr>
          <w:rStyle w:val="A4"/>
          <w:rFonts w:ascii="Times New Roman" w:hAnsi="Times New Roman"/>
          <w:sz w:val="24"/>
          <w:szCs w:val="24"/>
        </w:rPr>
        <w:t>1*</w:t>
      </w:r>
      <w:r w:rsidR="00AB14D3" w:rsidRPr="006B5B01">
        <w:rPr>
          <w:rFonts w:ascii="Times New Roman" w:hAnsi="Times New Roman"/>
          <w:color w:val="000000"/>
          <w:sz w:val="24"/>
          <w:szCs w:val="24"/>
        </w:rPr>
        <w:t>, CLAUDIU C. POPESCU</w:t>
      </w:r>
      <w:r w:rsidR="00AB14D3" w:rsidRPr="006B5B01">
        <w:rPr>
          <w:rStyle w:val="A4"/>
          <w:rFonts w:ascii="Times New Roman" w:hAnsi="Times New Roman"/>
          <w:sz w:val="24"/>
          <w:szCs w:val="24"/>
        </w:rPr>
        <w:t>2*</w:t>
      </w:r>
      <w:r w:rsidR="00AB14D3" w:rsidRPr="006B5B01">
        <w:rPr>
          <w:rFonts w:ascii="Times New Roman" w:hAnsi="Times New Roman"/>
          <w:color w:val="000000"/>
          <w:sz w:val="24"/>
          <w:szCs w:val="24"/>
        </w:rPr>
        <w:t>, RALUCA</w:t>
      </w:r>
      <w:r w:rsidR="00AB14D3" w:rsidRPr="006B5B01">
        <w:rPr>
          <w:rFonts w:ascii="Times New Roman" w:hAnsi="Times New Roman"/>
          <w:color w:val="000000"/>
          <w:sz w:val="24"/>
          <w:szCs w:val="24"/>
        </w:rPr>
        <w:noBreakHyphen/>
        <w:t>DANIELA DECIANU</w:t>
      </w:r>
      <w:r w:rsidR="00AB14D3" w:rsidRPr="006B5B01">
        <w:rPr>
          <w:rStyle w:val="A4"/>
          <w:rFonts w:ascii="Times New Roman" w:hAnsi="Times New Roman"/>
          <w:sz w:val="24"/>
          <w:szCs w:val="24"/>
        </w:rPr>
        <w:t>1*</w:t>
      </w:r>
      <w:r w:rsidR="00AB14D3" w:rsidRPr="006B5B01">
        <w:rPr>
          <w:rFonts w:ascii="Times New Roman" w:hAnsi="Times New Roman"/>
          <w:color w:val="000000"/>
          <w:sz w:val="24"/>
          <w:szCs w:val="24"/>
        </w:rPr>
        <w:t>, ANDREI DOBRESCU</w:t>
      </w:r>
      <w:r w:rsidR="00AB14D3" w:rsidRPr="006B5B01">
        <w:rPr>
          <w:rStyle w:val="A4"/>
          <w:rFonts w:ascii="Times New Roman" w:hAnsi="Times New Roman"/>
          <w:sz w:val="24"/>
          <w:szCs w:val="24"/>
        </w:rPr>
        <w:t>1*</w:t>
      </w:r>
      <w:r w:rsidR="00AB14D3" w:rsidRPr="006B5B01">
        <w:rPr>
          <w:rFonts w:ascii="Times New Roman" w:hAnsi="Times New Roman"/>
          <w:color w:val="000000"/>
          <w:sz w:val="24"/>
          <w:szCs w:val="24"/>
        </w:rPr>
        <w:t>, ȘERBAN MIHAI BĂLĂNESCU</w:t>
      </w:r>
      <w:r w:rsidR="00AB14D3" w:rsidRPr="006B5B01">
        <w:rPr>
          <w:rStyle w:val="A4"/>
          <w:rFonts w:ascii="Times New Roman" w:hAnsi="Times New Roman"/>
          <w:sz w:val="24"/>
          <w:szCs w:val="24"/>
        </w:rPr>
        <w:t>3*</w:t>
      </w:r>
      <w:r w:rsidR="00AB14D3" w:rsidRPr="006B5B01">
        <w:rPr>
          <w:rFonts w:ascii="Times New Roman" w:hAnsi="Times New Roman"/>
          <w:color w:val="000000"/>
          <w:sz w:val="24"/>
          <w:szCs w:val="24"/>
        </w:rPr>
        <w:t>, ANDRA</w:t>
      </w:r>
      <w:r w:rsidR="00AB14D3" w:rsidRPr="006B5B01">
        <w:rPr>
          <w:rFonts w:ascii="Times New Roman" w:hAnsi="Times New Roman"/>
          <w:color w:val="000000"/>
          <w:sz w:val="24"/>
          <w:szCs w:val="24"/>
        </w:rPr>
        <w:noBreakHyphen/>
        <w:t>RODICA BĂLĂNESCU</w:t>
      </w:r>
      <w:r w:rsidR="00AB14D3" w:rsidRPr="006B5B01">
        <w:rPr>
          <w:rStyle w:val="A4"/>
          <w:rFonts w:ascii="Times New Roman" w:hAnsi="Times New Roman"/>
          <w:sz w:val="24"/>
          <w:szCs w:val="24"/>
        </w:rPr>
        <w:t xml:space="preserve">1* </w:t>
      </w:r>
      <w:r w:rsidR="00AB14D3" w:rsidRPr="006B5B01">
        <w:rPr>
          <w:rFonts w:ascii="Times New Roman" w:hAnsi="Times New Roman"/>
          <w:color w:val="000000"/>
          <w:sz w:val="24"/>
          <w:szCs w:val="24"/>
        </w:rPr>
        <w:t xml:space="preserve">and </w:t>
      </w:r>
      <w:r w:rsidR="00AB14D3" w:rsidRPr="006B5B01">
        <w:rPr>
          <w:rFonts w:ascii="Times New Roman" w:hAnsi="Times New Roman"/>
          <w:b/>
          <w:color w:val="000000"/>
          <w:sz w:val="24"/>
          <w:szCs w:val="24"/>
        </w:rPr>
        <w:t>MIHAI BOJINCĂ</w:t>
      </w:r>
      <w:r w:rsidR="00AB14D3" w:rsidRPr="006B5B01">
        <w:rPr>
          <w:rStyle w:val="A4"/>
          <w:rFonts w:ascii="Times New Roman" w:hAnsi="Times New Roman"/>
          <w:sz w:val="24"/>
          <w:szCs w:val="24"/>
        </w:rPr>
        <w:t xml:space="preserve">4*. </w:t>
      </w:r>
      <w:r w:rsidR="00AB14D3">
        <w:rPr>
          <w:rStyle w:val="A4"/>
          <w:rFonts w:ascii="Times New Roman" w:hAnsi="Times New Roman"/>
          <w:sz w:val="24"/>
          <w:szCs w:val="24"/>
        </w:rPr>
        <w:t xml:space="preserve"> </w:t>
      </w:r>
      <w:proofErr w:type="gramStart"/>
      <w:r w:rsidR="00AB14D3" w:rsidRPr="006B5B01">
        <w:rPr>
          <w:rFonts w:ascii="Times New Roman" w:hAnsi="Times New Roman"/>
          <w:bCs/>
          <w:sz w:val="24"/>
          <w:szCs w:val="24"/>
        </w:rPr>
        <w:t>A novel quantitative method for estimating bone mineral density using B</w:t>
      </w:r>
      <w:r w:rsidR="00AB14D3" w:rsidRPr="006B5B01">
        <w:rPr>
          <w:rFonts w:ascii="Times New Roman" w:hAnsi="Times New Roman"/>
          <w:bCs/>
          <w:sz w:val="24"/>
          <w:szCs w:val="24"/>
        </w:rPr>
        <w:noBreakHyphen/>
      </w:r>
      <w:proofErr w:type="spellStart"/>
      <w:r w:rsidR="00AB14D3" w:rsidRPr="006B5B01">
        <w:rPr>
          <w:rFonts w:ascii="Times New Roman" w:hAnsi="Times New Roman"/>
          <w:bCs/>
          <w:sz w:val="24"/>
          <w:szCs w:val="24"/>
        </w:rPr>
        <w:t>mode</w:t>
      </w:r>
      <w:proofErr w:type="spellEnd"/>
      <w:r w:rsidR="00AB14D3" w:rsidRPr="006B5B01">
        <w:rPr>
          <w:rFonts w:ascii="Times New Roman" w:hAnsi="Times New Roman"/>
          <w:bCs/>
          <w:sz w:val="24"/>
          <w:szCs w:val="24"/>
        </w:rPr>
        <w:t xml:space="preserve"> ultrasound and radiofrequency signals</w:t>
      </w:r>
      <w:r w:rsidR="00AB14D3" w:rsidRPr="006B5B01">
        <w:rPr>
          <w:rFonts w:ascii="Times New Roman" w:hAnsi="Times New Roman"/>
          <w:bCs/>
          <w:sz w:val="24"/>
          <w:szCs w:val="24"/>
        </w:rPr>
        <w:noBreakHyphen/>
        <w:t>a pilot study on patients with rheumatoid arthritis.</w:t>
      </w:r>
      <w:proofErr w:type="gramEnd"/>
      <w:r w:rsidR="00AB14D3" w:rsidRPr="006B5B01">
        <w:rPr>
          <w:rFonts w:ascii="Times New Roman" w:hAnsi="Times New Roman"/>
          <w:bCs/>
          <w:sz w:val="24"/>
          <w:szCs w:val="24"/>
        </w:rPr>
        <w:t xml:space="preserve"> </w:t>
      </w:r>
      <w:r w:rsidR="00AB14D3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AB14D3" w:rsidRPr="006B5B01">
        <w:rPr>
          <w:rFonts w:ascii="Times New Roman" w:hAnsi="Times New Roman"/>
          <w:color w:val="000000"/>
          <w:sz w:val="24"/>
          <w:szCs w:val="24"/>
        </w:rPr>
        <w:t>EXPERIMENTAL AND THERAPEUTIC MEDICINE</w:t>
      </w:r>
      <w:r w:rsidR="00AB14D3" w:rsidRPr="006B5B01">
        <w:rPr>
          <w:rFonts w:ascii="Times New Roman" w:hAnsi="Times New Roman"/>
          <w:sz w:val="24"/>
          <w:szCs w:val="24"/>
        </w:rPr>
        <w:t>.</w:t>
      </w:r>
      <w:proofErr w:type="gramEnd"/>
      <w:r w:rsidR="00AB14D3" w:rsidRPr="006B5B01">
        <w:rPr>
          <w:rFonts w:ascii="Times New Roman" w:hAnsi="Times New Roman"/>
          <w:sz w:val="24"/>
          <w:szCs w:val="24"/>
        </w:rPr>
        <w:t xml:space="preserve"> </w:t>
      </w:r>
      <w:r w:rsidR="00AB14D3" w:rsidRPr="006B5B01">
        <w:rPr>
          <w:rFonts w:ascii="Times New Roman" w:hAnsi="Times New Roman"/>
          <w:color w:val="000000"/>
          <w:sz w:val="24"/>
          <w:szCs w:val="24"/>
        </w:rPr>
        <w:t>DOI: 10.3892/etm.2019.7746</w:t>
      </w:r>
      <w:r w:rsidR="00AB14D3">
        <w:rPr>
          <w:rFonts w:ascii="Times New Roman" w:hAnsi="Times New Roman"/>
        </w:rPr>
        <w:t xml:space="preserve">. </w:t>
      </w:r>
      <w:proofErr w:type="gramStart"/>
      <w:r w:rsidR="00AB14D3">
        <w:rPr>
          <w:rFonts w:ascii="Times New Roman" w:hAnsi="Times New Roman"/>
        </w:rPr>
        <w:t>Factor de impact – 1,448.</w:t>
      </w:r>
      <w:proofErr w:type="gramEnd"/>
      <w:r w:rsidR="00AB14D3">
        <w:rPr>
          <w:rFonts w:ascii="Times New Roman" w:hAnsi="Times New Roman"/>
        </w:rPr>
        <w:t xml:space="preserve"> </w:t>
      </w:r>
      <w:r w:rsidR="00AB14D3" w:rsidRPr="006B5B01">
        <w:rPr>
          <w:rFonts w:ascii="Times New Roman" w:hAnsi="Times New Roman"/>
          <w:sz w:val="24"/>
          <w:szCs w:val="24"/>
        </w:rPr>
        <w:t xml:space="preserve">All </w:t>
      </w:r>
      <w:r w:rsidR="00AB14D3" w:rsidRPr="006B5B01">
        <w:rPr>
          <w:rFonts w:ascii="Times New Roman" w:hAnsi="Times New Roman"/>
          <w:color w:val="000000"/>
          <w:sz w:val="24"/>
          <w:szCs w:val="24"/>
        </w:rPr>
        <w:t>authors read and approved the final manuscript.</w:t>
      </w:r>
    </w:p>
    <w:p w:rsidR="003544FA" w:rsidRPr="009E55E8" w:rsidRDefault="003544FA" w:rsidP="003544F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sz w:val="24"/>
          <w:szCs w:val="24"/>
        </w:rPr>
      </w:pPr>
    </w:p>
    <w:p w:rsidR="003544FA" w:rsidRPr="009E55E8" w:rsidRDefault="003544FA" w:rsidP="00D76BE8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C777FD" w:rsidRPr="009E55E8" w:rsidRDefault="00C777FD" w:rsidP="00D76BE8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561EAC" w:rsidRPr="009E55E8" w:rsidRDefault="00561EAC" w:rsidP="00D76BE8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D76BE8" w:rsidRPr="009E55E8" w:rsidRDefault="00D76BE8" w:rsidP="000E01F2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9E55E8">
        <w:rPr>
          <w:rFonts w:ascii="Times New Roman" w:hAnsi="Times New Roman"/>
          <w:b/>
          <w:sz w:val="24"/>
          <w:szCs w:val="24"/>
        </w:rPr>
        <w:t>Articole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publicate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reviste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cotate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ISI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calitate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coautor</w:t>
      </w:r>
      <w:proofErr w:type="spellEnd"/>
    </w:p>
    <w:p w:rsidR="00C777FD" w:rsidRPr="009E55E8" w:rsidRDefault="00C777FD" w:rsidP="00C777FD">
      <w:pPr>
        <w:pStyle w:val="ListParagrap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R="00C777FD" w:rsidRPr="009E55E8" w:rsidTr="009C7946">
        <w:tc>
          <w:tcPr>
            <w:tcW w:w="3192" w:type="dxa"/>
          </w:tcPr>
          <w:p w:rsidR="00C777FD" w:rsidRPr="009E55E8" w:rsidRDefault="00C777FD" w:rsidP="009C7946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3192" w:type="dxa"/>
          </w:tcPr>
          <w:p w:rsidR="00C777FD" w:rsidRPr="009E55E8" w:rsidRDefault="00C777FD" w:rsidP="007A20B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Standard minim</w:t>
            </w:r>
          </w:p>
        </w:tc>
        <w:tc>
          <w:tcPr>
            <w:tcW w:w="3192" w:type="dxa"/>
          </w:tcPr>
          <w:p w:rsidR="00C777FD" w:rsidRPr="009E55E8" w:rsidRDefault="00C777FD" w:rsidP="007A20B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Realizat</w:t>
            </w:r>
            <w:proofErr w:type="spellEnd"/>
          </w:p>
        </w:tc>
      </w:tr>
      <w:tr w:rsidR="00C777FD" w:rsidRPr="009E55E8" w:rsidTr="009C7946">
        <w:tc>
          <w:tcPr>
            <w:tcW w:w="3192" w:type="dxa"/>
          </w:tcPr>
          <w:p w:rsidR="00C777FD" w:rsidRPr="009E55E8" w:rsidRDefault="00C777FD" w:rsidP="009C7946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Număr</w:t>
            </w:r>
            <w:proofErr w:type="spellEnd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articole</w:t>
            </w:r>
            <w:proofErr w:type="spellEnd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publicate</w:t>
            </w:r>
            <w:proofErr w:type="spellEnd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reviste</w:t>
            </w:r>
            <w:proofErr w:type="spellEnd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cotate</w:t>
            </w:r>
            <w:proofErr w:type="spellEnd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 xml:space="preserve"> ISI </w:t>
            </w:r>
            <w:proofErr w:type="spellStart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calitate</w:t>
            </w:r>
            <w:proofErr w:type="spellEnd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coautor</w:t>
            </w:r>
            <w:proofErr w:type="spellEnd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C777FD" w:rsidRPr="009E55E8" w:rsidRDefault="00C777FD" w:rsidP="007A20B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92" w:type="dxa"/>
          </w:tcPr>
          <w:p w:rsidR="00A604C0" w:rsidRPr="009E55E8" w:rsidRDefault="00DB0C6E" w:rsidP="007A20B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C777FD" w:rsidRPr="009E55E8" w:rsidRDefault="00C777FD" w:rsidP="00C777F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C777FD" w:rsidRPr="009E55E8" w:rsidRDefault="00C777FD" w:rsidP="00C777F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9E55E8">
        <w:rPr>
          <w:rFonts w:ascii="Times New Roman" w:hAnsi="Times New Roman"/>
          <w:b/>
          <w:sz w:val="24"/>
          <w:szCs w:val="24"/>
        </w:rPr>
        <w:t>Criteriu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îndeplinit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>:</w:t>
      </w:r>
    </w:p>
    <w:p w:rsidR="00C777FD" w:rsidRPr="009E55E8" w:rsidRDefault="00AB4872" w:rsidP="00C777FD">
      <w:pPr>
        <w:ind w:firstLine="720"/>
        <w:rPr>
          <w:rFonts w:ascii="Times New Roman" w:hAnsi="Times New Roman"/>
          <w:b/>
          <w:sz w:val="24"/>
          <w:szCs w:val="24"/>
        </w:rPr>
      </w:pPr>
      <w:r w:rsidRPr="009E55E8">
        <w:rPr>
          <w:rFonts w:ascii="Times New Roman" w:hAnsi="Times New Roman"/>
          <w:b/>
          <w:sz w:val="24"/>
          <w:szCs w:val="24"/>
        </w:rPr>
        <w:t>■</w:t>
      </w:r>
      <w:r w:rsidR="00C777FD" w:rsidRPr="009E55E8">
        <w:rPr>
          <w:rFonts w:ascii="Times New Roman" w:hAnsi="Times New Roman"/>
          <w:b/>
          <w:sz w:val="24"/>
          <w:szCs w:val="24"/>
        </w:rPr>
        <w:t xml:space="preserve"> DA</w:t>
      </w:r>
      <w:r w:rsidR="00C777FD" w:rsidRPr="009E55E8">
        <w:rPr>
          <w:rFonts w:ascii="Times New Roman" w:hAnsi="Times New Roman"/>
          <w:b/>
          <w:sz w:val="24"/>
          <w:szCs w:val="24"/>
        </w:rPr>
        <w:tab/>
      </w:r>
      <w:r w:rsidR="00C777FD" w:rsidRPr="009E55E8">
        <w:rPr>
          <w:rFonts w:ascii="Times New Roman" w:hAnsi="Times New Roman"/>
          <w:b/>
          <w:sz w:val="24"/>
          <w:szCs w:val="24"/>
        </w:rPr>
        <w:tab/>
        <w:t>□ NU</w:t>
      </w:r>
    </w:p>
    <w:p w:rsidR="00C777FD" w:rsidRPr="009E55E8" w:rsidRDefault="00C777FD" w:rsidP="00C777F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9E55E8">
        <w:rPr>
          <w:rFonts w:ascii="Times New Roman" w:hAnsi="Times New Roman"/>
          <w:b/>
          <w:sz w:val="24"/>
          <w:szCs w:val="24"/>
        </w:rPr>
        <w:t>Lista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articolelor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ISI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publicate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calitate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7A20B2" w:rsidRPr="009E55E8">
        <w:rPr>
          <w:rFonts w:ascii="Times New Roman" w:hAnsi="Times New Roman"/>
          <w:b/>
          <w:sz w:val="24"/>
          <w:szCs w:val="24"/>
        </w:rPr>
        <w:t>coautor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autori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titlu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articol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revistă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, an,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volum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pagini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>, factor de impact</w:t>
      </w:r>
    </w:p>
    <w:p w:rsidR="009E55E8" w:rsidRPr="009E55E8" w:rsidRDefault="009E55E8" w:rsidP="009E55E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sz w:val="24"/>
          <w:szCs w:val="24"/>
        </w:rPr>
      </w:pPr>
      <w:r w:rsidRPr="009E55E8">
        <w:rPr>
          <w:rFonts w:ascii="Times New Roman" w:hAnsi="Times New Roman"/>
          <w:sz w:val="24"/>
          <w:szCs w:val="24"/>
        </w:rPr>
        <w:t xml:space="preserve">1. Olivia </w:t>
      </w:r>
      <w:proofErr w:type="spellStart"/>
      <w:r w:rsidRPr="009E55E8">
        <w:rPr>
          <w:rFonts w:ascii="Times New Roman" w:hAnsi="Times New Roman"/>
          <w:sz w:val="24"/>
          <w:szCs w:val="24"/>
        </w:rPr>
        <w:t>Mihaela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sz w:val="24"/>
          <w:szCs w:val="24"/>
        </w:rPr>
        <w:t>Popa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, Eva </w:t>
      </w:r>
      <w:proofErr w:type="spellStart"/>
      <w:r w:rsidRPr="009E55E8">
        <w:rPr>
          <w:rFonts w:ascii="Times New Roman" w:hAnsi="Times New Roman"/>
          <w:sz w:val="24"/>
          <w:szCs w:val="24"/>
        </w:rPr>
        <w:t>Kriegova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, Luis </w:t>
      </w:r>
      <w:proofErr w:type="spellStart"/>
      <w:r w:rsidRPr="009E55E8">
        <w:rPr>
          <w:rFonts w:ascii="Times New Roman" w:hAnsi="Times New Roman"/>
          <w:sz w:val="24"/>
          <w:szCs w:val="24"/>
        </w:rPr>
        <w:t>Popa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, Petra </w:t>
      </w:r>
      <w:proofErr w:type="spellStart"/>
      <w:r w:rsidRPr="009E55E8">
        <w:rPr>
          <w:rFonts w:ascii="Times New Roman" w:hAnsi="Times New Roman"/>
          <w:sz w:val="24"/>
          <w:szCs w:val="24"/>
        </w:rPr>
        <w:t>Schneiderova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, Monica Irina </w:t>
      </w:r>
      <w:proofErr w:type="spellStart"/>
      <w:r w:rsidRPr="009E55E8">
        <w:rPr>
          <w:rFonts w:ascii="Times New Roman" w:hAnsi="Times New Roman"/>
          <w:sz w:val="24"/>
          <w:szCs w:val="24"/>
        </w:rPr>
        <w:t>Dutescu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Mihai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Bojinca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55E8">
        <w:rPr>
          <w:rFonts w:ascii="Times New Roman" w:hAnsi="Times New Roman"/>
          <w:sz w:val="24"/>
          <w:szCs w:val="24"/>
        </w:rPr>
        <w:t>Constantin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 Bara, Martin </w:t>
      </w:r>
      <w:proofErr w:type="spellStart"/>
      <w:r w:rsidRPr="009E55E8">
        <w:rPr>
          <w:rFonts w:ascii="Times New Roman" w:hAnsi="Times New Roman"/>
          <w:sz w:val="24"/>
          <w:szCs w:val="24"/>
        </w:rPr>
        <w:t>Petrek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. Association study in Romanians confirms IL23A gene </w:t>
      </w:r>
      <w:proofErr w:type="spellStart"/>
      <w:r w:rsidRPr="009E55E8">
        <w:rPr>
          <w:rFonts w:ascii="Times New Roman" w:hAnsi="Times New Roman"/>
          <w:sz w:val="24"/>
          <w:szCs w:val="24"/>
        </w:rPr>
        <w:t>haplotype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 block rs2066808/rs11171806 as conferring risk to psoriatic arthritis. C</w:t>
      </w:r>
      <w:r w:rsidRPr="009E55E8">
        <w:rPr>
          <w:rFonts w:ascii="Times New Roman" w:hAnsi="Times New Roman"/>
          <w:color w:val="000D51"/>
          <w:sz w:val="24"/>
          <w:szCs w:val="24"/>
        </w:rPr>
        <w:t>ytokine 63 (2013) 67–73</w:t>
      </w:r>
      <w:r w:rsidRPr="009E55E8">
        <w:rPr>
          <w:rFonts w:ascii="Times New Roman" w:hAnsi="Times New Roman"/>
          <w:sz w:val="24"/>
          <w:szCs w:val="24"/>
        </w:rPr>
        <w:t xml:space="preserve"> Factor de impact -</w:t>
      </w:r>
      <w:r>
        <w:rPr>
          <w:rFonts w:ascii="Times New Roman" w:hAnsi="Times New Roman"/>
          <w:sz w:val="24"/>
          <w:szCs w:val="24"/>
        </w:rPr>
        <w:t xml:space="preserve"> 2</w:t>
      </w:r>
      <w:proofErr w:type="gramStart"/>
      <w:r>
        <w:rPr>
          <w:rFonts w:ascii="Times New Roman" w:hAnsi="Times New Roman"/>
          <w:sz w:val="24"/>
          <w:szCs w:val="24"/>
        </w:rPr>
        <w:t>,83</w:t>
      </w:r>
      <w:proofErr w:type="gramEnd"/>
    </w:p>
    <w:p w:rsidR="009E55E8" w:rsidRPr="009E55E8" w:rsidRDefault="009E55E8" w:rsidP="009E55E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sz w:val="24"/>
          <w:szCs w:val="24"/>
        </w:rPr>
      </w:pPr>
      <w:r w:rsidRPr="009E55E8">
        <w:rPr>
          <w:rFonts w:ascii="Times New Roman" w:hAnsi="Times New Roman"/>
          <w:sz w:val="24"/>
          <w:szCs w:val="24"/>
        </w:rPr>
        <w:t xml:space="preserve">2. O. M. </w:t>
      </w:r>
      <w:proofErr w:type="spellStart"/>
      <w:r w:rsidRPr="009E55E8">
        <w:rPr>
          <w:rFonts w:ascii="Times New Roman" w:hAnsi="Times New Roman"/>
          <w:sz w:val="24"/>
          <w:szCs w:val="24"/>
        </w:rPr>
        <w:t>Popa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, </w:t>
      </w:r>
      <w:r w:rsidRPr="009E55E8">
        <w:rPr>
          <w:rFonts w:ascii="Times New Roman" w:hAnsi="Times New Roman"/>
          <w:b/>
          <w:sz w:val="24"/>
          <w:szCs w:val="24"/>
        </w:rPr>
        <w:t xml:space="preserve">M.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Bojinca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, V. </w:t>
      </w:r>
      <w:proofErr w:type="spellStart"/>
      <w:r w:rsidRPr="009E55E8">
        <w:rPr>
          <w:rFonts w:ascii="Times New Roman" w:hAnsi="Times New Roman"/>
          <w:sz w:val="24"/>
          <w:szCs w:val="24"/>
        </w:rPr>
        <w:t>Bojinca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, C. </w:t>
      </w:r>
      <w:proofErr w:type="spellStart"/>
      <w:r w:rsidRPr="009E55E8">
        <w:rPr>
          <w:rFonts w:ascii="Times New Roman" w:hAnsi="Times New Roman"/>
          <w:sz w:val="24"/>
          <w:szCs w:val="24"/>
        </w:rPr>
        <w:t>Ciofu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, M. I. </w:t>
      </w:r>
      <w:proofErr w:type="spellStart"/>
      <w:r w:rsidRPr="009E55E8">
        <w:rPr>
          <w:rFonts w:ascii="Times New Roman" w:hAnsi="Times New Roman"/>
          <w:sz w:val="24"/>
          <w:szCs w:val="24"/>
        </w:rPr>
        <w:t>Dutescu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, A. </w:t>
      </w:r>
      <w:proofErr w:type="spellStart"/>
      <w:r w:rsidRPr="009E55E8">
        <w:rPr>
          <w:rFonts w:ascii="Times New Roman" w:hAnsi="Times New Roman"/>
          <w:sz w:val="24"/>
          <w:szCs w:val="24"/>
        </w:rPr>
        <w:t>Bardan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, R. </w:t>
      </w:r>
      <w:proofErr w:type="spellStart"/>
      <w:r w:rsidRPr="009E55E8">
        <w:rPr>
          <w:rFonts w:ascii="Times New Roman" w:hAnsi="Times New Roman"/>
          <w:sz w:val="24"/>
          <w:szCs w:val="24"/>
        </w:rPr>
        <w:t>Sfrent-Cornateanu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, M. </w:t>
      </w:r>
      <w:proofErr w:type="spellStart"/>
      <w:r w:rsidRPr="009E55E8">
        <w:rPr>
          <w:rFonts w:ascii="Times New Roman" w:hAnsi="Times New Roman"/>
          <w:sz w:val="24"/>
          <w:szCs w:val="24"/>
        </w:rPr>
        <w:t>Petrek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, C. Bara &amp; L. </w:t>
      </w:r>
      <w:proofErr w:type="spellStart"/>
      <w:r w:rsidRPr="009E55E8">
        <w:rPr>
          <w:rFonts w:ascii="Times New Roman" w:hAnsi="Times New Roman"/>
          <w:sz w:val="24"/>
          <w:szCs w:val="24"/>
        </w:rPr>
        <w:t>Popa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9E55E8">
        <w:rPr>
          <w:rFonts w:ascii="Times New Roman" w:hAnsi="Times New Roman"/>
          <w:sz w:val="24"/>
          <w:szCs w:val="24"/>
        </w:rPr>
        <w:t xml:space="preserve">Distribution of HLA-B27 in Romanian </w:t>
      </w:r>
      <w:proofErr w:type="spellStart"/>
      <w:r w:rsidRPr="009E55E8">
        <w:rPr>
          <w:rFonts w:ascii="Times New Roman" w:hAnsi="Times New Roman"/>
          <w:sz w:val="24"/>
          <w:szCs w:val="24"/>
        </w:rPr>
        <w:t>spondyloarthritides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 patients.</w:t>
      </w:r>
      <w:proofErr w:type="gramEnd"/>
      <w:r w:rsidRPr="009E55E8">
        <w:rPr>
          <w:rFonts w:ascii="Times New Roman" w:hAnsi="Times New Roman"/>
          <w:sz w:val="24"/>
          <w:szCs w:val="24"/>
        </w:rPr>
        <w:t xml:space="preserve"> International Journal of </w:t>
      </w:r>
      <w:proofErr w:type="spellStart"/>
      <w:r w:rsidRPr="009E55E8">
        <w:rPr>
          <w:rFonts w:ascii="Times New Roman" w:hAnsi="Times New Roman"/>
          <w:sz w:val="24"/>
          <w:szCs w:val="24"/>
        </w:rPr>
        <w:t>Immunogenetics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2010, </w:t>
      </w:r>
      <w:r w:rsidRPr="009E55E8">
        <w:rPr>
          <w:rFonts w:ascii="Times New Roman" w:hAnsi="Times New Roman"/>
          <w:sz w:val="24"/>
          <w:szCs w:val="24"/>
        </w:rPr>
        <w:t>37, 513–516. Factor de impact</w:t>
      </w:r>
      <w:r>
        <w:rPr>
          <w:rFonts w:ascii="Times New Roman" w:hAnsi="Times New Roman"/>
          <w:sz w:val="24"/>
          <w:szCs w:val="24"/>
        </w:rPr>
        <w:t xml:space="preserve"> - 0</w:t>
      </w:r>
      <w:proofErr w:type="gramStart"/>
      <w:r>
        <w:rPr>
          <w:rFonts w:ascii="Times New Roman" w:hAnsi="Times New Roman"/>
          <w:sz w:val="24"/>
          <w:szCs w:val="24"/>
        </w:rPr>
        <w:t>,40</w:t>
      </w:r>
      <w:proofErr w:type="gramEnd"/>
    </w:p>
    <w:p w:rsidR="009E55E8" w:rsidRPr="009E55E8" w:rsidRDefault="009E55E8" w:rsidP="009E55E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sz w:val="24"/>
          <w:szCs w:val="24"/>
        </w:rPr>
      </w:pPr>
      <w:r w:rsidRPr="009E55E8">
        <w:rPr>
          <w:rFonts w:ascii="Times New Roman" w:hAnsi="Times New Roman"/>
          <w:sz w:val="24"/>
          <w:szCs w:val="24"/>
        </w:rPr>
        <w:t xml:space="preserve">3. M. </w:t>
      </w:r>
      <w:proofErr w:type="spellStart"/>
      <w:r w:rsidRPr="009E55E8">
        <w:rPr>
          <w:rFonts w:ascii="Times New Roman" w:hAnsi="Times New Roman"/>
          <w:sz w:val="24"/>
          <w:szCs w:val="24"/>
        </w:rPr>
        <w:t>Cherciu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, L. O. </w:t>
      </w:r>
      <w:proofErr w:type="spellStart"/>
      <w:r w:rsidRPr="009E55E8">
        <w:rPr>
          <w:rFonts w:ascii="Times New Roman" w:hAnsi="Times New Roman"/>
          <w:sz w:val="24"/>
          <w:szCs w:val="24"/>
        </w:rPr>
        <w:t>Popa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, </w:t>
      </w:r>
      <w:r w:rsidRPr="009E55E8">
        <w:rPr>
          <w:rFonts w:ascii="Times New Roman" w:hAnsi="Times New Roman"/>
          <w:b/>
          <w:sz w:val="24"/>
          <w:szCs w:val="24"/>
        </w:rPr>
        <w:t xml:space="preserve">M.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Bojinca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>,</w:t>
      </w:r>
      <w:r w:rsidRPr="009E55E8">
        <w:rPr>
          <w:rFonts w:ascii="Times New Roman" w:hAnsi="Times New Roman"/>
          <w:sz w:val="24"/>
          <w:szCs w:val="24"/>
        </w:rPr>
        <w:t xml:space="preserve"> M. I. </w:t>
      </w:r>
      <w:proofErr w:type="spellStart"/>
      <w:r w:rsidRPr="009E55E8">
        <w:rPr>
          <w:rFonts w:ascii="Times New Roman" w:hAnsi="Times New Roman"/>
          <w:sz w:val="24"/>
          <w:szCs w:val="24"/>
        </w:rPr>
        <w:t>Dutescu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, V. </w:t>
      </w:r>
      <w:proofErr w:type="spellStart"/>
      <w:r w:rsidRPr="009E55E8">
        <w:rPr>
          <w:rFonts w:ascii="Times New Roman" w:hAnsi="Times New Roman"/>
          <w:sz w:val="24"/>
          <w:szCs w:val="24"/>
        </w:rPr>
        <w:t>Bojinca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, C. Bara &amp; O. M. </w:t>
      </w:r>
      <w:proofErr w:type="spellStart"/>
      <w:r w:rsidRPr="009E55E8">
        <w:rPr>
          <w:rFonts w:ascii="Times New Roman" w:hAnsi="Times New Roman"/>
          <w:sz w:val="24"/>
          <w:szCs w:val="24"/>
        </w:rPr>
        <w:t>Popa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. </w:t>
      </w:r>
      <w:r w:rsidRPr="009E55E8">
        <w:rPr>
          <w:rFonts w:ascii="Times New Roman" w:hAnsi="Times New Roman"/>
          <w:bCs/>
          <w:sz w:val="24"/>
          <w:szCs w:val="24"/>
        </w:rPr>
        <w:t xml:space="preserve">Functional variants of ERAP1 gene are associated with HLA-B27 positive </w:t>
      </w:r>
      <w:proofErr w:type="spellStart"/>
      <w:r w:rsidRPr="009E55E8">
        <w:rPr>
          <w:rFonts w:ascii="Times New Roman" w:hAnsi="Times New Roman"/>
          <w:bCs/>
          <w:sz w:val="24"/>
          <w:szCs w:val="24"/>
        </w:rPr>
        <w:t>spondyloarthritis</w:t>
      </w:r>
      <w:proofErr w:type="spellEnd"/>
      <w:r w:rsidRPr="009E55E8">
        <w:rPr>
          <w:rFonts w:ascii="Times New Roman" w:hAnsi="Times New Roman"/>
          <w:bCs/>
          <w:sz w:val="24"/>
          <w:szCs w:val="24"/>
        </w:rPr>
        <w:t>. T</w:t>
      </w:r>
      <w:r w:rsidRPr="009E55E8">
        <w:rPr>
          <w:rFonts w:ascii="Times New Roman" w:hAnsi="Times New Roman"/>
          <w:sz w:val="24"/>
          <w:szCs w:val="24"/>
        </w:rPr>
        <w:t xml:space="preserve">issue Antigens, 2013, </w:t>
      </w:r>
      <w:r w:rsidRPr="009E55E8">
        <w:rPr>
          <w:rFonts w:ascii="Times New Roman" w:hAnsi="Times New Roman"/>
          <w:bCs/>
          <w:sz w:val="24"/>
          <w:szCs w:val="24"/>
        </w:rPr>
        <w:t>82</w:t>
      </w:r>
      <w:r w:rsidRPr="009E55E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9E55E8">
        <w:rPr>
          <w:rFonts w:ascii="Times New Roman" w:hAnsi="Times New Roman"/>
          <w:sz w:val="24"/>
          <w:szCs w:val="24"/>
        </w:rPr>
        <w:t>192–196. Factor de impact -</w:t>
      </w:r>
      <w:r>
        <w:rPr>
          <w:rFonts w:ascii="Times New Roman" w:hAnsi="Times New Roman"/>
          <w:sz w:val="24"/>
          <w:szCs w:val="24"/>
        </w:rPr>
        <w:t xml:space="preserve"> 1</w:t>
      </w:r>
      <w:proofErr w:type="gramStart"/>
      <w:r>
        <w:rPr>
          <w:rFonts w:ascii="Times New Roman" w:hAnsi="Times New Roman"/>
          <w:sz w:val="24"/>
          <w:szCs w:val="24"/>
        </w:rPr>
        <w:t>,38</w:t>
      </w:r>
      <w:proofErr w:type="gramEnd"/>
    </w:p>
    <w:p w:rsidR="009E55E8" w:rsidRPr="009E55E8" w:rsidRDefault="009E55E8" w:rsidP="009E55E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sz w:val="24"/>
          <w:szCs w:val="24"/>
        </w:rPr>
      </w:pPr>
      <w:r w:rsidRPr="009E55E8">
        <w:rPr>
          <w:rFonts w:ascii="Times New Roman" w:hAnsi="Times New Roman"/>
          <w:sz w:val="24"/>
          <w:szCs w:val="24"/>
        </w:rPr>
        <w:t xml:space="preserve">4. O. M. </w:t>
      </w:r>
      <w:proofErr w:type="spellStart"/>
      <w:r w:rsidRPr="009E55E8">
        <w:rPr>
          <w:rFonts w:ascii="Times New Roman" w:hAnsi="Times New Roman"/>
          <w:sz w:val="24"/>
          <w:szCs w:val="24"/>
        </w:rPr>
        <w:t>Popa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, L. </w:t>
      </w:r>
      <w:proofErr w:type="spellStart"/>
      <w:r w:rsidRPr="009E55E8">
        <w:rPr>
          <w:rFonts w:ascii="Times New Roman" w:hAnsi="Times New Roman"/>
          <w:sz w:val="24"/>
          <w:szCs w:val="24"/>
        </w:rPr>
        <w:t>Popa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, M. I. </w:t>
      </w:r>
      <w:proofErr w:type="spellStart"/>
      <w:r w:rsidRPr="009E55E8">
        <w:rPr>
          <w:rFonts w:ascii="Times New Roman" w:hAnsi="Times New Roman"/>
          <w:sz w:val="24"/>
          <w:szCs w:val="24"/>
        </w:rPr>
        <w:t>Dutescu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, </w:t>
      </w:r>
      <w:r w:rsidRPr="009E55E8">
        <w:rPr>
          <w:rFonts w:ascii="Times New Roman" w:hAnsi="Times New Roman"/>
          <w:b/>
          <w:sz w:val="24"/>
          <w:szCs w:val="24"/>
        </w:rPr>
        <w:t xml:space="preserve">M.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Bojinca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, V. </w:t>
      </w:r>
      <w:proofErr w:type="spellStart"/>
      <w:r w:rsidRPr="009E55E8">
        <w:rPr>
          <w:rFonts w:ascii="Times New Roman" w:hAnsi="Times New Roman"/>
          <w:sz w:val="24"/>
          <w:szCs w:val="24"/>
        </w:rPr>
        <w:t>Bojinca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, C. </w:t>
      </w:r>
      <w:proofErr w:type="spellStart"/>
      <w:r w:rsidRPr="009E55E8">
        <w:rPr>
          <w:rFonts w:ascii="Times New Roman" w:hAnsi="Times New Roman"/>
          <w:sz w:val="24"/>
          <w:szCs w:val="24"/>
        </w:rPr>
        <w:t>Ciofu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, C. Bara, F. </w:t>
      </w:r>
      <w:proofErr w:type="spellStart"/>
      <w:r w:rsidRPr="009E55E8">
        <w:rPr>
          <w:rFonts w:ascii="Times New Roman" w:hAnsi="Times New Roman"/>
          <w:sz w:val="24"/>
          <w:szCs w:val="24"/>
        </w:rPr>
        <w:t>Mrazek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 &amp; M. </w:t>
      </w:r>
      <w:proofErr w:type="spellStart"/>
      <w:r w:rsidRPr="009E55E8">
        <w:rPr>
          <w:rFonts w:ascii="Times New Roman" w:hAnsi="Times New Roman"/>
          <w:sz w:val="24"/>
          <w:szCs w:val="24"/>
        </w:rPr>
        <w:t>Petrek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9E55E8">
        <w:rPr>
          <w:rFonts w:ascii="Times New Roman" w:hAnsi="Times New Roman"/>
          <w:bCs/>
          <w:sz w:val="24"/>
          <w:szCs w:val="24"/>
        </w:rPr>
        <w:t>HLA-C locus and genetic susceptibility to psoriatic arthritis in Romanian population.</w:t>
      </w:r>
      <w:proofErr w:type="gramEnd"/>
      <w:r w:rsidRPr="009E55E8">
        <w:rPr>
          <w:rFonts w:ascii="Times New Roman" w:hAnsi="Times New Roman"/>
          <w:bCs/>
          <w:sz w:val="24"/>
          <w:szCs w:val="24"/>
        </w:rPr>
        <w:t xml:space="preserve"> </w:t>
      </w:r>
      <w:r w:rsidRPr="009E55E8">
        <w:rPr>
          <w:rFonts w:ascii="Times New Roman" w:hAnsi="Times New Roman"/>
          <w:sz w:val="24"/>
          <w:szCs w:val="24"/>
        </w:rPr>
        <w:t xml:space="preserve">Tissue Antigens </w:t>
      </w:r>
      <w:r w:rsidRPr="009E55E8">
        <w:rPr>
          <w:rFonts w:ascii="Times New Roman" w:hAnsi="Times New Roman"/>
          <w:bCs/>
          <w:sz w:val="24"/>
          <w:szCs w:val="24"/>
        </w:rPr>
        <w:t xml:space="preserve">77, </w:t>
      </w:r>
      <w:r w:rsidRPr="009E55E8">
        <w:rPr>
          <w:rFonts w:ascii="Times New Roman" w:hAnsi="Times New Roman"/>
          <w:sz w:val="24"/>
          <w:szCs w:val="24"/>
        </w:rPr>
        <w:t xml:space="preserve">325–328. Factor de impact - </w:t>
      </w:r>
      <w:r w:rsidR="009F3DED">
        <w:rPr>
          <w:rFonts w:ascii="Times New Roman" w:hAnsi="Times New Roman"/>
          <w:sz w:val="24"/>
          <w:szCs w:val="24"/>
        </w:rPr>
        <w:t>1</w:t>
      </w:r>
      <w:proofErr w:type="gramStart"/>
      <w:r w:rsidR="009F3DED">
        <w:rPr>
          <w:rFonts w:ascii="Times New Roman" w:hAnsi="Times New Roman"/>
          <w:sz w:val="24"/>
          <w:szCs w:val="24"/>
        </w:rPr>
        <w:t>,23</w:t>
      </w:r>
      <w:proofErr w:type="gramEnd"/>
    </w:p>
    <w:p w:rsidR="009E55E8" w:rsidRPr="009E55E8" w:rsidRDefault="009E55E8" w:rsidP="009E55E8">
      <w:pPr>
        <w:widowControl w:val="0"/>
        <w:autoSpaceDE w:val="0"/>
        <w:autoSpaceDN w:val="0"/>
        <w:adjustRightInd w:val="0"/>
        <w:spacing w:after="240"/>
        <w:rPr>
          <w:rFonts w:ascii="Times New Roman" w:eastAsia="Arial Unicode MS" w:hAnsi="Times New Roman"/>
          <w:color w:val="313131"/>
          <w:sz w:val="24"/>
          <w:szCs w:val="24"/>
        </w:rPr>
      </w:pPr>
      <w:r w:rsidRPr="009E55E8">
        <w:rPr>
          <w:rFonts w:ascii="Times New Roman" w:hAnsi="Times New Roman"/>
          <w:sz w:val="24"/>
          <w:szCs w:val="24"/>
        </w:rPr>
        <w:t xml:space="preserve">5. </w:t>
      </w:r>
      <w:r w:rsidRPr="009E55E8">
        <w:rPr>
          <w:rFonts w:ascii="Times New Roman" w:hAnsi="Times New Roman"/>
          <w:color w:val="101010"/>
          <w:sz w:val="24"/>
          <w:szCs w:val="24"/>
        </w:rPr>
        <w:t xml:space="preserve">T. </w:t>
      </w:r>
      <w:proofErr w:type="spellStart"/>
      <w:r w:rsidRPr="009E55E8">
        <w:rPr>
          <w:rFonts w:ascii="Times New Roman" w:hAnsi="Times New Roman"/>
          <w:color w:val="101010"/>
          <w:sz w:val="24"/>
          <w:szCs w:val="24"/>
        </w:rPr>
        <w:t>Donisan</w:t>
      </w:r>
      <w:proofErr w:type="spellEnd"/>
      <w:r w:rsidRPr="009E55E8">
        <w:rPr>
          <w:rFonts w:ascii="Times New Roman" w:hAnsi="Times New Roman"/>
          <w:color w:val="101010"/>
          <w:sz w:val="24"/>
          <w:szCs w:val="24"/>
        </w:rPr>
        <w:t xml:space="preserve">,  V. C. </w:t>
      </w:r>
      <w:proofErr w:type="spellStart"/>
      <w:r w:rsidRPr="009E55E8">
        <w:rPr>
          <w:rFonts w:ascii="Times New Roman" w:hAnsi="Times New Roman"/>
          <w:color w:val="101010"/>
          <w:sz w:val="24"/>
          <w:szCs w:val="24"/>
        </w:rPr>
        <w:t>Bojinca</w:t>
      </w:r>
      <w:proofErr w:type="spellEnd"/>
      <w:r w:rsidRPr="009E55E8">
        <w:rPr>
          <w:rFonts w:ascii="Times New Roman" w:hAnsi="Times New Roman"/>
          <w:color w:val="101010"/>
          <w:sz w:val="24"/>
          <w:szCs w:val="24"/>
        </w:rPr>
        <w:t xml:space="preserve">̆, M. A. </w:t>
      </w:r>
      <w:proofErr w:type="spellStart"/>
      <w:r w:rsidRPr="009E55E8">
        <w:rPr>
          <w:rFonts w:ascii="Times New Roman" w:hAnsi="Times New Roman"/>
          <w:color w:val="101010"/>
          <w:sz w:val="24"/>
          <w:szCs w:val="24"/>
        </w:rPr>
        <w:t>Dobrin</w:t>
      </w:r>
      <w:proofErr w:type="spellEnd"/>
      <w:r w:rsidRPr="009E55E8">
        <w:rPr>
          <w:rFonts w:ascii="Times New Roman" w:hAnsi="Times New Roman"/>
          <w:color w:val="101010"/>
          <w:sz w:val="24"/>
          <w:szCs w:val="24"/>
        </w:rPr>
        <w:t xml:space="preserve">, D. V. </w:t>
      </w:r>
      <w:proofErr w:type="spellStart"/>
      <w:r w:rsidRPr="009E55E8">
        <w:rPr>
          <w:rFonts w:ascii="Times New Roman" w:hAnsi="Times New Roman"/>
          <w:color w:val="101010"/>
          <w:sz w:val="24"/>
          <w:szCs w:val="24"/>
        </w:rPr>
        <w:t>Bălănescu</w:t>
      </w:r>
      <w:proofErr w:type="spellEnd"/>
      <w:r w:rsidRPr="009E55E8">
        <w:rPr>
          <w:rFonts w:ascii="Times New Roman" w:hAnsi="Times New Roman"/>
          <w:color w:val="101010"/>
          <w:sz w:val="24"/>
          <w:szCs w:val="24"/>
        </w:rPr>
        <w:t xml:space="preserve">, D. </w:t>
      </w:r>
      <w:proofErr w:type="spellStart"/>
      <w:r w:rsidRPr="009E55E8">
        <w:rPr>
          <w:rFonts w:ascii="Times New Roman" w:hAnsi="Times New Roman"/>
          <w:color w:val="101010"/>
          <w:sz w:val="24"/>
          <w:szCs w:val="24"/>
        </w:rPr>
        <w:t>Predețeanu</w:t>
      </w:r>
      <w:proofErr w:type="spellEnd"/>
      <w:r w:rsidRPr="009E55E8">
        <w:rPr>
          <w:rFonts w:ascii="Times New Roman" w:hAnsi="Times New Roman"/>
          <w:color w:val="101010"/>
          <w:sz w:val="24"/>
          <w:szCs w:val="24"/>
        </w:rPr>
        <w:t xml:space="preserve">, </w:t>
      </w:r>
      <w:r w:rsidRPr="009E55E8">
        <w:rPr>
          <w:rFonts w:ascii="Times New Roman" w:hAnsi="Times New Roman"/>
          <w:b/>
          <w:color w:val="101010"/>
          <w:sz w:val="24"/>
          <w:szCs w:val="24"/>
        </w:rPr>
        <w:t xml:space="preserve">M. </w:t>
      </w:r>
      <w:proofErr w:type="spellStart"/>
      <w:r w:rsidRPr="009E55E8">
        <w:rPr>
          <w:rFonts w:ascii="Times New Roman" w:hAnsi="Times New Roman"/>
          <w:b/>
          <w:color w:val="101010"/>
          <w:sz w:val="24"/>
          <w:szCs w:val="24"/>
        </w:rPr>
        <w:t>Bojinca</w:t>
      </w:r>
      <w:proofErr w:type="spellEnd"/>
      <w:r w:rsidRPr="009E55E8">
        <w:rPr>
          <w:rFonts w:ascii="Times New Roman" w:hAnsi="Times New Roman"/>
          <w:b/>
          <w:color w:val="101010"/>
          <w:sz w:val="24"/>
          <w:szCs w:val="24"/>
        </w:rPr>
        <w:t>̆</w:t>
      </w:r>
      <w:r w:rsidRPr="009E55E8">
        <w:rPr>
          <w:rFonts w:ascii="Times New Roman" w:hAnsi="Times New Roman"/>
          <w:color w:val="101010"/>
          <w:sz w:val="24"/>
          <w:szCs w:val="24"/>
        </w:rPr>
        <w:t xml:space="preserve">, F. </w:t>
      </w:r>
      <w:proofErr w:type="spellStart"/>
      <w:r w:rsidRPr="009E55E8">
        <w:rPr>
          <w:rFonts w:ascii="Times New Roman" w:hAnsi="Times New Roman"/>
          <w:color w:val="101010"/>
          <w:sz w:val="24"/>
          <w:szCs w:val="24"/>
        </w:rPr>
        <w:t>Berghea</w:t>
      </w:r>
      <w:proofErr w:type="spellEnd"/>
      <w:r w:rsidRPr="009E55E8">
        <w:rPr>
          <w:rFonts w:ascii="Times New Roman" w:hAnsi="Times New Roman"/>
          <w:color w:val="101010"/>
          <w:sz w:val="24"/>
          <w:szCs w:val="24"/>
        </w:rPr>
        <w:t xml:space="preserve">, D. </w:t>
      </w:r>
      <w:proofErr w:type="spellStart"/>
      <w:r w:rsidRPr="009E55E8">
        <w:rPr>
          <w:rFonts w:ascii="Times New Roman" w:hAnsi="Times New Roman"/>
          <w:color w:val="101010"/>
          <w:sz w:val="24"/>
          <w:szCs w:val="24"/>
        </w:rPr>
        <w:t>Op</w:t>
      </w:r>
      <w:r w:rsidR="009F3DED">
        <w:rPr>
          <w:rFonts w:ascii="Times New Roman" w:hAnsi="Times New Roman"/>
          <w:color w:val="101010"/>
          <w:sz w:val="24"/>
          <w:szCs w:val="24"/>
        </w:rPr>
        <w:t>ris</w:t>
      </w:r>
      <w:proofErr w:type="spellEnd"/>
      <w:r w:rsidR="009F3DED">
        <w:rPr>
          <w:rFonts w:ascii="Times New Roman" w:hAnsi="Times New Roman"/>
          <w:color w:val="101010"/>
          <w:sz w:val="24"/>
          <w:szCs w:val="24"/>
        </w:rPr>
        <w:t xml:space="preserve">, L. </w:t>
      </w:r>
      <w:proofErr w:type="spellStart"/>
      <w:r w:rsidR="009F3DED">
        <w:rPr>
          <w:rFonts w:ascii="Times New Roman" w:hAnsi="Times New Roman"/>
          <w:color w:val="101010"/>
          <w:sz w:val="24"/>
          <w:szCs w:val="24"/>
        </w:rPr>
        <w:t>Groșeanu</w:t>
      </w:r>
      <w:proofErr w:type="spellEnd"/>
      <w:r w:rsidR="009F3DED">
        <w:rPr>
          <w:rFonts w:ascii="Times New Roman" w:hAnsi="Times New Roman"/>
          <w:color w:val="101010"/>
          <w:sz w:val="24"/>
          <w:szCs w:val="24"/>
        </w:rPr>
        <w:t xml:space="preserve">, A. </w:t>
      </w:r>
      <w:proofErr w:type="spellStart"/>
      <w:r w:rsidR="009F3DED">
        <w:rPr>
          <w:rFonts w:ascii="Times New Roman" w:hAnsi="Times New Roman"/>
          <w:color w:val="101010"/>
          <w:sz w:val="24"/>
          <w:szCs w:val="24"/>
        </w:rPr>
        <w:t>Borangiu</w:t>
      </w:r>
      <w:proofErr w:type="spellEnd"/>
      <w:r w:rsidR="009F3DED">
        <w:rPr>
          <w:rFonts w:ascii="Times New Roman" w:hAnsi="Times New Roman"/>
          <w:color w:val="101010"/>
          <w:sz w:val="24"/>
          <w:szCs w:val="24"/>
        </w:rPr>
        <w:t xml:space="preserve">, </w:t>
      </w:r>
      <w:r w:rsidRPr="009E55E8">
        <w:rPr>
          <w:rFonts w:ascii="Times New Roman" w:hAnsi="Times New Roman"/>
          <w:color w:val="101010"/>
          <w:sz w:val="24"/>
          <w:szCs w:val="24"/>
        </w:rPr>
        <w:t xml:space="preserve">C. L. Constantinescu, R. </w:t>
      </w:r>
      <w:proofErr w:type="spellStart"/>
      <w:r w:rsidRPr="009E55E8">
        <w:rPr>
          <w:rFonts w:ascii="Times New Roman" w:hAnsi="Times New Roman"/>
          <w:color w:val="101010"/>
          <w:sz w:val="24"/>
          <w:szCs w:val="24"/>
        </w:rPr>
        <w:t>Ionescu</w:t>
      </w:r>
      <w:proofErr w:type="spellEnd"/>
      <w:r w:rsidRPr="009E55E8">
        <w:rPr>
          <w:rFonts w:ascii="Times New Roman" w:hAnsi="Times New Roman"/>
          <w:color w:val="101010"/>
          <w:sz w:val="24"/>
          <w:szCs w:val="24"/>
        </w:rPr>
        <w:t xml:space="preserve">, A. R. </w:t>
      </w:r>
      <w:proofErr w:type="spellStart"/>
      <w:r w:rsidRPr="009E55E8">
        <w:rPr>
          <w:rFonts w:ascii="Times New Roman" w:hAnsi="Times New Roman"/>
          <w:color w:val="101010"/>
          <w:sz w:val="24"/>
          <w:szCs w:val="24"/>
        </w:rPr>
        <w:t>Bălănescu</w:t>
      </w:r>
      <w:proofErr w:type="spellEnd"/>
      <w:r w:rsidRPr="009E55E8">
        <w:rPr>
          <w:rFonts w:ascii="Times New Roman" w:hAnsi="Times New Roman"/>
          <w:color w:val="101010"/>
          <w:sz w:val="24"/>
          <w:szCs w:val="24"/>
        </w:rPr>
        <w:t>. The relationship between disease activity, quality of life</w:t>
      </w:r>
      <w:proofErr w:type="gramStart"/>
      <w:r w:rsidRPr="009E55E8">
        <w:rPr>
          <w:rFonts w:ascii="Times New Roman" w:hAnsi="Times New Roman"/>
          <w:color w:val="101010"/>
          <w:sz w:val="24"/>
          <w:szCs w:val="24"/>
        </w:rPr>
        <w:t>, </w:t>
      </w:r>
      <w:proofErr w:type="gramEnd"/>
      <w:r w:rsidRPr="009E55E8">
        <w:rPr>
          <w:rFonts w:ascii="Times New Roman" w:hAnsi="Times New Roman"/>
          <w:color w:val="101010"/>
          <w:sz w:val="24"/>
          <w:szCs w:val="24"/>
        </w:rPr>
        <w:t xml:space="preserve">and personality types in rheumatoid arthritis and </w:t>
      </w:r>
      <w:proofErr w:type="spellStart"/>
      <w:r w:rsidRPr="009E55E8">
        <w:rPr>
          <w:rFonts w:ascii="Times New Roman" w:hAnsi="Times New Roman"/>
          <w:color w:val="101010"/>
          <w:sz w:val="24"/>
          <w:szCs w:val="24"/>
        </w:rPr>
        <w:t>ankylosing</w:t>
      </w:r>
      <w:proofErr w:type="spellEnd"/>
      <w:r w:rsidRPr="009E55E8">
        <w:rPr>
          <w:rFonts w:ascii="Times New Roman" w:hAnsi="Times New Roman"/>
          <w:color w:val="101010"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color w:val="101010"/>
          <w:sz w:val="24"/>
          <w:szCs w:val="24"/>
        </w:rPr>
        <w:t>spondylitis</w:t>
      </w:r>
      <w:proofErr w:type="spellEnd"/>
      <w:r w:rsidRPr="009E55E8">
        <w:rPr>
          <w:rFonts w:ascii="Times New Roman" w:hAnsi="Times New Roman"/>
          <w:color w:val="101010"/>
          <w:sz w:val="24"/>
          <w:szCs w:val="24"/>
        </w:rPr>
        <w:t xml:space="preserve"> patients. Clinical Rheumatology 2017 </w:t>
      </w:r>
      <w:r w:rsidRPr="009E55E8">
        <w:rPr>
          <w:rFonts w:ascii="Times New Roman" w:eastAsia="Arial Unicode MS" w:hAnsi="Times New Roman"/>
          <w:color w:val="313131"/>
          <w:sz w:val="24"/>
          <w:szCs w:val="24"/>
        </w:rPr>
        <w:t xml:space="preserve">36 (7), pp. 1511-1519. Factor de impact - </w:t>
      </w:r>
      <w:r w:rsidR="009F3DED">
        <w:rPr>
          <w:rFonts w:ascii="Times New Roman" w:eastAsia="Arial Unicode MS" w:hAnsi="Times New Roman"/>
          <w:color w:val="313131"/>
          <w:sz w:val="24"/>
          <w:szCs w:val="24"/>
        </w:rPr>
        <w:t>1</w:t>
      </w:r>
      <w:proofErr w:type="gramStart"/>
      <w:r w:rsidR="009F3DED">
        <w:rPr>
          <w:rFonts w:ascii="Times New Roman" w:eastAsia="Arial Unicode MS" w:hAnsi="Times New Roman"/>
          <w:color w:val="313131"/>
          <w:sz w:val="24"/>
          <w:szCs w:val="24"/>
        </w:rPr>
        <w:t>,88</w:t>
      </w:r>
      <w:proofErr w:type="gramEnd"/>
    </w:p>
    <w:p w:rsidR="009E55E8" w:rsidRPr="009E55E8" w:rsidRDefault="009E55E8" w:rsidP="009E55E8">
      <w:pPr>
        <w:widowControl w:val="0"/>
        <w:autoSpaceDE w:val="0"/>
        <w:autoSpaceDN w:val="0"/>
        <w:adjustRightInd w:val="0"/>
        <w:spacing w:after="240"/>
        <w:rPr>
          <w:rFonts w:ascii="Times New Roman" w:eastAsia="Arial Unicode MS" w:hAnsi="Times New Roman"/>
          <w:sz w:val="24"/>
          <w:szCs w:val="24"/>
        </w:rPr>
      </w:pPr>
      <w:r w:rsidRPr="009E55E8">
        <w:rPr>
          <w:rFonts w:ascii="Times New Roman" w:eastAsia="Arial Unicode MS" w:hAnsi="Times New Roman"/>
          <w:color w:val="313131"/>
          <w:sz w:val="24"/>
          <w:szCs w:val="24"/>
        </w:rPr>
        <w:t xml:space="preserve">6. </w:t>
      </w:r>
      <w:proofErr w:type="spellStart"/>
      <w:r w:rsidRPr="009E55E8">
        <w:rPr>
          <w:rFonts w:ascii="Times New Roman" w:eastAsia="Arial Unicode MS" w:hAnsi="Times New Roman"/>
          <w:sz w:val="24"/>
          <w:szCs w:val="24"/>
        </w:rPr>
        <w:t>Soare</w:t>
      </w:r>
      <w:proofErr w:type="spellEnd"/>
      <w:r w:rsidRPr="009E55E8">
        <w:rPr>
          <w:rFonts w:ascii="Times New Roman" w:eastAsia="Arial Unicode MS" w:hAnsi="Times New Roman"/>
          <w:sz w:val="24"/>
          <w:szCs w:val="24"/>
        </w:rPr>
        <w:t xml:space="preserve">, A., </w:t>
      </w:r>
      <w:proofErr w:type="spellStart"/>
      <w:r w:rsidRPr="009E55E8">
        <w:rPr>
          <w:rFonts w:ascii="Times New Roman" w:eastAsia="Arial Unicode MS" w:hAnsi="Times New Roman"/>
          <w:sz w:val="24"/>
          <w:szCs w:val="24"/>
        </w:rPr>
        <w:t>Gheorghiu</w:t>
      </w:r>
      <w:proofErr w:type="spellEnd"/>
      <w:r w:rsidRPr="009E55E8">
        <w:rPr>
          <w:rFonts w:ascii="Times New Roman" w:eastAsia="Arial Unicode MS" w:hAnsi="Times New Roman"/>
          <w:sz w:val="24"/>
          <w:szCs w:val="24"/>
        </w:rPr>
        <w:t xml:space="preserve">, A.M., </w:t>
      </w:r>
      <w:proofErr w:type="spellStart"/>
      <w:r w:rsidRPr="009E55E8">
        <w:rPr>
          <w:rFonts w:ascii="Times New Roman" w:eastAsia="Arial Unicode MS" w:hAnsi="Times New Roman"/>
          <w:sz w:val="24"/>
          <w:szCs w:val="24"/>
        </w:rPr>
        <w:t>Arama</w:t>
      </w:r>
      <w:proofErr w:type="spellEnd"/>
      <w:r w:rsidRPr="009E55E8">
        <w:rPr>
          <w:rFonts w:ascii="Times New Roman" w:eastAsia="Arial Unicode MS" w:hAnsi="Times New Roman"/>
          <w:sz w:val="24"/>
          <w:szCs w:val="24"/>
        </w:rPr>
        <w:t xml:space="preserve">̆, V., </w:t>
      </w:r>
      <w:proofErr w:type="spellStart"/>
      <w:r w:rsidRPr="009E55E8">
        <w:rPr>
          <w:rFonts w:ascii="Times New Roman" w:eastAsia="Arial Unicode MS" w:hAnsi="Times New Roman"/>
          <w:sz w:val="24"/>
          <w:szCs w:val="24"/>
        </w:rPr>
        <w:t>Bumbăcea</w:t>
      </w:r>
      <w:proofErr w:type="spellEnd"/>
      <w:r w:rsidRPr="009E55E8">
        <w:rPr>
          <w:rFonts w:ascii="Times New Roman" w:eastAsia="Arial Unicode MS" w:hAnsi="Times New Roman"/>
          <w:sz w:val="24"/>
          <w:szCs w:val="24"/>
        </w:rPr>
        <w:t xml:space="preserve">, D., </w:t>
      </w:r>
      <w:proofErr w:type="spellStart"/>
      <w:r w:rsidRPr="009E55E8">
        <w:rPr>
          <w:rFonts w:ascii="Times New Roman" w:eastAsia="Arial Unicode MS" w:hAnsi="Times New Roman"/>
          <w:sz w:val="24"/>
          <w:szCs w:val="24"/>
        </w:rPr>
        <w:t>Dobrota</w:t>
      </w:r>
      <w:proofErr w:type="spellEnd"/>
      <w:r w:rsidRPr="009E55E8">
        <w:rPr>
          <w:rFonts w:ascii="Times New Roman" w:eastAsia="Arial Unicode MS" w:hAnsi="Times New Roman"/>
          <w:sz w:val="24"/>
          <w:szCs w:val="24"/>
        </w:rPr>
        <w:t xml:space="preserve">̆, R., </w:t>
      </w:r>
      <w:proofErr w:type="spellStart"/>
      <w:r w:rsidRPr="009E55E8">
        <w:rPr>
          <w:rFonts w:ascii="Times New Roman" w:eastAsia="Arial Unicode MS" w:hAnsi="Times New Roman"/>
          <w:sz w:val="24"/>
          <w:szCs w:val="24"/>
        </w:rPr>
        <w:t>Oneaţa</w:t>
      </w:r>
      <w:proofErr w:type="spellEnd"/>
      <w:r w:rsidRPr="009E55E8">
        <w:rPr>
          <w:rFonts w:ascii="Times New Roman" w:eastAsia="Arial Unicode MS" w:hAnsi="Times New Roman"/>
          <w:sz w:val="24"/>
          <w:szCs w:val="24"/>
        </w:rPr>
        <w:t>̆</w:t>
      </w:r>
      <w:r w:rsidR="009F3DED">
        <w:rPr>
          <w:rFonts w:ascii="Times New Roman" w:eastAsia="Arial Unicode MS" w:hAnsi="Times New Roman"/>
          <w:sz w:val="24"/>
          <w:szCs w:val="24"/>
        </w:rPr>
        <w:t xml:space="preserve">, R., </w:t>
      </w:r>
      <w:proofErr w:type="spellStart"/>
      <w:r w:rsidR="009F3DED">
        <w:rPr>
          <w:rFonts w:ascii="Times New Roman" w:eastAsia="Arial Unicode MS" w:hAnsi="Times New Roman"/>
          <w:sz w:val="24"/>
          <w:szCs w:val="24"/>
        </w:rPr>
        <w:t>Pintilie</w:t>
      </w:r>
      <w:proofErr w:type="spellEnd"/>
      <w:r w:rsidR="009F3DED">
        <w:rPr>
          <w:rFonts w:ascii="Times New Roman" w:eastAsia="Arial Unicode MS" w:hAnsi="Times New Roman"/>
          <w:sz w:val="24"/>
          <w:szCs w:val="24"/>
        </w:rPr>
        <w:t xml:space="preserve">, S., </w:t>
      </w:r>
      <w:proofErr w:type="spellStart"/>
      <w:r w:rsidR="009F3DED">
        <w:rPr>
          <w:rFonts w:ascii="Times New Roman" w:eastAsia="Arial Unicode MS" w:hAnsi="Times New Roman"/>
          <w:sz w:val="24"/>
          <w:szCs w:val="24"/>
        </w:rPr>
        <w:lastRenderedPageBreak/>
        <w:t>Milicescu</w:t>
      </w:r>
      <w:proofErr w:type="spellEnd"/>
      <w:r w:rsidR="009F3DED">
        <w:rPr>
          <w:rFonts w:ascii="Times New Roman" w:eastAsia="Arial Unicode MS" w:hAnsi="Times New Roman"/>
          <w:sz w:val="24"/>
          <w:szCs w:val="24"/>
        </w:rPr>
        <w:t xml:space="preserve">, </w:t>
      </w:r>
      <w:r w:rsidRPr="009E55E8">
        <w:rPr>
          <w:rFonts w:ascii="Times New Roman" w:eastAsia="Arial Unicode MS" w:hAnsi="Times New Roman"/>
          <w:sz w:val="24"/>
          <w:szCs w:val="24"/>
        </w:rPr>
        <w:t xml:space="preserve">M., </w:t>
      </w:r>
      <w:proofErr w:type="spellStart"/>
      <w:r w:rsidRPr="009E55E8">
        <w:rPr>
          <w:rFonts w:ascii="Times New Roman" w:eastAsia="Arial Unicode MS" w:hAnsi="Times New Roman"/>
          <w:sz w:val="24"/>
          <w:szCs w:val="24"/>
        </w:rPr>
        <w:t>Ancuţa</w:t>
      </w:r>
      <w:proofErr w:type="spellEnd"/>
      <w:r w:rsidRPr="009E55E8">
        <w:rPr>
          <w:rFonts w:ascii="Times New Roman" w:eastAsia="Arial Unicode MS" w:hAnsi="Times New Roman"/>
          <w:sz w:val="24"/>
          <w:szCs w:val="24"/>
        </w:rPr>
        <w:t xml:space="preserve">, I., Martin, A., </w:t>
      </w:r>
      <w:proofErr w:type="spellStart"/>
      <w:r w:rsidRPr="009E55E8">
        <w:rPr>
          <w:rFonts w:ascii="Times New Roman" w:eastAsia="Arial Unicode MS" w:hAnsi="Times New Roman"/>
          <w:sz w:val="24"/>
          <w:szCs w:val="24"/>
        </w:rPr>
        <w:t>Sasu</w:t>
      </w:r>
      <w:proofErr w:type="spellEnd"/>
      <w:r w:rsidRPr="009E55E8">
        <w:rPr>
          <w:rFonts w:ascii="Times New Roman" w:eastAsia="Arial Unicode MS" w:hAnsi="Times New Roman"/>
          <w:sz w:val="24"/>
          <w:szCs w:val="24"/>
        </w:rPr>
        <w:t xml:space="preserve">, M., </w:t>
      </w:r>
      <w:proofErr w:type="spellStart"/>
      <w:r w:rsidRPr="009E55E8">
        <w:rPr>
          <w:rFonts w:ascii="Times New Roman" w:eastAsia="Arial Unicode MS" w:hAnsi="Times New Roman"/>
          <w:sz w:val="24"/>
          <w:szCs w:val="24"/>
        </w:rPr>
        <w:t>Ciofu</w:t>
      </w:r>
      <w:proofErr w:type="spellEnd"/>
      <w:r w:rsidRPr="009E55E8">
        <w:rPr>
          <w:rFonts w:ascii="Times New Roman" w:eastAsia="Arial Unicode MS" w:hAnsi="Times New Roman"/>
          <w:sz w:val="24"/>
          <w:szCs w:val="24"/>
        </w:rPr>
        <w:t xml:space="preserve">, C., </w:t>
      </w:r>
      <w:proofErr w:type="spellStart"/>
      <w:r w:rsidRPr="009E55E8">
        <w:rPr>
          <w:rFonts w:ascii="Times New Roman" w:eastAsia="Arial Unicode MS" w:hAnsi="Times New Roman"/>
          <w:sz w:val="24"/>
          <w:szCs w:val="24"/>
        </w:rPr>
        <w:t>Macovei</w:t>
      </w:r>
      <w:proofErr w:type="spellEnd"/>
      <w:r w:rsidRPr="009E55E8">
        <w:rPr>
          <w:rFonts w:ascii="Times New Roman" w:eastAsia="Arial Unicode MS" w:hAnsi="Times New Roman"/>
          <w:sz w:val="24"/>
          <w:szCs w:val="24"/>
        </w:rPr>
        <w:t xml:space="preserve">, L., </w:t>
      </w:r>
      <w:proofErr w:type="spellStart"/>
      <w:r w:rsidRPr="009E55E8">
        <w:rPr>
          <w:rFonts w:ascii="Times New Roman" w:eastAsia="Arial Unicode MS" w:hAnsi="Times New Roman"/>
          <w:sz w:val="24"/>
          <w:szCs w:val="24"/>
        </w:rPr>
        <w:t>Stoica</w:t>
      </w:r>
      <w:proofErr w:type="spellEnd"/>
      <w:r w:rsidRPr="009E55E8">
        <w:rPr>
          <w:rFonts w:ascii="Times New Roman" w:eastAsia="Arial Unicode MS" w:hAnsi="Times New Roman"/>
          <w:sz w:val="24"/>
          <w:szCs w:val="24"/>
        </w:rPr>
        <w:t xml:space="preserve">, V., </w:t>
      </w:r>
      <w:proofErr w:type="spellStart"/>
      <w:r w:rsidRPr="009E55E8">
        <w:rPr>
          <w:rFonts w:ascii="Times New Roman" w:eastAsia="Arial Unicode MS" w:hAnsi="Times New Roman"/>
          <w:b/>
          <w:sz w:val="24"/>
          <w:szCs w:val="24"/>
        </w:rPr>
        <w:t>Bojinca</w:t>
      </w:r>
      <w:proofErr w:type="spellEnd"/>
      <w:r w:rsidRPr="009E55E8">
        <w:rPr>
          <w:rFonts w:ascii="Times New Roman" w:eastAsia="Arial Unicode MS" w:hAnsi="Times New Roman"/>
          <w:b/>
          <w:sz w:val="24"/>
          <w:szCs w:val="24"/>
        </w:rPr>
        <w:t>̆,</w:t>
      </w:r>
      <w:r w:rsidRPr="009E55E8">
        <w:rPr>
          <w:rFonts w:ascii="Times New Roman" w:eastAsia="Arial Unicode MS" w:hAnsi="Times New Roman"/>
          <w:sz w:val="24"/>
          <w:szCs w:val="24"/>
        </w:rPr>
        <w:t xml:space="preserve"> </w:t>
      </w:r>
      <w:r w:rsidRPr="009E55E8">
        <w:rPr>
          <w:rFonts w:ascii="Times New Roman" w:eastAsia="Arial Unicode MS" w:hAnsi="Times New Roman"/>
          <w:b/>
          <w:sz w:val="24"/>
          <w:szCs w:val="24"/>
        </w:rPr>
        <w:t>M</w:t>
      </w:r>
      <w:r w:rsidRPr="009E55E8">
        <w:rPr>
          <w:rFonts w:ascii="Times New Roman" w:eastAsia="Arial Unicode MS" w:hAnsi="Times New Roman"/>
          <w:sz w:val="24"/>
          <w:szCs w:val="24"/>
        </w:rPr>
        <w:t xml:space="preserve">., </w:t>
      </w:r>
      <w:proofErr w:type="spellStart"/>
      <w:r w:rsidRPr="009E55E8">
        <w:rPr>
          <w:rFonts w:ascii="Times New Roman" w:eastAsia="Arial Unicode MS" w:hAnsi="Times New Roman"/>
          <w:sz w:val="24"/>
          <w:szCs w:val="24"/>
        </w:rPr>
        <w:t>Mihai</w:t>
      </w:r>
      <w:proofErr w:type="spellEnd"/>
      <w:r w:rsidRPr="009E55E8">
        <w:rPr>
          <w:rFonts w:ascii="Times New Roman" w:eastAsia="Arial Unicode MS" w:hAnsi="Times New Roman"/>
          <w:sz w:val="24"/>
          <w:szCs w:val="24"/>
        </w:rPr>
        <w:t xml:space="preserve">, C. Risk of active tuberculosis in patients with inflammatory arthritis receiving TNF inhibitors: a look beyond the baseline tuberculosis screening protocol. (2018) Clinical Rheumatology, 37 (9), pp. 2391-2397. Factor de impact - </w:t>
      </w:r>
      <w:r w:rsidR="009F3DED">
        <w:rPr>
          <w:rFonts w:ascii="Times New Roman" w:eastAsia="Arial Unicode MS" w:hAnsi="Times New Roman"/>
          <w:sz w:val="24"/>
          <w:szCs w:val="24"/>
        </w:rPr>
        <w:t>1</w:t>
      </w:r>
      <w:proofErr w:type="gramStart"/>
      <w:r w:rsidR="009F3DED">
        <w:rPr>
          <w:rFonts w:ascii="Times New Roman" w:eastAsia="Arial Unicode MS" w:hAnsi="Times New Roman"/>
          <w:sz w:val="24"/>
          <w:szCs w:val="24"/>
        </w:rPr>
        <w:t>,47</w:t>
      </w:r>
      <w:proofErr w:type="gramEnd"/>
    </w:p>
    <w:p w:rsidR="009E55E8" w:rsidRPr="009E55E8" w:rsidRDefault="009E55E8" w:rsidP="009E55E8">
      <w:pPr>
        <w:widowControl w:val="0"/>
        <w:autoSpaceDE w:val="0"/>
        <w:autoSpaceDN w:val="0"/>
        <w:adjustRightInd w:val="0"/>
        <w:spacing w:after="240"/>
        <w:rPr>
          <w:rFonts w:ascii="Times New Roman" w:eastAsia="Arial Unicode MS" w:hAnsi="Times New Roman"/>
          <w:sz w:val="24"/>
          <w:szCs w:val="24"/>
        </w:rPr>
      </w:pPr>
      <w:r w:rsidRPr="009E55E8">
        <w:rPr>
          <w:rFonts w:ascii="Times New Roman" w:eastAsia="Arial Unicode MS" w:hAnsi="Times New Roman"/>
          <w:sz w:val="24"/>
          <w:szCs w:val="24"/>
        </w:rPr>
        <w:t xml:space="preserve">7. </w:t>
      </w:r>
      <w:proofErr w:type="spellStart"/>
      <w:r w:rsidRPr="009E55E8">
        <w:rPr>
          <w:rFonts w:ascii="Times New Roman" w:eastAsia="Arial Unicode MS" w:hAnsi="Times New Roman"/>
          <w:sz w:val="24"/>
          <w:szCs w:val="24"/>
        </w:rPr>
        <w:t>Negrei</w:t>
      </w:r>
      <w:proofErr w:type="spellEnd"/>
      <w:r w:rsidRPr="009E55E8">
        <w:rPr>
          <w:rFonts w:ascii="Times New Roman" w:eastAsia="Arial Unicode MS" w:hAnsi="Times New Roman"/>
          <w:sz w:val="24"/>
          <w:szCs w:val="24"/>
        </w:rPr>
        <w:t xml:space="preserve">, C., </w:t>
      </w:r>
      <w:proofErr w:type="spellStart"/>
      <w:r w:rsidRPr="009E55E8">
        <w:rPr>
          <w:rFonts w:ascii="Times New Roman" w:eastAsia="Arial Unicode MS" w:hAnsi="Times New Roman"/>
          <w:sz w:val="24"/>
          <w:szCs w:val="24"/>
        </w:rPr>
        <w:t>Bojinca</w:t>
      </w:r>
      <w:proofErr w:type="spellEnd"/>
      <w:r w:rsidRPr="009E55E8">
        <w:rPr>
          <w:rFonts w:ascii="Times New Roman" w:eastAsia="Arial Unicode MS" w:hAnsi="Times New Roman"/>
          <w:sz w:val="24"/>
          <w:szCs w:val="24"/>
        </w:rPr>
        <w:t xml:space="preserve">, V., </w:t>
      </w:r>
      <w:proofErr w:type="spellStart"/>
      <w:r w:rsidRPr="009E55E8">
        <w:rPr>
          <w:rFonts w:ascii="Times New Roman" w:eastAsia="Arial Unicode MS" w:hAnsi="Times New Roman"/>
          <w:sz w:val="24"/>
          <w:szCs w:val="24"/>
        </w:rPr>
        <w:t>Balanescu</w:t>
      </w:r>
      <w:proofErr w:type="spellEnd"/>
      <w:r w:rsidRPr="009E55E8">
        <w:rPr>
          <w:rFonts w:ascii="Times New Roman" w:eastAsia="Arial Unicode MS" w:hAnsi="Times New Roman"/>
          <w:sz w:val="24"/>
          <w:szCs w:val="24"/>
        </w:rPr>
        <w:t xml:space="preserve">, A., </w:t>
      </w:r>
      <w:proofErr w:type="spellStart"/>
      <w:r w:rsidRPr="009E55E8">
        <w:rPr>
          <w:rFonts w:ascii="Times New Roman" w:eastAsia="Arial Unicode MS" w:hAnsi="Times New Roman"/>
          <w:b/>
          <w:sz w:val="24"/>
          <w:szCs w:val="24"/>
        </w:rPr>
        <w:t>Bojinca</w:t>
      </w:r>
      <w:proofErr w:type="spellEnd"/>
      <w:r w:rsidRPr="009E55E8">
        <w:rPr>
          <w:rFonts w:ascii="Times New Roman" w:eastAsia="Arial Unicode MS" w:hAnsi="Times New Roman"/>
          <w:b/>
          <w:sz w:val="24"/>
          <w:szCs w:val="24"/>
        </w:rPr>
        <w:t>, M</w:t>
      </w:r>
      <w:r w:rsidRPr="009E55E8">
        <w:rPr>
          <w:rFonts w:ascii="Times New Roman" w:eastAsia="Arial Unicode MS" w:hAnsi="Times New Roman"/>
          <w:sz w:val="24"/>
          <w:szCs w:val="24"/>
        </w:rPr>
        <w:t xml:space="preserve">., </w:t>
      </w:r>
      <w:proofErr w:type="spellStart"/>
      <w:r w:rsidRPr="009E55E8">
        <w:rPr>
          <w:rFonts w:ascii="Times New Roman" w:eastAsia="Arial Unicode MS" w:hAnsi="Times New Roman"/>
          <w:sz w:val="24"/>
          <w:szCs w:val="24"/>
        </w:rPr>
        <w:t>Baconi</w:t>
      </w:r>
      <w:proofErr w:type="spellEnd"/>
      <w:r w:rsidRPr="009E55E8">
        <w:rPr>
          <w:rFonts w:ascii="Times New Roman" w:eastAsia="Arial Unicode MS" w:hAnsi="Times New Roman"/>
          <w:sz w:val="24"/>
          <w:szCs w:val="24"/>
        </w:rPr>
        <w:t xml:space="preserve">, D., </w:t>
      </w:r>
      <w:proofErr w:type="spellStart"/>
      <w:r w:rsidRPr="009E55E8">
        <w:rPr>
          <w:rFonts w:ascii="Times New Roman" w:eastAsia="Arial Unicode MS" w:hAnsi="Times New Roman"/>
          <w:sz w:val="24"/>
          <w:szCs w:val="24"/>
        </w:rPr>
        <w:t>Spandidos</w:t>
      </w:r>
      <w:proofErr w:type="spellEnd"/>
      <w:r w:rsidRPr="009E55E8">
        <w:rPr>
          <w:rFonts w:ascii="Times New Roman" w:eastAsia="Arial Unicode MS" w:hAnsi="Times New Roman"/>
          <w:sz w:val="24"/>
          <w:szCs w:val="24"/>
        </w:rPr>
        <w:t xml:space="preserve">, D.A., </w:t>
      </w:r>
      <w:proofErr w:type="spellStart"/>
      <w:r w:rsidRPr="009E55E8">
        <w:rPr>
          <w:rFonts w:ascii="Times New Roman" w:eastAsia="Arial Unicode MS" w:hAnsi="Times New Roman"/>
          <w:sz w:val="24"/>
          <w:szCs w:val="24"/>
        </w:rPr>
        <w:t>Tsatsakis</w:t>
      </w:r>
      <w:proofErr w:type="spellEnd"/>
      <w:r w:rsidRPr="009E55E8">
        <w:rPr>
          <w:rFonts w:ascii="Times New Roman" w:eastAsia="Arial Unicode MS" w:hAnsi="Times New Roman"/>
          <w:sz w:val="24"/>
          <w:szCs w:val="24"/>
        </w:rPr>
        <w:t xml:space="preserve">, A.M., Stan, M.  Management of rheumatoid arthritis: Impact and risks of various therapeutic approaches (Review) </w:t>
      </w:r>
      <w:proofErr w:type="gramStart"/>
      <w:r w:rsidRPr="009E55E8">
        <w:rPr>
          <w:rFonts w:ascii="Times New Roman" w:eastAsia="Arial Unicode MS" w:hAnsi="Times New Roman"/>
          <w:sz w:val="24"/>
          <w:szCs w:val="24"/>
        </w:rPr>
        <w:t> (</w:t>
      </w:r>
      <w:proofErr w:type="gramEnd"/>
      <w:r w:rsidRPr="009E55E8">
        <w:rPr>
          <w:rFonts w:ascii="Times New Roman" w:eastAsia="Arial Unicode MS" w:hAnsi="Times New Roman"/>
          <w:sz w:val="24"/>
          <w:szCs w:val="24"/>
        </w:rPr>
        <w:t xml:space="preserve">2016) Experimental and Therapeutic Medicine, 11 (4), pp. 1177-1183. Factor de impact - </w:t>
      </w:r>
      <w:r w:rsidR="009F3DED">
        <w:rPr>
          <w:rFonts w:ascii="Times New Roman" w:eastAsia="Arial Unicode MS" w:hAnsi="Times New Roman"/>
          <w:sz w:val="24"/>
          <w:szCs w:val="24"/>
        </w:rPr>
        <w:t>0</w:t>
      </w:r>
      <w:proofErr w:type="gramStart"/>
      <w:r w:rsidR="009F3DED">
        <w:rPr>
          <w:rFonts w:ascii="Times New Roman" w:eastAsia="Arial Unicode MS" w:hAnsi="Times New Roman"/>
          <w:sz w:val="24"/>
          <w:szCs w:val="24"/>
        </w:rPr>
        <w:t>,74</w:t>
      </w:r>
      <w:proofErr w:type="gramEnd"/>
    </w:p>
    <w:p w:rsidR="009E55E8" w:rsidRDefault="009F3DED" w:rsidP="009E55E8">
      <w:pPr>
        <w:widowControl w:val="0"/>
        <w:autoSpaceDE w:val="0"/>
        <w:autoSpaceDN w:val="0"/>
        <w:adjustRightInd w:val="0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E55E8" w:rsidRPr="009E55E8">
        <w:rPr>
          <w:rFonts w:ascii="Times New Roman" w:hAnsi="Times New Roman"/>
          <w:sz w:val="24"/>
          <w:szCs w:val="24"/>
        </w:rPr>
        <w:t xml:space="preserve">. </w:t>
      </w:r>
      <w:hyperlink r:id="rId16" w:history="1">
        <w:r w:rsidR="009E55E8" w:rsidRPr="009E55E8">
          <w:rPr>
            <w:rFonts w:ascii="Times New Roman" w:hAnsi="Times New Roman"/>
            <w:sz w:val="24"/>
            <w:szCs w:val="24"/>
          </w:rPr>
          <w:t>Leggett S</w:t>
        </w:r>
      </w:hyperlink>
      <w:r w:rsidR="009E55E8" w:rsidRPr="009E55E8">
        <w:rPr>
          <w:rFonts w:ascii="Times New Roman" w:hAnsi="Times New Roman"/>
          <w:sz w:val="24"/>
          <w:szCs w:val="24"/>
        </w:rPr>
        <w:t xml:space="preserve">, </w:t>
      </w:r>
      <w:hyperlink r:id="rId17" w:history="1">
        <w:r w:rsidR="009E55E8" w:rsidRPr="009E55E8">
          <w:rPr>
            <w:rFonts w:ascii="Times New Roman" w:hAnsi="Times New Roman"/>
            <w:sz w:val="24"/>
            <w:szCs w:val="24"/>
          </w:rPr>
          <w:t xml:space="preserve">van </w:t>
        </w:r>
        <w:proofErr w:type="spellStart"/>
        <w:r w:rsidR="009E55E8" w:rsidRPr="009E55E8">
          <w:rPr>
            <w:rFonts w:ascii="Times New Roman" w:hAnsi="Times New Roman"/>
            <w:sz w:val="24"/>
            <w:szCs w:val="24"/>
          </w:rPr>
          <w:t>der</w:t>
        </w:r>
        <w:proofErr w:type="spellEnd"/>
        <w:r w:rsidR="009E55E8" w:rsidRPr="009E55E8">
          <w:rPr>
            <w:rFonts w:ascii="Times New Roman" w:hAnsi="Times New Roman"/>
            <w:sz w:val="24"/>
            <w:szCs w:val="24"/>
          </w:rPr>
          <w:t xml:space="preserve"> Zee-</w:t>
        </w:r>
        <w:proofErr w:type="spellStart"/>
        <w:r w:rsidR="009E55E8" w:rsidRPr="009E55E8">
          <w:rPr>
            <w:rFonts w:ascii="Times New Roman" w:hAnsi="Times New Roman"/>
            <w:sz w:val="24"/>
            <w:szCs w:val="24"/>
          </w:rPr>
          <w:t>Neuen</w:t>
        </w:r>
        <w:proofErr w:type="spellEnd"/>
        <w:r w:rsidR="009E55E8" w:rsidRPr="009E55E8">
          <w:rPr>
            <w:rFonts w:ascii="Times New Roman" w:hAnsi="Times New Roman"/>
            <w:sz w:val="24"/>
            <w:szCs w:val="24"/>
          </w:rPr>
          <w:t xml:space="preserve"> A</w:t>
        </w:r>
      </w:hyperlink>
      <w:r w:rsidR="009E55E8" w:rsidRPr="009E55E8">
        <w:rPr>
          <w:rFonts w:ascii="Times New Roman" w:hAnsi="Times New Roman"/>
          <w:sz w:val="24"/>
          <w:szCs w:val="24"/>
        </w:rPr>
        <w:t xml:space="preserve">, </w:t>
      </w:r>
      <w:hyperlink r:id="rId18" w:history="1">
        <w:proofErr w:type="spellStart"/>
        <w:r w:rsidR="009E55E8" w:rsidRPr="009E55E8">
          <w:rPr>
            <w:rFonts w:ascii="Times New Roman" w:hAnsi="Times New Roman"/>
            <w:sz w:val="24"/>
            <w:szCs w:val="24"/>
          </w:rPr>
          <w:t>Boonen</w:t>
        </w:r>
        <w:proofErr w:type="spellEnd"/>
        <w:r w:rsidR="009E55E8" w:rsidRPr="009E55E8">
          <w:rPr>
            <w:rFonts w:ascii="Times New Roman" w:hAnsi="Times New Roman"/>
            <w:sz w:val="24"/>
            <w:szCs w:val="24"/>
          </w:rPr>
          <w:t xml:space="preserve"> A</w:t>
        </w:r>
      </w:hyperlink>
      <w:r w:rsidR="009E55E8" w:rsidRPr="009E55E8">
        <w:rPr>
          <w:rFonts w:ascii="Times New Roman" w:hAnsi="Times New Roman"/>
          <w:sz w:val="24"/>
          <w:szCs w:val="24"/>
        </w:rPr>
        <w:t xml:space="preserve">, </w:t>
      </w:r>
      <w:hyperlink r:id="rId19" w:history="1">
        <w:r w:rsidR="009E55E8" w:rsidRPr="009E55E8">
          <w:rPr>
            <w:rFonts w:ascii="Times New Roman" w:hAnsi="Times New Roman"/>
            <w:sz w:val="24"/>
            <w:szCs w:val="24"/>
          </w:rPr>
          <w:t>Beaton D</w:t>
        </w:r>
      </w:hyperlink>
      <w:r w:rsidR="009E55E8" w:rsidRPr="009E55E8">
        <w:rPr>
          <w:rFonts w:ascii="Times New Roman" w:hAnsi="Times New Roman"/>
          <w:sz w:val="24"/>
          <w:szCs w:val="24"/>
        </w:rPr>
        <w:t xml:space="preserve">, </w:t>
      </w:r>
      <w:hyperlink r:id="rId20" w:history="1">
        <w:proofErr w:type="spellStart"/>
        <w:r w:rsidR="009E55E8" w:rsidRPr="009E55E8">
          <w:rPr>
            <w:rFonts w:ascii="Times New Roman" w:hAnsi="Times New Roman"/>
            <w:b/>
            <w:sz w:val="24"/>
            <w:szCs w:val="24"/>
          </w:rPr>
          <w:t>Bojinca</w:t>
        </w:r>
        <w:proofErr w:type="spellEnd"/>
        <w:r w:rsidR="009E55E8" w:rsidRPr="009E55E8">
          <w:rPr>
            <w:rFonts w:ascii="Times New Roman" w:hAnsi="Times New Roman"/>
            <w:b/>
            <w:sz w:val="24"/>
            <w:szCs w:val="24"/>
          </w:rPr>
          <w:t xml:space="preserve"> M</w:t>
        </w:r>
      </w:hyperlink>
      <w:r w:rsidR="009E55E8" w:rsidRPr="009E55E8">
        <w:rPr>
          <w:rFonts w:ascii="Times New Roman" w:hAnsi="Times New Roman"/>
          <w:b/>
          <w:sz w:val="24"/>
          <w:szCs w:val="24"/>
        </w:rPr>
        <w:t>,</w:t>
      </w:r>
      <w:r w:rsidR="009E55E8" w:rsidRPr="009E55E8"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="009E55E8" w:rsidRPr="009E55E8">
          <w:rPr>
            <w:rFonts w:ascii="Times New Roman" w:hAnsi="Times New Roman"/>
            <w:sz w:val="24"/>
            <w:szCs w:val="24"/>
          </w:rPr>
          <w:t>Bosworth A</w:t>
        </w:r>
      </w:hyperlink>
      <w:r w:rsidR="009E55E8" w:rsidRPr="009E55E8">
        <w:rPr>
          <w:rFonts w:ascii="Times New Roman" w:hAnsi="Times New Roman"/>
          <w:sz w:val="24"/>
          <w:szCs w:val="24"/>
        </w:rPr>
        <w:t xml:space="preserve">, </w:t>
      </w:r>
      <w:hyperlink r:id="rId22" w:history="1">
        <w:proofErr w:type="spellStart"/>
        <w:r w:rsidR="009E55E8" w:rsidRPr="009E55E8">
          <w:rPr>
            <w:rFonts w:ascii="Times New Roman" w:hAnsi="Times New Roman"/>
            <w:sz w:val="24"/>
            <w:szCs w:val="24"/>
          </w:rPr>
          <w:t>Dadoun</w:t>
        </w:r>
        <w:proofErr w:type="spellEnd"/>
        <w:r w:rsidR="009E55E8" w:rsidRPr="009E55E8">
          <w:rPr>
            <w:rFonts w:ascii="Times New Roman" w:hAnsi="Times New Roman"/>
            <w:sz w:val="24"/>
            <w:szCs w:val="24"/>
          </w:rPr>
          <w:t xml:space="preserve"> S</w:t>
        </w:r>
      </w:hyperlink>
      <w:r w:rsidR="009E55E8" w:rsidRPr="009E55E8">
        <w:rPr>
          <w:rFonts w:ascii="Times New Roman" w:hAnsi="Times New Roman"/>
          <w:sz w:val="24"/>
          <w:szCs w:val="24"/>
        </w:rPr>
        <w:t xml:space="preserve">, </w:t>
      </w:r>
      <w:hyperlink r:id="rId23" w:history="1">
        <w:proofErr w:type="spellStart"/>
        <w:r w:rsidR="009E55E8" w:rsidRPr="009E55E8">
          <w:rPr>
            <w:rFonts w:ascii="Times New Roman" w:hAnsi="Times New Roman"/>
            <w:sz w:val="24"/>
            <w:szCs w:val="24"/>
          </w:rPr>
          <w:t>Fautrel</w:t>
        </w:r>
        <w:proofErr w:type="spellEnd"/>
        <w:r w:rsidR="009E55E8" w:rsidRPr="009E55E8">
          <w:rPr>
            <w:rFonts w:ascii="Times New Roman" w:hAnsi="Times New Roman"/>
            <w:sz w:val="24"/>
            <w:szCs w:val="24"/>
          </w:rPr>
          <w:t xml:space="preserve"> B</w:t>
        </w:r>
      </w:hyperlink>
      <w:r w:rsidR="009E55E8" w:rsidRPr="009E55E8">
        <w:rPr>
          <w:rFonts w:ascii="Times New Roman" w:hAnsi="Times New Roman"/>
          <w:sz w:val="24"/>
          <w:szCs w:val="24"/>
        </w:rPr>
        <w:t xml:space="preserve">, </w:t>
      </w:r>
      <w:hyperlink r:id="rId24" w:history="1">
        <w:proofErr w:type="spellStart"/>
        <w:r w:rsidR="009E55E8" w:rsidRPr="009E55E8">
          <w:rPr>
            <w:rFonts w:ascii="Times New Roman" w:hAnsi="Times New Roman"/>
            <w:sz w:val="24"/>
            <w:szCs w:val="24"/>
          </w:rPr>
          <w:t>Hagel</w:t>
        </w:r>
        <w:proofErr w:type="spellEnd"/>
        <w:r w:rsidR="009E55E8" w:rsidRPr="009E55E8">
          <w:rPr>
            <w:rFonts w:ascii="Times New Roman" w:hAnsi="Times New Roman"/>
            <w:sz w:val="24"/>
            <w:szCs w:val="24"/>
          </w:rPr>
          <w:t xml:space="preserve"> S</w:t>
        </w:r>
      </w:hyperlink>
      <w:r w:rsidR="009E55E8" w:rsidRPr="009E55E8">
        <w:rPr>
          <w:rFonts w:ascii="Times New Roman" w:hAnsi="Times New Roman"/>
          <w:sz w:val="24"/>
          <w:szCs w:val="24"/>
        </w:rPr>
        <w:t xml:space="preserve">, </w:t>
      </w:r>
      <w:hyperlink r:id="rId25" w:history="1">
        <w:proofErr w:type="spellStart"/>
        <w:r w:rsidR="009E55E8" w:rsidRPr="009E55E8">
          <w:rPr>
            <w:rFonts w:ascii="Times New Roman" w:hAnsi="Times New Roman"/>
            <w:sz w:val="24"/>
            <w:szCs w:val="24"/>
          </w:rPr>
          <w:t>Hofstetter</w:t>
        </w:r>
        <w:proofErr w:type="spellEnd"/>
        <w:r w:rsidR="009E55E8" w:rsidRPr="009E55E8">
          <w:rPr>
            <w:rFonts w:ascii="Times New Roman" w:hAnsi="Times New Roman"/>
            <w:sz w:val="24"/>
            <w:szCs w:val="24"/>
          </w:rPr>
          <w:t xml:space="preserve"> C</w:t>
        </w:r>
      </w:hyperlink>
      <w:r w:rsidR="009E55E8" w:rsidRPr="009E55E8">
        <w:rPr>
          <w:rFonts w:ascii="Times New Roman" w:hAnsi="Times New Roman"/>
          <w:sz w:val="24"/>
          <w:szCs w:val="24"/>
        </w:rPr>
        <w:t xml:space="preserve">, </w:t>
      </w:r>
      <w:hyperlink r:id="rId26" w:history="1">
        <w:proofErr w:type="spellStart"/>
        <w:r w:rsidR="009E55E8" w:rsidRPr="009E55E8">
          <w:rPr>
            <w:rFonts w:ascii="Times New Roman" w:hAnsi="Times New Roman"/>
            <w:sz w:val="24"/>
            <w:szCs w:val="24"/>
          </w:rPr>
          <w:t>Lacaille</w:t>
        </w:r>
        <w:proofErr w:type="spellEnd"/>
        <w:r w:rsidR="009E55E8" w:rsidRPr="009E55E8">
          <w:rPr>
            <w:rFonts w:ascii="Times New Roman" w:hAnsi="Times New Roman"/>
            <w:sz w:val="24"/>
            <w:szCs w:val="24"/>
          </w:rPr>
          <w:t xml:space="preserve"> D</w:t>
        </w:r>
      </w:hyperlink>
      <w:r w:rsidR="009E55E8" w:rsidRPr="009E55E8">
        <w:rPr>
          <w:rFonts w:ascii="Times New Roman" w:hAnsi="Times New Roman"/>
          <w:sz w:val="24"/>
          <w:szCs w:val="24"/>
        </w:rPr>
        <w:t xml:space="preserve">, </w:t>
      </w:r>
      <w:hyperlink r:id="rId27" w:history="1">
        <w:r w:rsidR="009E55E8" w:rsidRPr="009E55E8">
          <w:rPr>
            <w:rFonts w:ascii="Times New Roman" w:hAnsi="Times New Roman"/>
            <w:sz w:val="24"/>
            <w:szCs w:val="24"/>
          </w:rPr>
          <w:t>Linton D</w:t>
        </w:r>
      </w:hyperlink>
      <w:r w:rsidR="009E55E8" w:rsidRPr="009E55E8">
        <w:rPr>
          <w:rFonts w:ascii="Times New Roman" w:hAnsi="Times New Roman"/>
          <w:sz w:val="24"/>
          <w:szCs w:val="24"/>
        </w:rPr>
        <w:t xml:space="preserve">, </w:t>
      </w:r>
      <w:hyperlink r:id="rId28" w:history="1">
        <w:proofErr w:type="spellStart"/>
        <w:r w:rsidR="009E55E8" w:rsidRPr="009E55E8">
          <w:rPr>
            <w:rFonts w:ascii="Times New Roman" w:hAnsi="Times New Roman"/>
            <w:sz w:val="24"/>
            <w:szCs w:val="24"/>
          </w:rPr>
          <w:t>Mihai</w:t>
        </w:r>
        <w:proofErr w:type="spellEnd"/>
        <w:r w:rsidR="009E55E8" w:rsidRPr="009E55E8">
          <w:rPr>
            <w:rFonts w:ascii="Times New Roman" w:hAnsi="Times New Roman"/>
            <w:sz w:val="24"/>
            <w:szCs w:val="24"/>
          </w:rPr>
          <w:t xml:space="preserve"> C</w:t>
        </w:r>
      </w:hyperlink>
      <w:r w:rsidR="009E55E8" w:rsidRPr="009E55E8">
        <w:rPr>
          <w:rFonts w:ascii="Times New Roman" w:hAnsi="Times New Roman"/>
          <w:sz w:val="24"/>
          <w:szCs w:val="24"/>
        </w:rPr>
        <w:t xml:space="preserve">, </w:t>
      </w:r>
      <w:hyperlink r:id="rId29" w:history="1">
        <w:proofErr w:type="spellStart"/>
        <w:r w:rsidR="009E55E8" w:rsidRPr="009E55E8">
          <w:rPr>
            <w:rFonts w:ascii="Times New Roman" w:hAnsi="Times New Roman"/>
            <w:sz w:val="24"/>
            <w:szCs w:val="24"/>
          </w:rPr>
          <w:t>Petersson</w:t>
        </w:r>
        <w:proofErr w:type="spellEnd"/>
        <w:r w:rsidR="009E55E8" w:rsidRPr="009E55E8">
          <w:rPr>
            <w:rFonts w:ascii="Times New Roman" w:hAnsi="Times New Roman"/>
            <w:sz w:val="24"/>
            <w:szCs w:val="24"/>
          </w:rPr>
          <w:t xml:space="preserve"> IF</w:t>
        </w:r>
      </w:hyperlink>
      <w:r w:rsidR="009E55E8" w:rsidRPr="009E55E8">
        <w:rPr>
          <w:rFonts w:ascii="Times New Roman" w:hAnsi="Times New Roman"/>
          <w:sz w:val="24"/>
          <w:szCs w:val="24"/>
        </w:rPr>
        <w:t xml:space="preserve">, </w:t>
      </w:r>
      <w:hyperlink r:id="rId30" w:history="1">
        <w:r w:rsidR="009E55E8" w:rsidRPr="009E55E8">
          <w:rPr>
            <w:rFonts w:ascii="Times New Roman" w:hAnsi="Times New Roman"/>
            <w:sz w:val="24"/>
            <w:szCs w:val="24"/>
          </w:rPr>
          <w:t>Rogers P</w:t>
        </w:r>
      </w:hyperlink>
      <w:r w:rsidR="009E55E8" w:rsidRPr="009E55E8">
        <w:rPr>
          <w:rFonts w:ascii="Times New Roman" w:hAnsi="Times New Roman"/>
          <w:sz w:val="24"/>
          <w:szCs w:val="24"/>
        </w:rPr>
        <w:t xml:space="preserve">, </w:t>
      </w:r>
      <w:hyperlink r:id="rId31" w:history="1">
        <w:proofErr w:type="spellStart"/>
        <w:r w:rsidR="009E55E8" w:rsidRPr="009E55E8">
          <w:rPr>
            <w:rFonts w:ascii="Times New Roman" w:hAnsi="Times New Roman"/>
            <w:sz w:val="24"/>
            <w:szCs w:val="24"/>
          </w:rPr>
          <w:t>Sciré</w:t>
        </w:r>
        <w:proofErr w:type="spellEnd"/>
        <w:r w:rsidR="009E55E8" w:rsidRPr="009E55E8">
          <w:rPr>
            <w:rFonts w:ascii="Times New Roman" w:hAnsi="Times New Roman"/>
            <w:sz w:val="24"/>
            <w:szCs w:val="24"/>
          </w:rPr>
          <w:t xml:space="preserve"> C</w:t>
        </w:r>
      </w:hyperlink>
      <w:r w:rsidR="009E55E8" w:rsidRPr="009E55E8">
        <w:rPr>
          <w:rFonts w:ascii="Times New Roman" w:hAnsi="Times New Roman"/>
          <w:sz w:val="24"/>
          <w:szCs w:val="24"/>
        </w:rPr>
        <w:t xml:space="preserve">, </w:t>
      </w:r>
      <w:hyperlink r:id="rId32" w:history="1">
        <w:proofErr w:type="spellStart"/>
        <w:r w:rsidR="009E55E8" w:rsidRPr="009E55E8">
          <w:rPr>
            <w:rFonts w:ascii="Times New Roman" w:hAnsi="Times New Roman"/>
            <w:sz w:val="24"/>
            <w:szCs w:val="24"/>
          </w:rPr>
          <w:t>Verstappen</w:t>
        </w:r>
        <w:proofErr w:type="spellEnd"/>
        <w:r w:rsidR="009E55E8" w:rsidRPr="009E55E8">
          <w:rPr>
            <w:rFonts w:ascii="Times New Roman" w:hAnsi="Times New Roman"/>
            <w:sz w:val="24"/>
            <w:szCs w:val="24"/>
          </w:rPr>
          <w:t xml:space="preserve"> SM</w:t>
        </w:r>
      </w:hyperlink>
      <w:r w:rsidR="009E55E8" w:rsidRPr="009E55E8">
        <w:rPr>
          <w:rFonts w:ascii="Times New Roman" w:hAnsi="Times New Roman"/>
          <w:sz w:val="24"/>
          <w:szCs w:val="24"/>
        </w:rPr>
        <w:t xml:space="preserve">; </w:t>
      </w:r>
      <w:hyperlink r:id="rId33" w:history="1">
        <w:r w:rsidR="009E55E8" w:rsidRPr="009E55E8">
          <w:rPr>
            <w:rFonts w:ascii="Times New Roman" w:hAnsi="Times New Roman"/>
            <w:sz w:val="24"/>
            <w:szCs w:val="24"/>
          </w:rPr>
          <w:t>at-work productivity global measure working group</w:t>
        </w:r>
      </w:hyperlink>
      <w:r w:rsidR="009E55E8" w:rsidRPr="009E55E8">
        <w:rPr>
          <w:rFonts w:ascii="Times New Roman" w:hAnsi="Times New Roman"/>
          <w:sz w:val="24"/>
          <w:szCs w:val="24"/>
        </w:rPr>
        <w:t xml:space="preserve">. </w:t>
      </w:r>
      <w:r w:rsidR="009E55E8" w:rsidRPr="009E55E8">
        <w:rPr>
          <w:rFonts w:ascii="Times New Roman" w:eastAsia="Arial Unicode MS" w:hAnsi="Times New Roman"/>
          <w:sz w:val="24"/>
          <w:szCs w:val="24"/>
        </w:rPr>
        <w:t xml:space="preserve">Content validity of global measures for at-work productivity in patients with rheumatic diseases: An international qualitative study. </w:t>
      </w:r>
      <w:proofErr w:type="gramStart"/>
      <w:r w:rsidR="009E55E8" w:rsidRPr="009E55E8">
        <w:rPr>
          <w:rFonts w:ascii="Times New Roman" w:hAnsi="Times New Roman"/>
          <w:sz w:val="24"/>
          <w:szCs w:val="24"/>
        </w:rPr>
        <w:t>Rheumatology (Oxford).</w:t>
      </w:r>
      <w:proofErr w:type="gramEnd"/>
      <w:r w:rsidR="009E55E8" w:rsidRPr="009E55E8">
        <w:rPr>
          <w:rFonts w:ascii="Times New Roman" w:hAnsi="Times New Roman"/>
          <w:sz w:val="24"/>
          <w:szCs w:val="24"/>
        </w:rPr>
        <w:t xml:space="preserve"> 2016 Aug</w:t>
      </w:r>
      <w:proofErr w:type="gramStart"/>
      <w:r w:rsidR="009E55E8" w:rsidRPr="009E55E8">
        <w:rPr>
          <w:rFonts w:ascii="Times New Roman" w:hAnsi="Times New Roman"/>
          <w:sz w:val="24"/>
          <w:szCs w:val="24"/>
        </w:rPr>
        <w:t>;55</w:t>
      </w:r>
      <w:proofErr w:type="gramEnd"/>
      <w:r w:rsidR="009E55E8" w:rsidRPr="009E55E8">
        <w:rPr>
          <w:rFonts w:ascii="Times New Roman" w:hAnsi="Times New Roman"/>
          <w:sz w:val="24"/>
          <w:szCs w:val="24"/>
        </w:rPr>
        <w:t xml:space="preserve">(8):1364-73. </w:t>
      </w:r>
      <w:r w:rsidR="009E55E8" w:rsidRPr="009E55E8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Impact factor - 2</w:t>
      </w:r>
      <w:proofErr w:type="gramStart"/>
      <w:r>
        <w:rPr>
          <w:rFonts w:ascii="Times New Roman" w:eastAsia="Arial Unicode MS" w:hAnsi="Times New Roman"/>
          <w:sz w:val="24"/>
          <w:szCs w:val="24"/>
        </w:rPr>
        <w:t>,52</w:t>
      </w:r>
      <w:proofErr w:type="gramEnd"/>
    </w:p>
    <w:p w:rsidR="00DB0C6E" w:rsidRPr="009E55E8" w:rsidRDefault="00DB0C6E" w:rsidP="00DB0C6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9. </w:t>
      </w:r>
      <w:r w:rsidRPr="009E55E8">
        <w:rPr>
          <w:rFonts w:ascii="Times New Roman" w:hAnsi="Times New Roman"/>
          <w:sz w:val="24"/>
          <w:szCs w:val="24"/>
        </w:rPr>
        <w:t xml:space="preserve">VIOLETA CLAUDIA BOJINCĂ, </w:t>
      </w:r>
      <w:r w:rsidRPr="009E55E8">
        <w:rPr>
          <w:rFonts w:ascii="Times New Roman" w:hAnsi="Times New Roman"/>
          <w:b/>
          <w:sz w:val="24"/>
          <w:szCs w:val="24"/>
        </w:rPr>
        <w:t>MIHAI BOJINCĂ</w:t>
      </w:r>
      <w:r w:rsidRPr="009E55E8">
        <w:rPr>
          <w:rFonts w:ascii="Times New Roman" w:hAnsi="Times New Roman"/>
          <w:sz w:val="24"/>
          <w:szCs w:val="24"/>
        </w:rPr>
        <w:t xml:space="preserve">, CRISTINA-ILEANA IOSIF, ŞERBAN MIHAI BĂLĂNESCU, ANDRA RODICA BĂLĂNESCU. </w:t>
      </w:r>
      <w:r w:rsidRPr="009E55E8">
        <w:rPr>
          <w:rFonts w:ascii="Times New Roman" w:hAnsi="Times New Roman"/>
          <w:bCs/>
          <w:sz w:val="24"/>
          <w:szCs w:val="24"/>
        </w:rPr>
        <w:t xml:space="preserve">Diagnostic challenges in a patient with </w:t>
      </w:r>
      <w:proofErr w:type="spellStart"/>
      <w:r w:rsidRPr="009E55E8">
        <w:rPr>
          <w:rFonts w:ascii="Times New Roman" w:hAnsi="Times New Roman"/>
          <w:bCs/>
          <w:sz w:val="24"/>
          <w:szCs w:val="24"/>
        </w:rPr>
        <w:t>calciphylaxia</w:t>
      </w:r>
      <w:proofErr w:type="spellEnd"/>
      <w:r w:rsidRPr="009E55E8">
        <w:rPr>
          <w:rFonts w:ascii="Times New Roman" w:hAnsi="Times New Roman"/>
          <w:bCs/>
          <w:sz w:val="24"/>
          <w:szCs w:val="24"/>
        </w:rPr>
        <w:t xml:space="preserve"> – a case</w:t>
      </w:r>
      <w:r w:rsidRPr="009E55E8">
        <w:rPr>
          <w:rFonts w:ascii="Times New Roman" w:hAnsi="Times New Roman"/>
          <w:sz w:val="24"/>
          <w:szCs w:val="24"/>
        </w:rPr>
        <w:t xml:space="preserve"> </w:t>
      </w:r>
      <w:r w:rsidRPr="009E55E8">
        <w:rPr>
          <w:rFonts w:ascii="Times New Roman" w:hAnsi="Times New Roman"/>
          <w:bCs/>
          <w:sz w:val="24"/>
          <w:szCs w:val="24"/>
        </w:rPr>
        <w:t xml:space="preserve">report. </w:t>
      </w:r>
      <w:r w:rsidRPr="009E55E8">
        <w:rPr>
          <w:rFonts w:ascii="Times New Roman" w:hAnsi="Times New Roman"/>
          <w:iCs/>
          <w:sz w:val="24"/>
          <w:szCs w:val="24"/>
        </w:rPr>
        <w:t xml:space="preserve">Rom J </w:t>
      </w:r>
      <w:proofErr w:type="spellStart"/>
      <w:r w:rsidRPr="009E55E8">
        <w:rPr>
          <w:rFonts w:ascii="Times New Roman" w:hAnsi="Times New Roman"/>
          <w:iCs/>
          <w:sz w:val="24"/>
          <w:szCs w:val="24"/>
        </w:rPr>
        <w:t>Morphol</w:t>
      </w:r>
      <w:proofErr w:type="spellEnd"/>
      <w:r w:rsidRPr="009E55E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Cs/>
          <w:sz w:val="24"/>
          <w:szCs w:val="24"/>
        </w:rPr>
        <w:t>Embryol</w:t>
      </w:r>
      <w:proofErr w:type="spellEnd"/>
      <w:r w:rsidRPr="009E55E8">
        <w:rPr>
          <w:rFonts w:ascii="Times New Roman" w:hAnsi="Times New Roman"/>
          <w:iCs/>
          <w:sz w:val="24"/>
          <w:szCs w:val="24"/>
        </w:rPr>
        <w:t xml:space="preserve"> </w:t>
      </w:r>
      <w:r w:rsidRPr="009E55E8">
        <w:rPr>
          <w:rFonts w:ascii="Times New Roman" w:hAnsi="Times New Roman"/>
          <w:sz w:val="24"/>
          <w:szCs w:val="24"/>
        </w:rPr>
        <w:t>2018, 59(2):</w:t>
      </w:r>
      <w:r>
        <w:rPr>
          <w:rFonts w:ascii="Times New Roman" w:hAnsi="Times New Roman"/>
          <w:sz w:val="24"/>
          <w:szCs w:val="24"/>
        </w:rPr>
        <w:t xml:space="preserve">591–594. </w:t>
      </w:r>
      <w:proofErr w:type="gramStart"/>
      <w:r>
        <w:rPr>
          <w:rFonts w:ascii="Times New Roman" w:hAnsi="Times New Roman"/>
          <w:sz w:val="24"/>
          <w:szCs w:val="24"/>
        </w:rPr>
        <w:t>Impact factor - 0.32</w:t>
      </w:r>
      <w:r w:rsidRPr="009E55E8">
        <w:rPr>
          <w:rFonts w:ascii="Times New Roman" w:hAnsi="Times New Roman"/>
          <w:sz w:val="24"/>
          <w:szCs w:val="24"/>
        </w:rPr>
        <w:t>.</w:t>
      </w:r>
      <w:proofErr w:type="gramEnd"/>
      <w:r w:rsidRPr="009E55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55E8">
        <w:rPr>
          <w:rFonts w:ascii="Times New Roman" w:hAnsi="Times New Roman"/>
          <w:sz w:val="24"/>
          <w:szCs w:val="24"/>
        </w:rPr>
        <w:t xml:space="preserve">Corresponding author - </w:t>
      </w:r>
      <w:proofErr w:type="spellStart"/>
      <w:r w:rsidRPr="009E55E8">
        <w:rPr>
          <w:rFonts w:ascii="Times New Roman" w:hAnsi="Times New Roman"/>
          <w:sz w:val="24"/>
          <w:szCs w:val="24"/>
        </w:rPr>
        <w:t>Mihai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sz w:val="24"/>
          <w:szCs w:val="24"/>
        </w:rPr>
        <w:t>Bojinca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̆, Associate Professor, MD, PhD, Department of Internal Medicine and Rheumatology, “Dr. Ion </w:t>
      </w:r>
      <w:proofErr w:type="spellStart"/>
      <w:r w:rsidRPr="009E55E8">
        <w:rPr>
          <w:rFonts w:ascii="Times New Roman" w:hAnsi="Times New Roman"/>
          <w:sz w:val="24"/>
          <w:szCs w:val="24"/>
        </w:rPr>
        <w:t>Cantacuzino</w:t>
      </w:r>
      <w:proofErr w:type="spellEnd"/>
      <w:r w:rsidRPr="009E55E8">
        <w:rPr>
          <w:rFonts w:ascii="Times New Roman" w:hAnsi="Times New Roman"/>
          <w:sz w:val="24"/>
          <w:szCs w:val="24"/>
        </w:rPr>
        <w:t>” Hospital.</w:t>
      </w:r>
      <w:proofErr w:type="gramEnd"/>
    </w:p>
    <w:p w:rsidR="00DB0C6E" w:rsidRPr="009E55E8" w:rsidRDefault="00DB0C6E" w:rsidP="009E55E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97284" w:rsidRPr="009E55E8" w:rsidRDefault="00497284" w:rsidP="00497284">
      <w:pPr>
        <w:pStyle w:val="desc3"/>
        <w:ind w:left="720"/>
        <w:jc w:val="both"/>
        <w:rPr>
          <w:sz w:val="24"/>
          <w:szCs w:val="24"/>
        </w:rPr>
      </w:pPr>
    </w:p>
    <w:p w:rsidR="00C777FD" w:rsidRPr="009E55E8" w:rsidRDefault="00C777FD" w:rsidP="00C777F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D76BE8" w:rsidRPr="009E55E8" w:rsidRDefault="00D76BE8" w:rsidP="000E01F2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9E55E8">
        <w:rPr>
          <w:rFonts w:ascii="Times New Roman" w:hAnsi="Times New Roman"/>
          <w:b/>
          <w:sz w:val="24"/>
          <w:szCs w:val="24"/>
        </w:rPr>
        <w:t>Factorul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cumulat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de impact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articolele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publicate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ca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autor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principal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reviste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cotate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ISI (FCIAP)</w:t>
      </w:r>
    </w:p>
    <w:p w:rsidR="00C777FD" w:rsidRPr="009E55E8" w:rsidRDefault="00C777FD" w:rsidP="00C777F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R="00C777FD" w:rsidRPr="009E55E8" w:rsidTr="009C7946">
        <w:tc>
          <w:tcPr>
            <w:tcW w:w="3192" w:type="dxa"/>
          </w:tcPr>
          <w:p w:rsidR="00C777FD" w:rsidRPr="009E55E8" w:rsidRDefault="00C777FD" w:rsidP="009C7946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3192" w:type="dxa"/>
          </w:tcPr>
          <w:p w:rsidR="00C777FD" w:rsidRPr="009E55E8" w:rsidRDefault="00C777FD" w:rsidP="007A20B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Standard minim</w:t>
            </w:r>
          </w:p>
        </w:tc>
        <w:tc>
          <w:tcPr>
            <w:tcW w:w="3192" w:type="dxa"/>
          </w:tcPr>
          <w:p w:rsidR="00C777FD" w:rsidRPr="009E55E8" w:rsidRDefault="00C777FD" w:rsidP="007A20B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Realizat</w:t>
            </w:r>
            <w:proofErr w:type="spellEnd"/>
          </w:p>
        </w:tc>
      </w:tr>
      <w:tr w:rsidR="00C777FD" w:rsidRPr="009E55E8" w:rsidTr="009C7946">
        <w:tc>
          <w:tcPr>
            <w:tcW w:w="3192" w:type="dxa"/>
          </w:tcPr>
          <w:p w:rsidR="00C777FD" w:rsidRPr="009E55E8" w:rsidRDefault="00C777FD" w:rsidP="009C7946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55E8">
              <w:rPr>
                <w:rFonts w:ascii="Times New Roman" w:hAnsi="Times New Roman"/>
                <w:b/>
                <w:sz w:val="24"/>
                <w:szCs w:val="24"/>
              </w:rPr>
              <w:t xml:space="preserve">(ISI) Factor </w:t>
            </w:r>
            <w:proofErr w:type="spellStart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cumulat</w:t>
            </w:r>
            <w:proofErr w:type="spellEnd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 xml:space="preserve"> de impact </w:t>
            </w:r>
            <w:proofErr w:type="spellStart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autor</w:t>
            </w:r>
            <w:proofErr w:type="spellEnd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 xml:space="preserve"> principal </w:t>
            </w:r>
          </w:p>
        </w:tc>
        <w:tc>
          <w:tcPr>
            <w:tcW w:w="3192" w:type="dxa"/>
          </w:tcPr>
          <w:p w:rsidR="00C777FD" w:rsidRPr="009E55E8" w:rsidRDefault="00C777FD" w:rsidP="007A20B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192" w:type="dxa"/>
          </w:tcPr>
          <w:p w:rsidR="00C777FD" w:rsidRPr="009E55E8" w:rsidRDefault="00DB0C6E" w:rsidP="0046695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46695F" w:rsidRPr="009E55E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895</w:t>
            </w:r>
          </w:p>
        </w:tc>
      </w:tr>
    </w:tbl>
    <w:p w:rsidR="00C777FD" w:rsidRPr="009E55E8" w:rsidRDefault="00C777FD" w:rsidP="00C777F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C777FD" w:rsidRPr="009E55E8" w:rsidRDefault="00C777FD" w:rsidP="00C777F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9E55E8">
        <w:rPr>
          <w:rFonts w:ascii="Times New Roman" w:hAnsi="Times New Roman"/>
          <w:b/>
          <w:sz w:val="24"/>
          <w:szCs w:val="24"/>
        </w:rPr>
        <w:t>Criteriu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îndeplinit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>:</w:t>
      </w:r>
    </w:p>
    <w:p w:rsidR="00C777FD" w:rsidRPr="009E55E8" w:rsidRDefault="000E01F2" w:rsidP="00C777FD">
      <w:pPr>
        <w:ind w:firstLine="720"/>
        <w:rPr>
          <w:rFonts w:ascii="Times New Roman" w:hAnsi="Times New Roman"/>
          <w:b/>
          <w:sz w:val="24"/>
          <w:szCs w:val="24"/>
        </w:rPr>
      </w:pPr>
      <w:r w:rsidRPr="009E55E8">
        <w:rPr>
          <w:rFonts w:ascii="Times New Roman" w:hAnsi="Times New Roman"/>
          <w:b/>
          <w:sz w:val="24"/>
          <w:szCs w:val="24"/>
        </w:rPr>
        <w:t>■</w:t>
      </w:r>
      <w:r w:rsidR="00C777FD" w:rsidRPr="009E55E8">
        <w:rPr>
          <w:rFonts w:ascii="Times New Roman" w:hAnsi="Times New Roman"/>
          <w:b/>
          <w:sz w:val="24"/>
          <w:szCs w:val="24"/>
        </w:rPr>
        <w:t xml:space="preserve"> DA</w:t>
      </w:r>
      <w:r w:rsidR="00C777FD" w:rsidRPr="009E55E8">
        <w:rPr>
          <w:rFonts w:ascii="Times New Roman" w:hAnsi="Times New Roman"/>
          <w:b/>
          <w:sz w:val="24"/>
          <w:szCs w:val="24"/>
        </w:rPr>
        <w:tab/>
      </w:r>
      <w:r w:rsidR="00C777FD" w:rsidRPr="009E55E8">
        <w:rPr>
          <w:rFonts w:ascii="Times New Roman" w:hAnsi="Times New Roman"/>
          <w:b/>
          <w:sz w:val="24"/>
          <w:szCs w:val="24"/>
        </w:rPr>
        <w:tab/>
        <w:t>□ NU</w:t>
      </w:r>
    </w:p>
    <w:p w:rsidR="00D76BE8" w:rsidRPr="009E55E8" w:rsidRDefault="00D76BE8" w:rsidP="000E01F2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9E55E8">
        <w:rPr>
          <w:rFonts w:ascii="Times New Roman" w:hAnsi="Times New Roman"/>
          <w:b/>
          <w:sz w:val="24"/>
          <w:szCs w:val="24"/>
        </w:rPr>
        <w:t>Indexul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Hirsch </w:t>
      </w:r>
    </w:p>
    <w:p w:rsidR="00C777FD" w:rsidRPr="009E55E8" w:rsidRDefault="00C777FD" w:rsidP="00C777FD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R="009C7946" w:rsidRPr="009E55E8" w:rsidTr="009C7946">
        <w:tc>
          <w:tcPr>
            <w:tcW w:w="3192" w:type="dxa"/>
          </w:tcPr>
          <w:p w:rsidR="009C7946" w:rsidRPr="009E55E8" w:rsidRDefault="009C7946" w:rsidP="009C7946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3192" w:type="dxa"/>
          </w:tcPr>
          <w:p w:rsidR="009C7946" w:rsidRPr="009E55E8" w:rsidRDefault="009C7946" w:rsidP="007A20B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Standard minim</w:t>
            </w:r>
          </w:p>
        </w:tc>
        <w:tc>
          <w:tcPr>
            <w:tcW w:w="3192" w:type="dxa"/>
          </w:tcPr>
          <w:p w:rsidR="009C7946" w:rsidRPr="009E55E8" w:rsidRDefault="009C7946" w:rsidP="007A20B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Realizat</w:t>
            </w:r>
            <w:proofErr w:type="spellEnd"/>
          </w:p>
        </w:tc>
      </w:tr>
      <w:tr w:rsidR="009C7946" w:rsidRPr="009E55E8" w:rsidTr="009C7946">
        <w:tc>
          <w:tcPr>
            <w:tcW w:w="3192" w:type="dxa"/>
          </w:tcPr>
          <w:p w:rsidR="009C7946" w:rsidRPr="009E55E8" w:rsidRDefault="009C7946" w:rsidP="009C7946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55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Index Hirsch </w:t>
            </w:r>
            <w:r w:rsidR="009E208C" w:rsidRPr="009E55E8">
              <w:rPr>
                <w:rFonts w:ascii="Times New Roman" w:hAnsi="Times New Roman"/>
                <w:b/>
                <w:sz w:val="24"/>
                <w:szCs w:val="24"/>
              </w:rPr>
              <w:t>(Web of Science)</w:t>
            </w:r>
          </w:p>
        </w:tc>
        <w:tc>
          <w:tcPr>
            <w:tcW w:w="3192" w:type="dxa"/>
          </w:tcPr>
          <w:p w:rsidR="009C7946" w:rsidRPr="009E55E8" w:rsidRDefault="009C7946" w:rsidP="007A20B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5E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92" w:type="dxa"/>
          </w:tcPr>
          <w:p w:rsidR="009C7946" w:rsidRPr="009E55E8" w:rsidRDefault="00222637" w:rsidP="00EA6C7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0A1B04" w:rsidRPr="009E55E8" w:rsidRDefault="000A1B04" w:rsidP="00CF5DD7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D413DE" w:rsidRPr="009E55E8" w:rsidRDefault="00607693" w:rsidP="00CF5DD7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43600" cy="3470613"/>
            <wp:effectExtent l="0" t="0" r="0" b="0"/>
            <wp:docPr id="1261" name="Picture 1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08C" w:rsidRPr="009E55E8" w:rsidRDefault="009E208C" w:rsidP="009C7946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9C7946" w:rsidRPr="009E55E8" w:rsidRDefault="009C7946" w:rsidP="009C7946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9E55E8">
        <w:rPr>
          <w:rFonts w:ascii="Times New Roman" w:hAnsi="Times New Roman"/>
          <w:b/>
          <w:sz w:val="24"/>
          <w:szCs w:val="24"/>
        </w:rPr>
        <w:t>Criteriu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îndeplinit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>:</w:t>
      </w:r>
    </w:p>
    <w:p w:rsidR="009C7946" w:rsidRPr="009E55E8" w:rsidRDefault="000E01F2" w:rsidP="00B97111">
      <w:pPr>
        <w:ind w:firstLine="720"/>
        <w:rPr>
          <w:rFonts w:ascii="Times New Roman" w:hAnsi="Times New Roman"/>
          <w:b/>
          <w:sz w:val="24"/>
          <w:szCs w:val="24"/>
        </w:rPr>
      </w:pPr>
      <w:r w:rsidRPr="009E55E8">
        <w:rPr>
          <w:rFonts w:ascii="Times New Roman" w:hAnsi="Times New Roman"/>
          <w:b/>
          <w:sz w:val="24"/>
          <w:szCs w:val="24"/>
        </w:rPr>
        <w:t>■</w:t>
      </w:r>
      <w:r w:rsidR="009C7946" w:rsidRPr="009E55E8">
        <w:rPr>
          <w:rFonts w:ascii="Times New Roman" w:hAnsi="Times New Roman"/>
          <w:b/>
          <w:sz w:val="24"/>
          <w:szCs w:val="24"/>
        </w:rPr>
        <w:t xml:space="preserve"> DA</w:t>
      </w:r>
      <w:r w:rsidR="009C7946" w:rsidRPr="009E55E8">
        <w:rPr>
          <w:rFonts w:ascii="Times New Roman" w:hAnsi="Times New Roman"/>
          <w:b/>
          <w:sz w:val="24"/>
          <w:szCs w:val="24"/>
        </w:rPr>
        <w:tab/>
      </w:r>
      <w:r w:rsidR="009C7946" w:rsidRPr="009E55E8">
        <w:rPr>
          <w:rFonts w:ascii="Times New Roman" w:hAnsi="Times New Roman"/>
          <w:b/>
          <w:sz w:val="24"/>
          <w:szCs w:val="24"/>
        </w:rPr>
        <w:tab/>
        <w:t>□ NU</w:t>
      </w:r>
    </w:p>
    <w:p w:rsidR="008E6317" w:rsidRPr="009E55E8" w:rsidRDefault="008E6317" w:rsidP="00B97111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8E6317" w:rsidRPr="009E55E8" w:rsidRDefault="008E6317" w:rsidP="00B97111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B97111" w:rsidRPr="009E55E8" w:rsidRDefault="00B97111" w:rsidP="00B97111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9E55E8">
        <w:rPr>
          <w:rFonts w:ascii="Times New Roman" w:hAnsi="Times New Roman"/>
          <w:sz w:val="24"/>
          <w:szCs w:val="24"/>
        </w:rPr>
        <w:t xml:space="preserve">Confirm </w:t>
      </w:r>
      <w:proofErr w:type="spellStart"/>
      <w:r w:rsidRPr="009E55E8">
        <w:rPr>
          <w:rFonts w:ascii="Times New Roman" w:hAnsi="Times New Roman"/>
          <w:sz w:val="24"/>
          <w:szCs w:val="24"/>
        </w:rPr>
        <w:t>prin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sz w:val="24"/>
          <w:szCs w:val="24"/>
        </w:rPr>
        <w:t>prezenta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sz w:val="24"/>
          <w:szCs w:val="24"/>
        </w:rPr>
        <w:t>că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sz w:val="24"/>
          <w:szCs w:val="24"/>
        </w:rPr>
        <w:t>datele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sz w:val="24"/>
          <w:szCs w:val="24"/>
        </w:rPr>
        <w:t>menționate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sz w:val="24"/>
          <w:szCs w:val="24"/>
        </w:rPr>
        <w:t>mai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sz w:val="24"/>
          <w:szCs w:val="24"/>
        </w:rPr>
        <w:t>sus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sz w:val="24"/>
          <w:szCs w:val="24"/>
        </w:rPr>
        <w:t>sunt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sz w:val="24"/>
          <w:szCs w:val="24"/>
        </w:rPr>
        <w:t>reale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sz w:val="24"/>
          <w:szCs w:val="24"/>
        </w:rPr>
        <w:t>și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E55E8">
        <w:rPr>
          <w:rFonts w:ascii="Times New Roman" w:hAnsi="Times New Roman"/>
          <w:sz w:val="24"/>
          <w:szCs w:val="24"/>
        </w:rPr>
        <w:t>referă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E55E8">
        <w:rPr>
          <w:rFonts w:ascii="Times New Roman" w:hAnsi="Times New Roman"/>
          <w:sz w:val="24"/>
          <w:szCs w:val="24"/>
        </w:rPr>
        <w:t>propria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 mea </w:t>
      </w:r>
      <w:proofErr w:type="spellStart"/>
      <w:r w:rsidRPr="009E55E8">
        <w:rPr>
          <w:rFonts w:ascii="Times New Roman" w:hAnsi="Times New Roman"/>
          <w:sz w:val="24"/>
          <w:szCs w:val="24"/>
        </w:rPr>
        <w:t>activitate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sz w:val="24"/>
          <w:szCs w:val="24"/>
        </w:rPr>
        <w:t>profesională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sz w:val="24"/>
          <w:szCs w:val="24"/>
        </w:rPr>
        <w:t>și</w:t>
      </w:r>
      <w:proofErr w:type="spellEnd"/>
      <w:r w:rsidRPr="009E55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sz w:val="24"/>
          <w:szCs w:val="24"/>
        </w:rPr>
        <w:t>științifică</w:t>
      </w:r>
      <w:proofErr w:type="spellEnd"/>
    </w:p>
    <w:p w:rsidR="00DB7990" w:rsidRPr="009E55E8" w:rsidRDefault="00DB7990" w:rsidP="00C777F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B97111" w:rsidRPr="009E55E8" w:rsidRDefault="00B97111" w:rsidP="00C777F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9E55E8">
        <w:rPr>
          <w:rFonts w:ascii="Times New Roman" w:hAnsi="Times New Roman"/>
          <w:b/>
          <w:sz w:val="24"/>
          <w:szCs w:val="24"/>
        </w:rPr>
        <w:t>Data</w:t>
      </w:r>
      <w:r w:rsidRPr="009E55E8">
        <w:rPr>
          <w:rFonts w:ascii="Times New Roman" w:hAnsi="Times New Roman"/>
          <w:b/>
          <w:sz w:val="24"/>
          <w:szCs w:val="24"/>
        </w:rPr>
        <w:tab/>
      </w:r>
      <w:r w:rsidRPr="009E55E8">
        <w:rPr>
          <w:rFonts w:ascii="Times New Roman" w:hAnsi="Times New Roman"/>
          <w:b/>
          <w:sz w:val="24"/>
          <w:szCs w:val="24"/>
        </w:rPr>
        <w:tab/>
      </w:r>
      <w:r w:rsidRPr="009E55E8">
        <w:rPr>
          <w:rFonts w:ascii="Times New Roman" w:hAnsi="Times New Roman"/>
          <w:b/>
          <w:sz w:val="24"/>
          <w:szCs w:val="24"/>
        </w:rPr>
        <w:tab/>
      </w:r>
      <w:r w:rsidRPr="009E55E8">
        <w:rPr>
          <w:rFonts w:ascii="Times New Roman" w:hAnsi="Times New Roman"/>
          <w:b/>
          <w:sz w:val="24"/>
          <w:szCs w:val="24"/>
        </w:rPr>
        <w:tab/>
      </w:r>
      <w:r w:rsidRPr="009E55E8">
        <w:rPr>
          <w:rFonts w:ascii="Times New Roman" w:hAnsi="Times New Roman"/>
          <w:b/>
          <w:sz w:val="24"/>
          <w:szCs w:val="24"/>
        </w:rPr>
        <w:tab/>
      </w:r>
      <w:r w:rsidRPr="009E55E8">
        <w:rPr>
          <w:rFonts w:ascii="Times New Roman" w:hAnsi="Times New Roman"/>
          <w:b/>
          <w:sz w:val="24"/>
          <w:szCs w:val="24"/>
        </w:rPr>
        <w:tab/>
      </w:r>
      <w:r w:rsidRPr="009E55E8">
        <w:rPr>
          <w:rFonts w:ascii="Times New Roman" w:hAnsi="Times New Roman"/>
          <w:b/>
          <w:sz w:val="24"/>
          <w:szCs w:val="24"/>
        </w:rPr>
        <w:tab/>
      </w:r>
      <w:r w:rsidRPr="009E55E8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Semnătura</w:t>
      </w:r>
      <w:proofErr w:type="spellEnd"/>
      <w:r w:rsidRPr="009E55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b/>
          <w:sz w:val="24"/>
          <w:szCs w:val="24"/>
        </w:rPr>
        <w:t>candidatului</w:t>
      </w:r>
      <w:proofErr w:type="spellEnd"/>
    </w:p>
    <w:p w:rsidR="00B97111" w:rsidRPr="009E55E8" w:rsidRDefault="00B97111" w:rsidP="00C777F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9E55E8">
        <w:rPr>
          <w:rFonts w:ascii="Times New Roman" w:hAnsi="Times New Roman"/>
          <w:b/>
          <w:sz w:val="24"/>
          <w:szCs w:val="24"/>
        </w:rPr>
        <w:t>_________</w:t>
      </w:r>
      <w:r w:rsidRPr="009E55E8">
        <w:rPr>
          <w:rFonts w:ascii="Times New Roman" w:hAnsi="Times New Roman"/>
          <w:b/>
          <w:sz w:val="24"/>
          <w:szCs w:val="24"/>
        </w:rPr>
        <w:tab/>
      </w:r>
      <w:r w:rsidRPr="009E55E8">
        <w:rPr>
          <w:rFonts w:ascii="Times New Roman" w:hAnsi="Times New Roman"/>
          <w:b/>
          <w:sz w:val="24"/>
          <w:szCs w:val="24"/>
        </w:rPr>
        <w:tab/>
      </w:r>
      <w:r w:rsidRPr="009E55E8">
        <w:rPr>
          <w:rFonts w:ascii="Times New Roman" w:hAnsi="Times New Roman"/>
          <w:b/>
          <w:sz w:val="24"/>
          <w:szCs w:val="24"/>
        </w:rPr>
        <w:tab/>
      </w:r>
      <w:r w:rsidRPr="009E55E8">
        <w:rPr>
          <w:rFonts w:ascii="Times New Roman" w:hAnsi="Times New Roman"/>
          <w:b/>
          <w:sz w:val="24"/>
          <w:szCs w:val="24"/>
        </w:rPr>
        <w:tab/>
      </w:r>
      <w:r w:rsidRPr="009E55E8">
        <w:rPr>
          <w:rFonts w:ascii="Times New Roman" w:hAnsi="Times New Roman"/>
          <w:b/>
          <w:sz w:val="24"/>
          <w:szCs w:val="24"/>
        </w:rPr>
        <w:tab/>
      </w:r>
      <w:r w:rsidRPr="009E55E8">
        <w:rPr>
          <w:rFonts w:ascii="Times New Roman" w:hAnsi="Times New Roman"/>
          <w:b/>
          <w:sz w:val="24"/>
          <w:szCs w:val="24"/>
        </w:rPr>
        <w:tab/>
      </w:r>
      <w:r w:rsidRPr="009E55E8">
        <w:rPr>
          <w:rFonts w:ascii="Times New Roman" w:hAnsi="Times New Roman"/>
          <w:b/>
          <w:sz w:val="24"/>
          <w:szCs w:val="24"/>
        </w:rPr>
        <w:tab/>
        <w:t>____________________</w:t>
      </w:r>
    </w:p>
    <w:p w:rsidR="00C777FD" w:rsidRPr="009E55E8" w:rsidRDefault="00C777FD" w:rsidP="00B15FC2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  <w:lang w:val="en-GB"/>
        </w:rPr>
      </w:pPr>
      <w:r w:rsidRPr="009E55E8">
        <w:rPr>
          <w:rFonts w:ascii="Times New Roman" w:hAnsi="Times New Roman"/>
          <w:b/>
          <w:i/>
          <w:sz w:val="24"/>
          <w:szCs w:val="24"/>
        </w:rPr>
        <w:t>Not</w:t>
      </w:r>
      <w:r w:rsidR="00816697" w:rsidRPr="009E55E8">
        <w:rPr>
          <w:rFonts w:ascii="Times New Roman" w:hAnsi="Times New Roman"/>
          <w:b/>
          <w:i/>
          <w:sz w:val="24"/>
          <w:szCs w:val="24"/>
        </w:rPr>
        <w:t xml:space="preserve">e </w:t>
      </w:r>
      <w:proofErr w:type="spellStart"/>
      <w:r w:rsidR="00816697" w:rsidRPr="009E55E8">
        <w:rPr>
          <w:rFonts w:ascii="Times New Roman" w:hAnsi="Times New Roman"/>
          <w:b/>
          <w:i/>
          <w:sz w:val="24"/>
          <w:szCs w:val="24"/>
        </w:rPr>
        <w:t>asupra</w:t>
      </w:r>
      <w:proofErr w:type="spellEnd"/>
      <w:r w:rsidR="00816697" w:rsidRPr="009E55E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816697" w:rsidRPr="009E55E8">
        <w:rPr>
          <w:rFonts w:ascii="Times New Roman" w:hAnsi="Times New Roman"/>
          <w:b/>
          <w:i/>
          <w:sz w:val="24"/>
          <w:szCs w:val="24"/>
        </w:rPr>
        <w:t>metodei</w:t>
      </w:r>
      <w:proofErr w:type="spellEnd"/>
      <w:r w:rsidR="00816697" w:rsidRPr="009E55E8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="00816697" w:rsidRPr="009E55E8">
        <w:rPr>
          <w:rFonts w:ascii="Times New Roman" w:hAnsi="Times New Roman"/>
          <w:b/>
          <w:i/>
          <w:sz w:val="24"/>
          <w:szCs w:val="24"/>
        </w:rPr>
        <w:t>calcul</w:t>
      </w:r>
      <w:proofErr w:type="gramStart"/>
      <w:r w:rsidRPr="009E55E8">
        <w:rPr>
          <w:rFonts w:ascii="Times New Roman" w:hAnsi="Times New Roman"/>
          <w:b/>
          <w:i/>
          <w:sz w:val="24"/>
          <w:szCs w:val="24"/>
        </w:rPr>
        <w:t>:</w:t>
      </w:r>
      <w:r w:rsidRPr="009E55E8">
        <w:rPr>
          <w:rFonts w:ascii="Times New Roman" w:hAnsi="Times New Roman"/>
          <w:i/>
          <w:sz w:val="24"/>
          <w:szCs w:val="24"/>
        </w:rPr>
        <w:t>O</w:t>
      </w:r>
      <w:proofErr w:type="spellEnd"/>
      <w:proofErr w:type="gram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revistă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cotată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ISI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este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o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revistă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pentru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care Thomson Reuters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calculează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și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publică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factorul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de impact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r w:rsidRPr="009E55E8">
        <w:rPr>
          <w:rFonts w:ascii="Times New Roman" w:hAnsi="Times New Roman"/>
          <w:i/>
          <w:sz w:val="24"/>
          <w:szCs w:val="24"/>
          <w:lang w:val="en-GB"/>
        </w:rPr>
        <w:t>„Journal Citation Reports”;</w:t>
      </w:r>
    </w:p>
    <w:p w:rsidR="00C777FD" w:rsidRPr="009E55E8" w:rsidRDefault="00C777FD" w:rsidP="00B15FC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GB"/>
        </w:rPr>
      </w:pPr>
      <w:proofErr w:type="spellStart"/>
      <w:r w:rsidRPr="009E55E8">
        <w:rPr>
          <w:rFonts w:ascii="Times New Roman" w:hAnsi="Times New Roman"/>
          <w:i/>
          <w:sz w:val="24"/>
          <w:szCs w:val="24"/>
          <w:lang w:val="en-GB"/>
        </w:rPr>
        <w:t>Autorul</w:t>
      </w:r>
      <w:proofErr w:type="spellEnd"/>
      <w:r w:rsidRPr="009E55E8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  <w:lang w:val="en-GB"/>
        </w:rPr>
        <w:t>sau</w:t>
      </w:r>
      <w:proofErr w:type="spellEnd"/>
      <w:r w:rsidRPr="009E55E8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  <w:lang w:val="en-GB"/>
        </w:rPr>
        <w:t>autorii</w:t>
      </w:r>
      <w:proofErr w:type="spellEnd"/>
      <w:r w:rsidRPr="009E55E8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  <w:lang w:val="en-GB"/>
        </w:rPr>
        <w:t>principali</w:t>
      </w:r>
      <w:proofErr w:type="spellEnd"/>
      <w:r w:rsidRPr="009E55E8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  <w:lang w:val="en-GB"/>
        </w:rPr>
        <w:t>ai</w:t>
      </w:r>
      <w:proofErr w:type="spellEnd"/>
      <w:r w:rsidRPr="009E55E8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  <w:lang w:val="en-GB"/>
        </w:rPr>
        <w:t>unei</w:t>
      </w:r>
      <w:proofErr w:type="spellEnd"/>
      <w:r w:rsidRPr="009E55E8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  <w:lang w:val="en-GB"/>
        </w:rPr>
        <w:t>publicații</w:t>
      </w:r>
      <w:proofErr w:type="spellEnd"/>
      <w:r w:rsidRPr="009E55E8">
        <w:rPr>
          <w:rFonts w:ascii="Times New Roman" w:hAnsi="Times New Roman"/>
          <w:i/>
          <w:sz w:val="24"/>
          <w:szCs w:val="24"/>
          <w:lang w:val="en-GB"/>
        </w:rPr>
        <w:t xml:space="preserve"> se consider</w:t>
      </w:r>
      <w:r w:rsidRPr="009E55E8">
        <w:rPr>
          <w:rFonts w:ascii="Times New Roman" w:hAnsi="Times New Roman"/>
          <w:i/>
          <w:sz w:val="24"/>
          <w:szCs w:val="24"/>
        </w:rPr>
        <w:t>ă</w:t>
      </w:r>
      <w:r w:rsidRPr="009E55E8">
        <w:rPr>
          <w:rFonts w:ascii="Times New Roman" w:hAnsi="Times New Roman"/>
          <w:i/>
          <w:sz w:val="24"/>
          <w:szCs w:val="24"/>
          <w:lang w:val="en-GB"/>
        </w:rPr>
        <w:t xml:space="preserve"> a </w:t>
      </w:r>
      <w:proofErr w:type="spellStart"/>
      <w:r w:rsidRPr="009E55E8">
        <w:rPr>
          <w:rFonts w:ascii="Times New Roman" w:hAnsi="Times New Roman"/>
          <w:i/>
          <w:sz w:val="24"/>
          <w:szCs w:val="24"/>
          <w:lang w:val="en-GB"/>
        </w:rPr>
        <w:t>fi</w:t>
      </w:r>
      <w:proofErr w:type="spellEnd"/>
      <w:r w:rsidRPr="009E55E8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  <w:lang w:val="en-GB"/>
        </w:rPr>
        <w:t>oricare</w:t>
      </w:r>
      <w:proofErr w:type="spellEnd"/>
      <w:r w:rsidRPr="009E55E8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  <w:lang w:val="en-GB"/>
        </w:rPr>
        <w:t>dintre</w:t>
      </w:r>
      <w:proofErr w:type="spellEnd"/>
      <w:r w:rsidRPr="009E55E8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  <w:lang w:val="en-GB"/>
        </w:rPr>
        <w:t>următorii</w:t>
      </w:r>
      <w:proofErr w:type="spellEnd"/>
      <w:r w:rsidRPr="009E55E8">
        <w:rPr>
          <w:rFonts w:ascii="Times New Roman" w:hAnsi="Times New Roman"/>
          <w:i/>
          <w:sz w:val="24"/>
          <w:szCs w:val="24"/>
          <w:lang w:val="en-GB"/>
        </w:rPr>
        <w:t>:</w:t>
      </w:r>
    </w:p>
    <w:p w:rsidR="00C777FD" w:rsidRPr="009E55E8" w:rsidRDefault="00C777FD" w:rsidP="00B15FC2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GB"/>
        </w:rPr>
      </w:pPr>
      <w:proofErr w:type="spellStart"/>
      <w:r w:rsidRPr="009E55E8">
        <w:rPr>
          <w:rFonts w:ascii="Times New Roman" w:hAnsi="Times New Roman"/>
          <w:i/>
          <w:sz w:val="24"/>
          <w:szCs w:val="24"/>
        </w:rPr>
        <w:t>Primul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autor</w:t>
      </w:r>
      <w:proofErr w:type="spellEnd"/>
    </w:p>
    <w:p w:rsidR="00C777FD" w:rsidRPr="009E55E8" w:rsidRDefault="00C777FD" w:rsidP="00B15FC2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GB"/>
        </w:rPr>
      </w:pPr>
      <w:proofErr w:type="spellStart"/>
      <w:r w:rsidRPr="009E55E8">
        <w:rPr>
          <w:rFonts w:ascii="Times New Roman" w:hAnsi="Times New Roman"/>
          <w:i/>
          <w:sz w:val="24"/>
          <w:szCs w:val="24"/>
        </w:rPr>
        <w:t>Autorul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corespondent</w:t>
      </w:r>
      <w:proofErr w:type="spellEnd"/>
    </w:p>
    <w:p w:rsidR="00C777FD" w:rsidRPr="009E55E8" w:rsidRDefault="00C777FD" w:rsidP="00B15FC2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GB"/>
        </w:rPr>
      </w:pPr>
      <w:proofErr w:type="spellStart"/>
      <w:r w:rsidRPr="009E55E8">
        <w:rPr>
          <w:rFonts w:ascii="Times New Roman" w:hAnsi="Times New Roman"/>
          <w:i/>
          <w:sz w:val="24"/>
          <w:szCs w:val="24"/>
        </w:rPr>
        <w:t>Alți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autori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, a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căror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contribuție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este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indicată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explicit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cadrul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publicației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fi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egală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cu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contribuția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primului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autor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sau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autorului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corespondent</w:t>
      </w:r>
      <w:proofErr w:type="spellEnd"/>
    </w:p>
    <w:p w:rsidR="00C777FD" w:rsidRPr="009E55E8" w:rsidRDefault="00C777FD" w:rsidP="00B15FC2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GB"/>
        </w:rPr>
      </w:pPr>
      <w:proofErr w:type="spellStart"/>
      <w:r w:rsidRPr="009E55E8">
        <w:rPr>
          <w:rFonts w:ascii="Times New Roman" w:hAnsi="Times New Roman"/>
          <w:i/>
          <w:sz w:val="24"/>
          <w:szCs w:val="24"/>
        </w:rPr>
        <w:t>Ultimul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autor</w:t>
      </w:r>
      <w:bookmarkStart w:id="0" w:name="_GoBack"/>
      <w:bookmarkEnd w:id="0"/>
      <w:proofErr w:type="spellEnd"/>
    </w:p>
    <w:p w:rsidR="00C777FD" w:rsidRPr="009E55E8" w:rsidRDefault="00C777FD" w:rsidP="00B15FC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E55E8">
        <w:rPr>
          <w:rFonts w:ascii="Times New Roman" w:hAnsi="Times New Roman"/>
          <w:i/>
          <w:sz w:val="24"/>
          <w:szCs w:val="24"/>
        </w:rPr>
        <w:lastRenderedPageBreak/>
        <w:t>În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analiză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vor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fi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incluse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articole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originale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și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reviews.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cazul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publicațiilor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reviste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cu factor de impact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mai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mare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decât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3, pot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fi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luate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considerare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și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alte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tipuri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publicații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in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extenso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(nu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rezumate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>).</w:t>
      </w:r>
    </w:p>
    <w:p w:rsidR="00C777FD" w:rsidRPr="009E55E8" w:rsidRDefault="00C777FD" w:rsidP="00B15FC2">
      <w:pPr>
        <w:numPr>
          <w:ilvl w:val="0"/>
          <w:numId w:val="6"/>
        </w:numPr>
        <w:spacing w:after="0" w:line="240" w:lineRule="auto"/>
        <w:ind w:left="11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E55E8">
        <w:rPr>
          <w:rFonts w:ascii="Times New Roman" w:hAnsi="Times New Roman"/>
          <w:i/>
          <w:sz w:val="24"/>
          <w:szCs w:val="24"/>
          <w:lang w:val="en-GB"/>
        </w:rPr>
        <w:t>Articolele</w:t>
      </w:r>
      <w:proofErr w:type="spellEnd"/>
      <w:r w:rsidRPr="009E55E8">
        <w:rPr>
          <w:rFonts w:ascii="Times New Roman" w:hAnsi="Times New Roman"/>
          <w:i/>
          <w:sz w:val="24"/>
          <w:szCs w:val="24"/>
          <w:lang w:val="en-GB"/>
        </w:rPr>
        <w:t xml:space="preserve"> din </w:t>
      </w:r>
      <w:proofErr w:type="spellStart"/>
      <w:r w:rsidRPr="009E55E8">
        <w:rPr>
          <w:rFonts w:ascii="Times New Roman" w:hAnsi="Times New Roman"/>
          <w:i/>
          <w:sz w:val="24"/>
          <w:szCs w:val="24"/>
          <w:lang w:val="en-GB"/>
        </w:rPr>
        <w:t>cadrul</w:t>
      </w:r>
      <w:proofErr w:type="spellEnd"/>
      <w:r w:rsidRPr="009E55E8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  <w:lang w:val="en-GB"/>
        </w:rPr>
        <w:t>standardelor</w:t>
      </w:r>
      <w:proofErr w:type="spellEnd"/>
      <w:r w:rsidRPr="009E55E8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  <w:lang w:val="en-GB"/>
        </w:rPr>
        <w:t>minimale</w:t>
      </w:r>
      <w:proofErr w:type="spellEnd"/>
      <w:r w:rsidRPr="009E55E8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  <w:lang w:val="en-GB"/>
        </w:rPr>
        <w:t>și</w:t>
      </w:r>
      <w:proofErr w:type="spellEnd"/>
      <w:r w:rsidRPr="009E55E8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  <w:lang w:val="en-GB"/>
        </w:rPr>
        <w:t>obligatorii</w:t>
      </w:r>
      <w:proofErr w:type="spellEnd"/>
      <w:r w:rsidRPr="009E55E8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  <w:lang w:val="en-GB"/>
        </w:rPr>
        <w:t>trebuie</w:t>
      </w:r>
      <w:proofErr w:type="spellEnd"/>
      <w:r w:rsidRPr="009E55E8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proofErr w:type="gramStart"/>
      <w:r w:rsidRPr="009E55E8">
        <w:rPr>
          <w:rFonts w:ascii="Times New Roman" w:hAnsi="Times New Roman"/>
          <w:i/>
          <w:sz w:val="24"/>
          <w:szCs w:val="24"/>
          <w:lang w:val="en-GB"/>
        </w:rPr>
        <w:t>să</w:t>
      </w:r>
      <w:proofErr w:type="spellEnd"/>
      <w:proofErr w:type="gramEnd"/>
      <w:r w:rsidRPr="009E55E8">
        <w:rPr>
          <w:rFonts w:ascii="Times New Roman" w:hAnsi="Times New Roman"/>
          <w:i/>
          <w:sz w:val="24"/>
          <w:szCs w:val="24"/>
          <w:lang w:val="en-GB"/>
        </w:rPr>
        <w:t xml:space="preserve"> fie </w:t>
      </w:r>
      <w:proofErr w:type="spellStart"/>
      <w:r w:rsidRPr="009E55E8">
        <w:rPr>
          <w:rFonts w:ascii="Times New Roman" w:hAnsi="Times New Roman"/>
          <w:i/>
          <w:sz w:val="24"/>
          <w:szCs w:val="24"/>
          <w:lang w:val="en-GB"/>
        </w:rPr>
        <w:t>publicate</w:t>
      </w:r>
      <w:proofErr w:type="spellEnd"/>
      <w:r w:rsidRPr="009E55E8">
        <w:rPr>
          <w:rFonts w:ascii="Times New Roman" w:hAnsi="Times New Roman"/>
          <w:i/>
          <w:sz w:val="24"/>
          <w:szCs w:val="24"/>
          <w:lang w:val="en-GB"/>
        </w:rPr>
        <w:t xml:space="preserve">, nu </w:t>
      </w:r>
      <w:proofErr w:type="spellStart"/>
      <w:r w:rsidRPr="009E55E8">
        <w:rPr>
          <w:rFonts w:ascii="Times New Roman" w:hAnsi="Times New Roman"/>
          <w:i/>
          <w:sz w:val="24"/>
          <w:szCs w:val="24"/>
          <w:lang w:val="en-GB"/>
        </w:rPr>
        <w:t>în</w:t>
      </w:r>
      <w:proofErr w:type="spellEnd"/>
      <w:r w:rsidRPr="009E55E8">
        <w:rPr>
          <w:rFonts w:ascii="Times New Roman" w:hAnsi="Times New Roman"/>
          <w:i/>
          <w:sz w:val="24"/>
          <w:szCs w:val="24"/>
          <w:lang w:val="en-GB"/>
        </w:rPr>
        <w:t xml:space="preserve"> curs de </w:t>
      </w:r>
      <w:proofErr w:type="spellStart"/>
      <w:r w:rsidRPr="009E55E8">
        <w:rPr>
          <w:rFonts w:ascii="Times New Roman" w:hAnsi="Times New Roman"/>
          <w:i/>
          <w:sz w:val="24"/>
          <w:szCs w:val="24"/>
          <w:lang w:val="en-GB"/>
        </w:rPr>
        <w:t>publicare</w:t>
      </w:r>
      <w:proofErr w:type="spellEnd"/>
      <w:r w:rsidRPr="009E55E8">
        <w:rPr>
          <w:rFonts w:ascii="Times New Roman" w:hAnsi="Times New Roman"/>
          <w:i/>
          <w:sz w:val="24"/>
          <w:szCs w:val="24"/>
          <w:lang w:val="en-GB"/>
        </w:rPr>
        <w:t xml:space="preserve"> (nu se </w:t>
      </w:r>
      <w:proofErr w:type="spellStart"/>
      <w:r w:rsidRPr="009E55E8">
        <w:rPr>
          <w:rFonts w:ascii="Times New Roman" w:hAnsi="Times New Roman"/>
          <w:i/>
          <w:sz w:val="24"/>
          <w:szCs w:val="24"/>
          <w:lang w:val="en-GB"/>
        </w:rPr>
        <w:t>acceptă</w:t>
      </w:r>
      <w:proofErr w:type="spellEnd"/>
      <w:r w:rsidRPr="009E55E8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  <w:lang w:val="en-GB"/>
        </w:rPr>
        <w:t>adeverin</w:t>
      </w:r>
      <w:r w:rsidRPr="009E55E8">
        <w:rPr>
          <w:rFonts w:ascii="Times New Roman" w:hAnsi="Times New Roman"/>
          <w:i/>
          <w:sz w:val="24"/>
          <w:szCs w:val="24"/>
        </w:rPr>
        <w:t>țe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>).</w:t>
      </w:r>
    </w:p>
    <w:p w:rsidR="009C7946" w:rsidRPr="009E55E8" w:rsidRDefault="009C7946" w:rsidP="00B15FC2">
      <w:pPr>
        <w:numPr>
          <w:ilvl w:val="0"/>
          <w:numId w:val="6"/>
        </w:numPr>
        <w:spacing w:after="0" w:line="240" w:lineRule="auto"/>
        <w:ind w:left="1109"/>
        <w:jc w:val="both"/>
        <w:rPr>
          <w:rFonts w:ascii="Times New Roman" w:hAnsi="Times New Roman"/>
          <w:i/>
          <w:sz w:val="24"/>
          <w:szCs w:val="24"/>
          <w:lang w:val="en-GB"/>
        </w:rPr>
      </w:pPr>
      <w:proofErr w:type="spellStart"/>
      <w:r w:rsidRPr="009E55E8">
        <w:rPr>
          <w:rFonts w:ascii="Times New Roman" w:hAnsi="Times New Roman"/>
          <w:i/>
          <w:sz w:val="24"/>
          <w:szCs w:val="24"/>
        </w:rPr>
        <w:t>Factorul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cumulat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de impact </w:t>
      </w:r>
      <w:proofErr w:type="spellStart"/>
      <w:proofErr w:type="gramStart"/>
      <w:r w:rsidRPr="009E55E8">
        <w:rPr>
          <w:rFonts w:ascii="Times New Roman" w:hAnsi="Times New Roman"/>
          <w:i/>
          <w:sz w:val="24"/>
          <w:szCs w:val="24"/>
        </w:rPr>
        <w:t>va</w:t>
      </w:r>
      <w:proofErr w:type="spellEnd"/>
      <w:proofErr w:type="gram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fi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calculat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pentru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articolele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la care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candidatul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este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autor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principal (FCIAP). FCIAP =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suma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factorilor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de impact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ai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articolelor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publicate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autor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calitate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autor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principal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reviste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cotate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ISI;</w:t>
      </w:r>
    </w:p>
    <w:p w:rsidR="009C7946" w:rsidRPr="009E55E8" w:rsidRDefault="009C7946" w:rsidP="00B15FC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E55E8">
        <w:rPr>
          <w:rFonts w:ascii="Times New Roman" w:hAnsi="Times New Roman"/>
          <w:i/>
          <w:sz w:val="24"/>
          <w:szCs w:val="24"/>
        </w:rPr>
        <w:t>Va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fi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luat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considerare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Indexul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Hirsch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calculat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utilizând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ISI Web of Science, Core Collection, Thomson Reuters,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pentru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întreaga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carieră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9E55E8">
        <w:rPr>
          <w:rFonts w:ascii="Times New Roman" w:hAnsi="Times New Roman"/>
          <w:i/>
          <w:sz w:val="24"/>
          <w:szCs w:val="24"/>
        </w:rPr>
        <w:t>candidatului</w:t>
      </w:r>
      <w:proofErr w:type="spellEnd"/>
      <w:r w:rsidRPr="009E55E8">
        <w:rPr>
          <w:rFonts w:ascii="Times New Roman" w:hAnsi="Times New Roman"/>
          <w:i/>
          <w:sz w:val="24"/>
          <w:szCs w:val="24"/>
        </w:rPr>
        <w:t xml:space="preserve"> („all years”);</w:t>
      </w:r>
    </w:p>
    <w:p w:rsidR="00C777FD" w:rsidRPr="009E55E8" w:rsidRDefault="00C777FD" w:rsidP="00B32189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sectPr w:rsidR="00C777FD" w:rsidRPr="009E55E8" w:rsidSect="00990B70">
      <w:foot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84D" w:rsidRDefault="0041184D" w:rsidP="00B32189">
      <w:pPr>
        <w:spacing w:after="0" w:line="240" w:lineRule="auto"/>
      </w:pPr>
      <w:r>
        <w:separator/>
      </w:r>
    </w:p>
  </w:endnote>
  <w:endnote w:type="continuationSeparator" w:id="0">
    <w:p w:rsidR="0041184D" w:rsidRDefault="0041184D" w:rsidP="00B3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1C4" w:rsidRDefault="0034718C">
    <w:pPr>
      <w:pStyle w:val="Footer"/>
      <w:jc w:val="center"/>
    </w:pPr>
    <w:r>
      <w:fldChar w:fldCharType="begin"/>
    </w:r>
    <w:r w:rsidR="00C341C4">
      <w:instrText xml:space="preserve"> PAGE   \* MERGEFORMAT </w:instrText>
    </w:r>
    <w:r>
      <w:fldChar w:fldCharType="separate"/>
    </w:r>
    <w:r w:rsidR="000D0EB2">
      <w:rPr>
        <w:noProof/>
      </w:rPr>
      <w:t>1</w:t>
    </w:r>
    <w:r>
      <w:rPr>
        <w:noProof/>
      </w:rPr>
      <w:fldChar w:fldCharType="end"/>
    </w:r>
    <w:r w:rsidR="000D0EB2">
      <w:rPr>
        <w:noProof/>
      </w:rPr>
      <w:t>/7</w:t>
    </w:r>
  </w:p>
  <w:p w:rsidR="00C341C4" w:rsidRDefault="00C341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84D" w:rsidRDefault="0041184D" w:rsidP="00B32189">
      <w:pPr>
        <w:spacing w:after="0" w:line="240" w:lineRule="auto"/>
      </w:pPr>
      <w:r>
        <w:separator/>
      </w:r>
    </w:p>
  </w:footnote>
  <w:footnote w:type="continuationSeparator" w:id="0">
    <w:p w:rsidR="0041184D" w:rsidRDefault="0041184D" w:rsidP="00B32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4EE9"/>
    <w:multiLevelType w:val="hybridMultilevel"/>
    <w:tmpl w:val="3880DF3E"/>
    <w:lvl w:ilvl="0" w:tplc="12407FE8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62E7A9C"/>
    <w:multiLevelType w:val="hybridMultilevel"/>
    <w:tmpl w:val="6F023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17464"/>
    <w:multiLevelType w:val="hybridMultilevel"/>
    <w:tmpl w:val="BE22C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9580D"/>
    <w:multiLevelType w:val="hybridMultilevel"/>
    <w:tmpl w:val="C5C6B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002A6"/>
    <w:multiLevelType w:val="hybridMultilevel"/>
    <w:tmpl w:val="D2F6A7F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AB0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ED7EFA"/>
    <w:multiLevelType w:val="hybridMultilevel"/>
    <w:tmpl w:val="E340C58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55A5F"/>
    <w:multiLevelType w:val="hybridMultilevel"/>
    <w:tmpl w:val="BE22C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A23B2"/>
    <w:multiLevelType w:val="hybridMultilevel"/>
    <w:tmpl w:val="F94C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3C50D2"/>
    <w:multiLevelType w:val="hybridMultilevel"/>
    <w:tmpl w:val="EFE4839A"/>
    <w:lvl w:ilvl="0" w:tplc="ABC2C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D4D39"/>
    <w:multiLevelType w:val="hybridMultilevel"/>
    <w:tmpl w:val="3880DF3E"/>
    <w:lvl w:ilvl="0" w:tplc="12407FE8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6B143E49"/>
    <w:multiLevelType w:val="hybridMultilevel"/>
    <w:tmpl w:val="B7C6D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7"/>
  </w:num>
  <w:num w:numId="5">
    <w:abstractNumId w:val="5"/>
  </w:num>
  <w:num w:numId="6">
    <w:abstractNumId w:val="9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CD2"/>
    <w:rsid w:val="000214CE"/>
    <w:rsid w:val="00064FFE"/>
    <w:rsid w:val="000A1B04"/>
    <w:rsid w:val="000D0EB2"/>
    <w:rsid w:val="000D0F6B"/>
    <w:rsid w:val="000D2AD6"/>
    <w:rsid w:val="000E01D9"/>
    <w:rsid w:val="000E01F2"/>
    <w:rsid w:val="000E4B3A"/>
    <w:rsid w:val="000F3311"/>
    <w:rsid w:val="000F6241"/>
    <w:rsid w:val="0011276F"/>
    <w:rsid w:val="00166CD2"/>
    <w:rsid w:val="0018566C"/>
    <w:rsid w:val="00203FE3"/>
    <w:rsid w:val="00222637"/>
    <w:rsid w:val="002C2B81"/>
    <w:rsid w:val="002C3A1C"/>
    <w:rsid w:val="00341FB4"/>
    <w:rsid w:val="0034718C"/>
    <w:rsid w:val="003544FA"/>
    <w:rsid w:val="00375372"/>
    <w:rsid w:val="0038352C"/>
    <w:rsid w:val="00397331"/>
    <w:rsid w:val="003A0B15"/>
    <w:rsid w:val="003A2CEE"/>
    <w:rsid w:val="003D1FCA"/>
    <w:rsid w:val="003F41CC"/>
    <w:rsid w:val="00405EFD"/>
    <w:rsid w:val="0041184D"/>
    <w:rsid w:val="0043249B"/>
    <w:rsid w:val="0044062C"/>
    <w:rsid w:val="0046695F"/>
    <w:rsid w:val="00497284"/>
    <w:rsid w:val="004D23C0"/>
    <w:rsid w:val="005026AD"/>
    <w:rsid w:val="00513BA9"/>
    <w:rsid w:val="00527A05"/>
    <w:rsid w:val="005444CB"/>
    <w:rsid w:val="00561EAC"/>
    <w:rsid w:val="00572EC2"/>
    <w:rsid w:val="005A3641"/>
    <w:rsid w:val="006074DB"/>
    <w:rsid w:val="00607693"/>
    <w:rsid w:val="00692DEF"/>
    <w:rsid w:val="006C1F34"/>
    <w:rsid w:val="006D1552"/>
    <w:rsid w:val="007008C4"/>
    <w:rsid w:val="007179D4"/>
    <w:rsid w:val="00723869"/>
    <w:rsid w:val="007A20B2"/>
    <w:rsid w:val="007D077F"/>
    <w:rsid w:val="007F6331"/>
    <w:rsid w:val="00814E8C"/>
    <w:rsid w:val="00816697"/>
    <w:rsid w:val="00834A72"/>
    <w:rsid w:val="00861729"/>
    <w:rsid w:val="00870C29"/>
    <w:rsid w:val="008B1E36"/>
    <w:rsid w:val="008E1AE4"/>
    <w:rsid w:val="008E6317"/>
    <w:rsid w:val="008F5659"/>
    <w:rsid w:val="00990B70"/>
    <w:rsid w:val="009A3421"/>
    <w:rsid w:val="009C7946"/>
    <w:rsid w:val="009E208C"/>
    <w:rsid w:val="009E55E8"/>
    <w:rsid w:val="009F3DED"/>
    <w:rsid w:val="00A02270"/>
    <w:rsid w:val="00A6011E"/>
    <w:rsid w:val="00A604C0"/>
    <w:rsid w:val="00AB14D3"/>
    <w:rsid w:val="00AB4290"/>
    <w:rsid w:val="00AB4872"/>
    <w:rsid w:val="00AC71A1"/>
    <w:rsid w:val="00AD6F60"/>
    <w:rsid w:val="00B00B99"/>
    <w:rsid w:val="00B15FC2"/>
    <w:rsid w:val="00B32189"/>
    <w:rsid w:val="00B911AB"/>
    <w:rsid w:val="00B97111"/>
    <w:rsid w:val="00BD2CB7"/>
    <w:rsid w:val="00C072E3"/>
    <w:rsid w:val="00C14836"/>
    <w:rsid w:val="00C341C4"/>
    <w:rsid w:val="00C777FD"/>
    <w:rsid w:val="00CA1380"/>
    <w:rsid w:val="00CA210D"/>
    <w:rsid w:val="00CB0DEE"/>
    <w:rsid w:val="00CF5DD7"/>
    <w:rsid w:val="00CF65F2"/>
    <w:rsid w:val="00D413DE"/>
    <w:rsid w:val="00D76BE8"/>
    <w:rsid w:val="00D80774"/>
    <w:rsid w:val="00DB0C6E"/>
    <w:rsid w:val="00DB171E"/>
    <w:rsid w:val="00DB7990"/>
    <w:rsid w:val="00DE3444"/>
    <w:rsid w:val="00DF3031"/>
    <w:rsid w:val="00EA6C7C"/>
    <w:rsid w:val="00F7146A"/>
    <w:rsid w:val="00F84D42"/>
    <w:rsid w:val="00FB3D76"/>
    <w:rsid w:val="00FE1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166C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6C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6CD2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D76BE8"/>
    <w:rPr>
      <w:color w:val="0000FF"/>
      <w:u w:val="single"/>
    </w:rPr>
  </w:style>
  <w:style w:type="table" w:styleId="TableGrid">
    <w:name w:val="Table Grid"/>
    <w:basedOn w:val="TableNormal"/>
    <w:uiPriority w:val="59"/>
    <w:rsid w:val="00D76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field">
    <w:name w:val="fr_field"/>
    <w:basedOn w:val="Normal"/>
    <w:rsid w:val="007238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frlabel">
    <w:name w:val="fr_label"/>
    <w:basedOn w:val="DefaultParagraphFont"/>
    <w:rsid w:val="00723869"/>
  </w:style>
  <w:style w:type="character" w:styleId="Strong">
    <w:name w:val="Strong"/>
    <w:uiPriority w:val="22"/>
    <w:qFormat/>
    <w:rsid w:val="00723869"/>
    <w:rPr>
      <w:b/>
      <w:bCs/>
    </w:rPr>
  </w:style>
  <w:style w:type="character" w:styleId="Emphasis">
    <w:name w:val="Emphasis"/>
    <w:qFormat/>
    <w:rsid w:val="00723869"/>
    <w:rPr>
      <w:i/>
      <w:iCs/>
    </w:rPr>
  </w:style>
  <w:style w:type="character" w:customStyle="1" w:styleId="Hyperlink3">
    <w:name w:val="Hyperlink3"/>
    <w:rsid w:val="00723869"/>
    <w:rPr>
      <w:color w:val="2222CC"/>
      <w:u w:val="single"/>
    </w:rPr>
  </w:style>
  <w:style w:type="paragraph" w:customStyle="1" w:styleId="desc3">
    <w:name w:val="desc3"/>
    <w:basedOn w:val="Normal"/>
    <w:rsid w:val="00723869"/>
    <w:pPr>
      <w:spacing w:after="0" w:line="240" w:lineRule="auto"/>
    </w:pPr>
    <w:rPr>
      <w:rFonts w:ascii="Times New Roman" w:eastAsia="SimSun" w:hAnsi="Times New Roman"/>
      <w:sz w:val="26"/>
      <w:szCs w:val="26"/>
      <w:lang w:val="ro-RO" w:eastAsia="ro-RO"/>
    </w:rPr>
  </w:style>
  <w:style w:type="character" w:customStyle="1" w:styleId="jrnl1">
    <w:name w:val="jrnl1"/>
    <w:rsid w:val="00723869"/>
    <w:rPr>
      <w:vanish w:val="0"/>
      <w:webHidden w:val="0"/>
      <w:sz w:val="22"/>
      <w:szCs w:val="22"/>
      <w:specVanish w:val="0"/>
    </w:rPr>
  </w:style>
  <w:style w:type="character" w:customStyle="1" w:styleId="label">
    <w:name w:val="label"/>
    <w:rsid w:val="003D1FCA"/>
  </w:style>
  <w:style w:type="character" w:customStyle="1" w:styleId="databold">
    <w:name w:val="data_bold"/>
    <w:rsid w:val="003D1FCA"/>
  </w:style>
  <w:style w:type="paragraph" w:customStyle="1" w:styleId="title2">
    <w:name w:val="title2"/>
    <w:basedOn w:val="Normal"/>
    <w:rsid w:val="006C1F34"/>
    <w:pPr>
      <w:spacing w:after="0" w:line="240" w:lineRule="auto"/>
    </w:pPr>
    <w:rPr>
      <w:rFonts w:ascii="Times New Roman" w:eastAsia="SimSun" w:hAnsi="Times New Roman"/>
      <w:sz w:val="27"/>
      <w:szCs w:val="27"/>
      <w:lang w:val="ro-RO" w:eastAsia="ro-RO"/>
    </w:rPr>
  </w:style>
  <w:style w:type="character" w:customStyle="1" w:styleId="hithilite">
    <w:name w:val="hithilite"/>
    <w:rsid w:val="005A3641"/>
  </w:style>
  <w:style w:type="paragraph" w:styleId="Header">
    <w:name w:val="header"/>
    <w:basedOn w:val="Normal"/>
    <w:link w:val="HeaderChar"/>
    <w:uiPriority w:val="99"/>
    <w:unhideWhenUsed/>
    <w:rsid w:val="00B321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18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321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189"/>
    <w:rPr>
      <w:sz w:val="22"/>
      <w:szCs w:val="22"/>
      <w:lang w:eastAsia="en-US"/>
    </w:rPr>
  </w:style>
  <w:style w:type="character" w:customStyle="1" w:styleId="A4">
    <w:name w:val="A4"/>
    <w:uiPriority w:val="99"/>
    <w:rsid w:val="00AB14D3"/>
    <w:rPr>
      <w:color w:val="000000"/>
      <w:sz w:val="15"/>
      <w:szCs w:val="1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5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ebofknowledge.com.ezproxy.umf.ro/DaisyOneClickSearch.do?product=WOS&amp;search_mode=DaisyOneClickSearch&amp;colName=WOS&amp;SID=E2vxEHLxxkpziJSqDYr&amp;author_name=Popescu,%20CC&amp;dais_id=2951324&amp;excludeEventConfig=ExcludeIfFromFullRecPage" TargetMode="External"/><Relationship Id="rId13" Type="http://schemas.openxmlformats.org/officeDocument/2006/relationships/hyperlink" Target="http://apps.webofknowledge.com.ezproxy.umf.ro/DaisyOneClickSearch.do?product=WOS&amp;search_mode=DaisyOneClickSearch&amp;colName=WOS&amp;SID=E2vxEHLxxkpziJSqDYr&amp;author_name=Balanescu,%20A&amp;dais_id=264483&amp;excludeEventConfig=ExcludeIfFromFullRecPage" TargetMode="External"/><Relationship Id="rId18" Type="http://schemas.openxmlformats.org/officeDocument/2006/relationships/hyperlink" Target="https://www.ncbi.nlm.nih.gov/pubmed/?term=Boonen%20A%5BAuthor%5D&amp;cauthor=true&amp;cauthor_uid=26796771" TargetMode="External"/><Relationship Id="rId26" Type="http://schemas.openxmlformats.org/officeDocument/2006/relationships/hyperlink" Target="https://www.ncbi.nlm.nih.gov/pubmed/?term=Lacaille%20D%5BAuthor%5D&amp;cauthor=true&amp;cauthor_uid=267967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cbi.nlm.nih.gov/pubmed/?term=Bosworth%20A%5BAuthor%5D&amp;cauthor=true&amp;cauthor_uid=26796771" TargetMode="External"/><Relationship Id="rId34" Type="http://schemas.openxmlformats.org/officeDocument/2006/relationships/image" Target="media/image1.png"/><Relationship Id="rId7" Type="http://schemas.openxmlformats.org/officeDocument/2006/relationships/hyperlink" Target="http://apps.webofknowledge.com.ezproxy.umf.ro/DaisyOneClickSearch.do?product=WOS&amp;search_mode=DaisyOneClickSearch&amp;colName=WOS&amp;SID=E2vxEHLxxkpziJSqDYr&amp;author_name=Bojinca,%20V&amp;dais_id=344549&amp;excludeEventConfig=ExcludeIfFromFullRecPage" TargetMode="External"/><Relationship Id="rId12" Type="http://schemas.openxmlformats.org/officeDocument/2006/relationships/hyperlink" Target="http://apps.webofknowledge.com.ezproxy.umf.ro/DaisyOneClickSearch.do?product=WOS&amp;search_mode=DaisyOneClickSearch&amp;colName=WOS&amp;SID=E2vxEHLxxkpziJSqDYr&amp;author_name=Groseanu,%20L&amp;dais_id=600191&amp;excludeEventConfig=ExcludeIfFromFullRecPage" TargetMode="External"/><Relationship Id="rId17" Type="http://schemas.openxmlformats.org/officeDocument/2006/relationships/hyperlink" Target="https://www.ncbi.nlm.nih.gov/pubmed/?term=van%20der%20Zee-Neuen%20A%5BAuthor%5D&amp;cauthor=true&amp;cauthor_uid=26796771" TargetMode="External"/><Relationship Id="rId25" Type="http://schemas.openxmlformats.org/officeDocument/2006/relationships/hyperlink" Target="https://www.ncbi.nlm.nih.gov/pubmed/?term=Hofstetter%20C%5BAuthor%5D&amp;cauthor=true&amp;cauthor_uid=26796771" TargetMode="External"/><Relationship Id="rId33" Type="http://schemas.openxmlformats.org/officeDocument/2006/relationships/hyperlink" Target="https://www.ncbi.nlm.nih.gov/pubmed/?term=at-work%20productivity%20global%20measure%20working%20group%5BCorporate%20Author%5D" TargetMode="External"/><Relationship Id="rId38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/?term=Leggett%20S%5BAuthor%5D&amp;cauthor=true&amp;cauthor_uid=26796771" TargetMode="External"/><Relationship Id="rId20" Type="http://schemas.openxmlformats.org/officeDocument/2006/relationships/hyperlink" Target="https://www.ncbi.nlm.nih.gov/pubmed/?term=Bojinca%20M%5BAuthor%5D&amp;cauthor=true&amp;cauthor_uid=26796771" TargetMode="External"/><Relationship Id="rId29" Type="http://schemas.openxmlformats.org/officeDocument/2006/relationships/hyperlink" Target="https://www.ncbi.nlm.nih.gov/pubmed/?term=Petersson%20IF%5BAuthor%5D&amp;cauthor=true&amp;cauthor_uid=2679677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pps.webofknowledge.com.ezproxy.umf.ro/DaisyOneClickSearch.do?product=WOS&amp;search_mode=DaisyOneClickSearch&amp;colName=WOS&amp;SID=E2vxEHLxxkpziJSqDYr&amp;author_name=Borangiu,%20A&amp;dais_id=672397&amp;excludeEventConfig=ExcludeIfFromFullRecPage" TargetMode="External"/><Relationship Id="rId24" Type="http://schemas.openxmlformats.org/officeDocument/2006/relationships/hyperlink" Target="https://www.ncbi.nlm.nih.gov/pubmed/?term=Hagel%20S%5BAuthor%5D&amp;cauthor=true&amp;cauthor_uid=26796771" TargetMode="External"/><Relationship Id="rId32" Type="http://schemas.openxmlformats.org/officeDocument/2006/relationships/hyperlink" Target="https://www.ncbi.nlm.nih.gov/pubmed/?term=Verstappen%20SM%5BAuthor%5D&amp;cauthor=true&amp;cauthor_uid=26796771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apps.webofknowledge.com.ezproxy.umf.ro/DaisyOneClickSearch.do?product=WOS&amp;search_mode=DaisyOneClickSearch&amp;colName=WOS&amp;SID=E2vxEHLxxkpziJSqDYr&amp;author_name=Bojinca,%20M&amp;dais_id=326648&amp;excludeEventConfig=ExcludeIfFromFullRecPage" TargetMode="External"/><Relationship Id="rId23" Type="http://schemas.openxmlformats.org/officeDocument/2006/relationships/hyperlink" Target="https://www.ncbi.nlm.nih.gov/pubmed/?term=Fautrel%20B%5BAuthor%5D&amp;cauthor=true&amp;cauthor_uid=26796771" TargetMode="External"/><Relationship Id="rId28" Type="http://schemas.openxmlformats.org/officeDocument/2006/relationships/hyperlink" Target="https://www.ncbi.nlm.nih.gov/pubmed/?term=Mihai%20C%5BAuthor%5D&amp;cauthor=true&amp;cauthor_uid=2679677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apps.webofknowledge.com.ezproxy.umf.ro/DaisyOneClickSearch.do?product=WOS&amp;search_mode=DaisyOneClickSearch&amp;colName=WOS&amp;SID=E2vxEHLxxkpziJSqDYr&amp;author_name=Opris,%20D&amp;dais_id=367086&amp;excludeEventConfig=ExcludeIfFromFullRecPage" TargetMode="External"/><Relationship Id="rId19" Type="http://schemas.openxmlformats.org/officeDocument/2006/relationships/hyperlink" Target="https://www.ncbi.nlm.nih.gov/pubmed/?term=Beaton%20D%5BAuthor%5D&amp;cauthor=true&amp;cauthor_uid=26796771" TargetMode="External"/><Relationship Id="rId31" Type="http://schemas.openxmlformats.org/officeDocument/2006/relationships/hyperlink" Target="https://www.ncbi.nlm.nih.gov/pubmed/?term=Scir%C3%A9%20C%5BAuthor%5D&amp;cauthor=true&amp;cauthor_uid=267967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pps.webofknowledge.com.ezproxy.umf.ro/DaisyOneClickSearch.do?product=WOS&amp;search_mode=DaisyOneClickSearch&amp;colName=WOS&amp;SID=E2vxEHLxxkpziJSqDYr&amp;author_name=Saulescu,%20IC&amp;dais_id=590657&amp;excludeEventConfig=ExcludeIfFromFullRecPage" TargetMode="External"/><Relationship Id="rId14" Type="http://schemas.openxmlformats.org/officeDocument/2006/relationships/hyperlink" Target="http://apps.webofknowledge.com.ezproxy.umf.ro/DaisyOneClickSearch.do?product=WOS&amp;search_mode=DaisyOneClickSearch&amp;colName=WOS&amp;SID=E2vxEHLxxkpziJSqDYr&amp;author_name=Ionescu,%20R&amp;dais_id=85266&amp;excludeEventConfig=ExcludeIfFromFullRecPage" TargetMode="External"/><Relationship Id="rId22" Type="http://schemas.openxmlformats.org/officeDocument/2006/relationships/hyperlink" Target="https://www.ncbi.nlm.nih.gov/pubmed/?term=Dadoun%20S%5BAuthor%5D&amp;cauthor=true&amp;cauthor_uid=26796771" TargetMode="External"/><Relationship Id="rId27" Type="http://schemas.openxmlformats.org/officeDocument/2006/relationships/hyperlink" Target="https://www.ncbi.nlm.nih.gov/pubmed/?term=Linton%20D%5BAuthor%5D&amp;cauthor=true&amp;cauthor_uid=26796771" TargetMode="External"/><Relationship Id="rId30" Type="http://schemas.openxmlformats.org/officeDocument/2006/relationships/hyperlink" Target="https://www.ncbi.nlm.nih.gov/pubmed/?term=Rogers%20P%5BAuthor%5D&amp;cauthor=true&amp;cauthor_uid=2679677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2280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15251</CharactersWithSpaces>
  <SharedDoc>false</SharedDoc>
  <HLinks>
    <vt:vector size="6" baseType="variant">
      <vt:variant>
        <vt:i4>7471112</vt:i4>
      </vt:variant>
      <vt:variant>
        <vt:i4>0</vt:i4>
      </vt:variant>
      <vt:variant>
        <vt:i4>0</vt:i4>
      </vt:variant>
      <vt:variant>
        <vt:i4>5</vt:i4>
      </vt:variant>
      <vt:variant>
        <vt:lpwstr>javascript:hide_show('more_authors_authors_txt_label', 'inline');hide_show('show_more_authors_authors_txt_label', 'none');hide_show('hide_more_authors_authors_txt_label', 'inline')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Lenovo</cp:lastModifiedBy>
  <cp:revision>14</cp:revision>
  <cp:lastPrinted>2019-07-15T19:00:00Z</cp:lastPrinted>
  <dcterms:created xsi:type="dcterms:W3CDTF">2019-03-03T18:40:00Z</dcterms:created>
  <dcterms:modified xsi:type="dcterms:W3CDTF">2019-07-15T19:02:00Z</dcterms:modified>
</cp:coreProperties>
</file>