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0C" w:rsidRDefault="001D7A0C" w:rsidP="00C33099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6C3910" w:rsidRDefault="006C3910" w:rsidP="006C3910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6C3910" w:rsidRDefault="006C3910" w:rsidP="006C3910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6C3910" w:rsidRDefault="006C3910" w:rsidP="006C3910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9976F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A45258" w:rsidRDefault="00A45258"/>
    <w:p w:rsidR="00EF676D" w:rsidRDefault="00EF676D" w:rsidP="00EF676D">
      <w:pPr>
        <w:pStyle w:val="Style8"/>
        <w:widowControl/>
        <w:spacing w:line="240" w:lineRule="auto"/>
        <w:ind w:firstLine="0"/>
        <w:jc w:val="center"/>
        <w:outlineLvl w:val="0"/>
        <w:rPr>
          <w:rFonts w:asciiTheme="minorHAnsi" w:hAnsiTheme="minorHAnsi" w:cs="Open Sans"/>
          <w:b/>
          <w:color w:val="000000" w:themeColor="text1"/>
          <w:lang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FARMACIE </w:t>
      </w:r>
      <w:r w:rsidR="009976F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–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>Departament</w:t>
      </w:r>
      <w:r w:rsidR="009976F4">
        <w:rPr>
          <w:rFonts w:asciiTheme="minorHAnsi" w:hAnsiTheme="minorHAnsi" w:cs="Open Sans"/>
          <w:b/>
          <w:color w:val="000000" w:themeColor="text1"/>
          <w:lang w:eastAsia="ro-RO"/>
        </w:rPr>
        <w:t xml:space="preserve"> </w:t>
      </w:r>
      <w:bookmarkStart w:id="0" w:name="_GoBack"/>
      <w:bookmarkEnd w:id="0"/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>Farmacie I</w:t>
      </w:r>
      <w:r>
        <w:rPr>
          <w:rFonts w:asciiTheme="minorHAnsi" w:hAnsiTheme="minorHAnsi" w:cs="Open Sans"/>
          <w:b/>
          <w:color w:val="000000" w:themeColor="text1"/>
          <w:lang w:eastAsia="ro-RO"/>
        </w:rPr>
        <w:t>I</w:t>
      </w:r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 xml:space="preserve"> (</w:t>
      </w:r>
      <w:r w:rsidRPr="00EF676D">
        <w:rPr>
          <w:rFonts w:asciiTheme="minorHAnsi" w:hAnsiTheme="minorHAnsi" w:cs="Open Sans"/>
          <w:color w:val="000000" w:themeColor="text1"/>
          <w:lang w:eastAsia="ro-RO"/>
        </w:rPr>
        <w:t>Științe de profil</w:t>
      </w:r>
      <w:r w:rsidRPr="00EF676D">
        <w:rPr>
          <w:rFonts w:asciiTheme="minorHAnsi" w:hAnsiTheme="minorHAnsi" w:cs="Open Sans"/>
          <w:b/>
          <w:color w:val="000000" w:themeColor="text1"/>
          <w:lang w:eastAsia="ro-RO"/>
        </w:rPr>
        <w:t>)</w:t>
      </w:r>
    </w:p>
    <w:p w:rsidR="00A45258" w:rsidRPr="00EF676D" w:rsidRDefault="00A45258" w:rsidP="00EF676D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1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3234"/>
        <w:gridCol w:w="1185"/>
        <w:gridCol w:w="1185"/>
        <w:gridCol w:w="1276"/>
        <w:gridCol w:w="1271"/>
      </w:tblGrid>
      <w:tr w:rsidR="006C3910" w:rsidRPr="004B6B9F" w:rsidTr="006C3910">
        <w:trPr>
          <w:tblHeader/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3910" w:rsidRDefault="006C3910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Departamente /</w:t>
            </w:r>
          </w:p>
          <w:p w:rsidR="006C3910" w:rsidRDefault="006C3910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Disciplina /</w:t>
            </w:r>
          </w:p>
          <w:p w:rsidR="006C3910" w:rsidRPr="00F7137F" w:rsidRDefault="006C3910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Locuri repartizate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3910" w:rsidRPr="00F7137F" w:rsidRDefault="006C3910" w:rsidP="00A45258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F7137F">
              <w:rPr>
                <w:rStyle w:val="FontStyle16"/>
                <w:rFonts w:asciiTheme="minorHAnsi" w:hAnsiTheme="minorHAnsi"/>
                <w:b/>
                <w:color w:val="000000" w:themeColor="text1"/>
                <w:sz w:val="24"/>
                <w:szCs w:val="24"/>
                <w:lang w:val="ro-RO" w:eastAsia="ro-RO"/>
              </w:rPr>
              <w:t>Numele si prenumele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C3910" w:rsidRPr="00F7137F" w:rsidRDefault="006C3910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C3910" w:rsidRPr="00F7137F" w:rsidRDefault="006C3910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C3910" w:rsidRPr="00F7137F" w:rsidRDefault="006C3910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C3910" w:rsidRPr="00F7137F" w:rsidRDefault="006C3910" w:rsidP="00A45258">
            <w:pPr>
              <w:spacing w:after="300" w:line="240" w:lineRule="auto"/>
              <w:jc w:val="center"/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Open Sans"/>
                <w:b/>
                <w:bCs/>
                <w:color w:val="000000" w:themeColor="text1"/>
                <w:sz w:val="24"/>
                <w:szCs w:val="24"/>
                <w:lang w:eastAsia="ro-RO"/>
              </w:rPr>
              <w:t>Nr. voturi pentru</w:t>
            </w:r>
          </w:p>
        </w:tc>
      </w:tr>
      <w:tr w:rsidR="006C3910" w:rsidRPr="00F7137F" w:rsidTr="007867F8">
        <w:trPr>
          <w:trHeight w:val="1585"/>
          <w:jc w:val="center"/>
        </w:trPr>
        <w:tc>
          <w:tcPr>
            <w:tcW w:w="13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3910" w:rsidRPr="00F7137F" w:rsidRDefault="006C3910" w:rsidP="00A45258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Departament Farmacie II – Științe de profil (de specialitate) / Disciplina Chimie Farmaceutică</w:t>
            </w:r>
          </w:p>
          <w:p w:rsidR="006C3910" w:rsidRPr="00F7137F" w:rsidRDefault="006C3910" w:rsidP="00A45258">
            <w:pPr>
              <w:spacing w:after="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F7137F">
              <w:rPr>
                <w:rStyle w:val="FontStyle16"/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Locuri repartizate 1</w:t>
            </w:r>
          </w:p>
        </w:tc>
        <w:tc>
          <w:tcPr>
            <w:tcW w:w="145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3910" w:rsidRPr="00DF6B76" w:rsidRDefault="006C3910" w:rsidP="00EA36BF">
            <w:pPr>
              <w:spacing w:after="120" w:line="240" w:lineRule="auto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Prof. Univ. dr. Nițulescu George Mihai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C3910" w:rsidRPr="00DF6B76" w:rsidRDefault="006C3910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 w:rsidRPr="00DF6B76"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C3910" w:rsidRPr="00DF6B76" w:rsidRDefault="006C3910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6C3910" w:rsidRPr="00DF6B76" w:rsidRDefault="006C3910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6C3910" w:rsidRPr="00DF6B76" w:rsidRDefault="006C3910" w:rsidP="00EA36BF">
            <w:pPr>
              <w:spacing w:after="120" w:line="240" w:lineRule="auto"/>
              <w:jc w:val="center"/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eastAsia="Times New Roman" w:cs="Open Sans"/>
                <w:color w:val="000000" w:themeColor="text1"/>
                <w:sz w:val="24"/>
                <w:szCs w:val="24"/>
                <w:lang w:eastAsia="ro-RO"/>
              </w:rPr>
              <w:t>21</w:t>
            </w:r>
          </w:p>
        </w:tc>
      </w:tr>
    </w:tbl>
    <w:p w:rsidR="00B03E50" w:rsidRDefault="00B03E50" w:rsidP="00AC6258"/>
    <w:sectPr w:rsidR="00B03E50" w:rsidSect="00A45258">
      <w:pgSz w:w="16838" w:h="11906" w:orient="landscape"/>
      <w:pgMar w:top="426" w:right="395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150473"/>
    <w:rsid w:val="00157F55"/>
    <w:rsid w:val="001D7A0C"/>
    <w:rsid w:val="002719BD"/>
    <w:rsid w:val="002A775C"/>
    <w:rsid w:val="003D6A47"/>
    <w:rsid w:val="00400F40"/>
    <w:rsid w:val="004374DC"/>
    <w:rsid w:val="00446BB5"/>
    <w:rsid w:val="0047667A"/>
    <w:rsid w:val="0048094D"/>
    <w:rsid w:val="004A4C60"/>
    <w:rsid w:val="004B6B9F"/>
    <w:rsid w:val="0051078D"/>
    <w:rsid w:val="005C455F"/>
    <w:rsid w:val="005E3381"/>
    <w:rsid w:val="006A5C27"/>
    <w:rsid w:val="006C3910"/>
    <w:rsid w:val="00704C51"/>
    <w:rsid w:val="007703C8"/>
    <w:rsid w:val="00790C44"/>
    <w:rsid w:val="00870BFB"/>
    <w:rsid w:val="009976F4"/>
    <w:rsid w:val="009E798A"/>
    <w:rsid w:val="00A45258"/>
    <w:rsid w:val="00A45BBD"/>
    <w:rsid w:val="00AC6258"/>
    <w:rsid w:val="00AF35A0"/>
    <w:rsid w:val="00B03E50"/>
    <w:rsid w:val="00BC53AD"/>
    <w:rsid w:val="00C33099"/>
    <w:rsid w:val="00C5465E"/>
    <w:rsid w:val="00C90BB4"/>
    <w:rsid w:val="00CD7921"/>
    <w:rsid w:val="00DA1805"/>
    <w:rsid w:val="00DF6B76"/>
    <w:rsid w:val="00EA36BF"/>
    <w:rsid w:val="00EF676D"/>
    <w:rsid w:val="00F7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33F3A-F7EF-41DD-9C9E-80B5AB14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character" w:customStyle="1" w:styleId="FontStyle16">
    <w:name w:val="Font Style16"/>
    <w:rsid w:val="005E3381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rsid w:val="00C33099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F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CCC8-3F20-485B-A234-6395CD4D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Peter</dc:creator>
  <cp:lastModifiedBy>Cristi</cp:lastModifiedBy>
  <cp:revision>5</cp:revision>
  <dcterms:created xsi:type="dcterms:W3CDTF">2019-11-20T14:42:00Z</dcterms:created>
  <dcterms:modified xsi:type="dcterms:W3CDTF">2019-11-22T11:04:00Z</dcterms:modified>
</cp:coreProperties>
</file>