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7CE01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C6BA08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CREȘTEREA PERFORMANȚEI INSTITUȚIONALE ȘI A COMPETENȚELOR CDI ÎN DOMENIUL SĂNĂTATE ALE UNIVERSITĂȚII DE MEDICINĂ ȘI FARMACIE </w:t>
      </w:r>
    </w:p>
    <w:p w14:paraId="69DB8B30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”CAROL DAVILA” BUCUREȘTI</w:t>
      </w:r>
    </w:p>
    <w:p w14:paraId="267798D1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(SAN-CDCP)</w:t>
      </w:r>
    </w:p>
    <w:p w14:paraId="552E3E60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Contract PFE_23/2018</w:t>
      </w:r>
    </w:p>
    <w:p w14:paraId="6A1BC868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E42E53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D1F940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53D096" w14:textId="77777777" w:rsidR="009D2EC3" w:rsidRPr="00D509F4" w:rsidRDefault="009D2EC3" w:rsidP="00270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75D725" w14:textId="77777777" w:rsidR="009D2EC3" w:rsidRPr="00D509F4" w:rsidRDefault="009D2EC3" w:rsidP="00270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B7950" w14:textId="77777777" w:rsidR="00497DA9" w:rsidRPr="00D509F4" w:rsidRDefault="006E2A9E" w:rsidP="00270E74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 w:rsidRPr="00D509F4">
        <w:rPr>
          <w:rFonts w:ascii="Times New Roman" w:hAnsi="Times New Roman"/>
          <w:b/>
          <w:sz w:val="32"/>
          <w:szCs w:val="24"/>
        </w:rPr>
        <w:t xml:space="preserve">METODOLOGIE DE ACORDARE A </w:t>
      </w:r>
    </w:p>
    <w:p w14:paraId="1DF9C7DC" w14:textId="77777777" w:rsidR="00270E74" w:rsidRPr="00D509F4" w:rsidRDefault="006E2A9E" w:rsidP="00270E74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 w:rsidRPr="00D509F4">
        <w:rPr>
          <w:rFonts w:ascii="Times New Roman" w:hAnsi="Times New Roman"/>
          <w:b/>
          <w:sz w:val="32"/>
          <w:szCs w:val="24"/>
        </w:rPr>
        <w:t xml:space="preserve">GRANTURILOR </w:t>
      </w:r>
      <w:r w:rsidR="00CD1688" w:rsidRPr="00D509F4">
        <w:rPr>
          <w:rFonts w:ascii="Times New Roman" w:hAnsi="Times New Roman"/>
          <w:b/>
          <w:sz w:val="32"/>
          <w:szCs w:val="24"/>
        </w:rPr>
        <w:t xml:space="preserve">DE </w:t>
      </w:r>
      <w:r w:rsidR="00497DA9" w:rsidRPr="00D509F4">
        <w:rPr>
          <w:rFonts w:ascii="Times New Roman" w:hAnsi="Times New Roman"/>
          <w:b/>
          <w:sz w:val="32"/>
          <w:szCs w:val="24"/>
        </w:rPr>
        <w:t>MOBILITĂȚI 2019 – 2020</w:t>
      </w:r>
    </w:p>
    <w:p w14:paraId="1274F594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FDDA27" w14:textId="77777777" w:rsidR="00270E74" w:rsidRPr="00D509F4" w:rsidRDefault="00270E74" w:rsidP="00270E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A6C42A" w14:textId="77777777" w:rsidR="009D2EC3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br w:type="page"/>
      </w:r>
    </w:p>
    <w:p w14:paraId="4CC0495D" w14:textId="77777777" w:rsidR="00270E74" w:rsidRPr="00D509F4" w:rsidRDefault="00270E74" w:rsidP="009D2EC3">
      <w:pPr>
        <w:spacing w:after="0" w:line="360" w:lineRule="auto"/>
        <w:ind w:left="284"/>
        <w:rPr>
          <w:rFonts w:ascii="Times New Roman" w:hAnsi="Times New Roman"/>
          <w:b/>
          <w:sz w:val="28"/>
          <w:szCs w:val="24"/>
        </w:rPr>
      </w:pPr>
      <w:r w:rsidRPr="00D509F4">
        <w:rPr>
          <w:rFonts w:ascii="Times New Roman" w:hAnsi="Times New Roman"/>
          <w:b/>
          <w:sz w:val="28"/>
          <w:szCs w:val="24"/>
        </w:rPr>
        <w:lastRenderedPageBreak/>
        <w:t>CUPRINS:</w:t>
      </w:r>
    </w:p>
    <w:p w14:paraId="07CB40EB" w14:textId="77777777" w:rsidR="00270E74" w:rsidRPr="00D509F4" w:rsidRDefault="00270E74" w:rsidP="009D2EC3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1B861977" w14:textId="77777777" w:rsidR="006A37DE" w:rsidRPr="00D509F4" w:rsidRDefault="006A37DE" w:rsidP="009D2EC3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Metodologie acordare granturi </w:t>
      </w:r>
      <w:r w:rsidR="00497DA9" w:rsidRPr="00D509F4">
        <w:rPr>
          <w:rFonts w:ascii="Times New Roman" w:hAnsi="Times New Roman"/>
          <w:sz w:val="24"/>
          <w:szCs w:val="24"/>
        </w:rPr>
        <w:t>de mobilități 2019 – 2020..........</w:t>
      </w:r>
      <w:r w:rsidRPr="00D509F4">
        <w:rPr>
          <w:rFonts w:ascii="Times New Roman" w:hAnsi="Times New Roman"/>
          <w:sz w:val="24"/>
          <w:szCs w:val="24"/>
        </w:rPr>
        <w:t>...........</w:t>
      </w:r>
      <w:r w:rsidR="003F75D4" w:rsidRPr="00D509F4">
        <w:rPr>
          <w:rFonts w:ascii="Times New Roman" w:hAnsi="Times New Roman"/>
          <w:sz w:val="24"/>
          <w:szCs w:val="24"/>
        </w:rPr>
        <w:t>...............</w:t>
      </w:r>
      <w:r w:rsidRPr="00D509F4">
        <w:rPr>
          <w:rFonts w:ascii="Times New Roman" w:hAnsi="Times New Roman"/>
          <w:sz w:val="24"/>
          <w:szCs w:val="24"/>
        </w:rPr>
        <w:t>........</w:t>
      </w:r>
      <w:r w:rsidR="003F75D4" w:rsidRPr="00D509F4">
        <w:rPr>
          <w:rFonts w:ascii="Times New Roman" w:hAnsi="Times New Roman"/>
          <w:sz w:val="24"/>
          <w:szCs w:val="24"/>
        </w:rPr>
        <w:t>....3</w:t>
      </w:r>
    </w:p>
    <w:p w14:paraId="028BB683" w14:textId="77777777" w:rsidR="00270E74" w:rsidRPr="00D509F4" w:rsidRDefault="00270E74" w:rsidP="009D2EC3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ANEXA 1 </w:t>
      </w:r>
      <w:r w:rsidR="003A3474" w:rsidRPr="00D509F4">
        <w:rPr>
          <w:rFonts w:ascii="Times New Roman" w:hAnsi="Times New Roman"/>
          <w:sz w:val="24"/>
          <w:szCs w:val="24"/>
        </w:rPr>
        <w:t>–</w:t>
      </w:r>
      <w:r w:rsidRPr="00D509F4">
        <w:rPr>
          <w:rFonts w:ascii="Times New Roman" w:hAnsi="Times New Roman"/>
          <w:sz w:val="24"/>
          <w:szCs w:val="24"/>
        </w:rPr>
        <w:t xml:space="preserve"> Cererea</w:t>
      </w:r>
      <w:r w:rsidR="003A3474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>de finanţare..................................................</w:t>
      </w:r>
      <w:r w:rsidR="003F75D4" w:rsidRPr="00D509F4">
        <w:rPr>
          <w:rFonts w:ascii="Times New Roman" w:hAnsi="Times New Roman"/>
          <w:sz w:val="24"/>
          <w:szCs w:val="24"/>
        </w:rPr>
        <w:t>............................</w:t>
      </w:r>
      <w:r w:rsidR="006A37DE" w:rsidRPr="00D509F4">
        <w:rPr>
          <w:rFonts w:ascii="Times New Roman" w:hAnsi="Times New Roman"/>
          <w:sz w:val="24"/>
          <w:szCs w:val="24"/>
        </w:rPr>
        <w:t>.....</w:t>
      </w:r>
      <w:r w:rsidR="003F75D4" w:rsidRPr="00D509F4">
        <w:rPr>
          <w:rFonts w:ascii="Times New Roman" w:hAnsi="Times New Roman"/>
          <w:sz w:val="24"/>
          <w:szCs w:val="24"/>
        </w:rPr>
        <w:t>...</w:t>
      </w:r>
      <w:r w:rsidR="00EC4EA1">
        <w:rPr>
          <w:rFonts w:ascii="Times New Roman" w:hAnsi="Times New Roman"/>
          <w:sz w:val="24"/>
          <w:szCs w:val="24"/>
        </w:rPr>
        <w:t>8</w:t>
      </w:r>
    </w:p>
    <w:p w14:paraId="44E56F9E" w14:textId="77777777" w:rsidR="00270E74" w:rsidRPr="00D509F4" w:rsidRDefault="00270E74" w:rsidP="009D2EC3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ANEXA 2 –</w:t>
      </w:r>
      <w:r w:rsidR="00A338D5" w:rsidRPr="00D509F4">
        <w:rPr>
          <w:rFonts w:ascii="Times New Roman" w:hAnsi="Times New Roman"/>
          <w:sz w:val="24"/>
          <w:szCs w:val="24"/>
        </w:rPr>
        <w:t xml:space="preserve"> </w:t>
      </w:r>
      <w:r w:rsidR="003A3474" w:rsidRPr="00D509F4">
        <w:rPr>
          <w:rFonts w:ascii="Times New Roman" w:hAnsi="Times New Roman"/>
          <w:sz w:val="24"/>
          <w:szCs w:val="24"/>
        </w:rPr>
        <w:t>Direcții de cercetare</w:t>
      </w:r>
      <w:r w:rsidR="00A338D5" w:rsidRPr="00D509F4">
        <w:rPr>
          <w:rFonts w:ascii="Times New Roman" w:hAnsi="Times New Roman"/>
          <w:sz w:val="24"/>
          <w:szCs w:val="24"/>
        </w:rPr>
        <w:t>..........................</w:t>
      </w:r>
      <w:r w:rsidRPr="00D509F4">
        <w:rPr>
          <w:rFonts w:ascii="Times New Roman" w:hAnsi="Times New Roman"/>
          <w:sz w:val="24"/>
          <w:szCs w:val="24"/>
        </w:rPr>
        <w:t>..........</w:t>
      </w:r>
      <w:r w:rsidR="003F75D4" w:rsidRPr="00D509F4">
        <w:rPr>
          <w:rFonts w:ascii="Times New Roman" w:hAnsi="Times New Roman"/>
          <w:sz w:val="24"/>
          <w:szCs w:val="24"/>
        </w:rPr>
        <w:t>........................................</w:t>
      </w:r>
      <w:r w:rsidRPr="00D509F4">
        <w:rPr>
          <w:rFonts w:ascii="Times New Roman" w:hAnsi="Times New Roman"/>
          <w:sz w:val="24"/>
          <w:szCs w:val="24"/>
        </w:rPr>
        <w:t>.....</w:t>
      </w:r>
      <w:r w:rsidR="003F75D4" w:rsidRPr="00D509F4">
        <w:rPr>
          <w:rFonts w:ascii="Times New Roman" w:hAnsi="Times New Roman"/>
          <w:sz w:val="24"/>
          <w:szCs w:val="24"/>
        </w:rPr>
        <w:t>...</w:t>
      </w:r>
      <w:r w:rsidR="001629F2" w:rsidRPr="00D509F4">
        <w:rPr>
          <w:rFonts w:ascii="Times New Roman" w:hAnsi="Times New Roman"/>
          <w:sz w:val="24"/>
          <w:szCs w:val="24"/>
        </w:rPr>
        <w:t>1</w:t>
      </w:r>
      <w:r w:rsidR="00EC4EA1">
        <w:rPr>
          <w:rFonts w:ascii="Times New Roman" w:hAnsi="Times New Roman"/>
          <w:sz w:val="24"/>
          <w:szCs w:val="24"/>
        </w:rPr>
        <w:t>6</w:t>
      </w:r>
    </w:p>
    <w:p w14:paraId="30F7EACD" w14:textId="77777777" w:rsidR="00270E74" w:rsidRPr="00D509F4" w:rsidRDefault="00270E74" w:rsidP="003F75D4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ANEXA 3 </w:t>
      </w:r>
      <w:r w:rsidR="003A3474" w:rsidRPr="00D509F4">
        <w:rPr>
          <w:rFonts w:ascii="Times New Roman" w:hAnsi="Times New Roman"/>
          <w:sz w:val="24"/>
          <w:szCs w:val="24"/>
        </w:rPr>
        <w:t>–</w:t>
      </w:r>
      <w:r w:rsidRPr="00D509F4">
        <w:rPr>
          <w:rFonts w:ascii="Times New Roman" w:hAnsi="Times New Roman"/>
          <w:sz w:val="24"/>
          <w:szCs w:val="24"/>
        </w:rPr>
        <w:t xml:space="preserve"> </w:t>
      </w:r>
      <w:r w:rsidR="003A3474" w:rsidRPr="00D509F4">
        <w:rPr>
          <w:rFonts w:ascii="Times New Roman" w:hAnsi="Times New Roman"/>
          <w:sz w:val="24"/>
          <w:szCs w:val="24"/>
        </w:rPr>
        <w:t>Fișa de evaluare</w:t>
      </w:r>
      <w:r w:rsidR="00A338D5" w:rsidRPr="00D509F4">
        <w:rPr>
          <w:rFonts w:ascii="Times New Roman" w:hAnsi="Times New Roman"/>
          <w:sz w:val="24"/>
          <w:szCs w:val="24"/>
        </w:rPr>
        <w:t>....</w:t>
      </w:r>
      <w:r w:rsidRPr="00D509F4">
        <w:rPr>
          <w:rFonts w:ascii="Times New Roman" w:hAnsi="Times New Roman"/>
          <w:sz w:val="24"/>
          <w:szCs w:val="24"/>
        </w:rPr>
        <w:t>.................................................</w:t>
      </w:r>
      <w:r w:rsidR="003F75D4" w:rsidRPr="00D509F4">
        <w:rPr>
          <w:rFonts w:ascii="Times New Roman" w:hAnsi="Times New Roman"/>
          <w:sz w:val="24"/>
          <w:szCs w:val="24"/>
        </w:rPr>
        <w:t>.......................</w:t>
      </w:r>
      <w:r w:rsidRPr="00D509F4">
        <w:rPr>
          <w:rFonts w:ascii="Times New Roman" w:hAnsi="Times New Roman"/>
          <w:sz w:val="24"/>
          <w:szCs w:val="24"/>
        </w:rPr>
        <w:t>..........</w:t>
      </w:r>
      <w:r w:rsidR="00EC4EA1">
        <w:rPr>
          <w:rFonts w:ascii="Times New Roman" w:hAnsi="Times New Roman"/>
          <w:sz w:val="24"/>
          <w:szCs w:val="24"/>
        </w:rPr>
        <w:t>.</w:t>
      </w:r>
      <w:r w:rsidRPr="00D509F4">
        <w:rPr>
          <w:rFonts w:ascii="Times New Roman" w:hAnsi="Times New Roman"/>
          <w:sz w:val="24"/>
          <w:szCs w:val="24"/>
        </w:rPr>
        <w:t>....</w:t>
      </w:r>
      <w:r w:rsidR="001629F2" w:rsidRPr="00D509F4">
        <w:rPr>
          <w:rFonts w:ascii="Times New Roman" w:hAnsi="Times New Roman"/>
          <w:sz w:val="24"/>
          <w:szCs w:val="24"/>
        </w:rPr>
        <w:t>1</w:t>
      </w:r>
      <w:r w:rsidR="00EC4EA1">
        <w:rPr>
          <w:rFonts w:ascii="Times New Roman" w:hAnsi="Times New Roman"/>
          <w:sz w:val="24"/>
          <w:szCs w:val="24"/>
        </w:rPr>
        <w:t>7</w:t>
      </w:r>
    </w:p>
    <w:p w14:paraId="31F78241" w14:textId="415D68BF" w:rsidR="007120A4" w:rsidRPr="00D509F4" w:rsidRDefault="007120A4" w:rsidP="003F75D4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ANEXA 4 – </w:t>
      </w:r>
      <w:r w:rsidR="003A3474" w:rsidRPr="00D509F4">
        <w:rPr>
          <w:rFonts w:ascii="Times New Roman" w:hAnsi="Times New Roman"/>
          <w:sz w:val="24"/>
          <w:szCs w:val="24"/>
        </w:rPr>
        <w:t xml:space="preserve">Calendarul </w:t>
      </w:r>
      <w:r w:rsidR="00AD2C4B">
        <w:rPr>
          <w:rFonts w:ascii="Times New Roman" w:hAnsi="Times New Roman"/>
          <w:sz w:val="24"/>
          <w:szCs w:val="24"/>
        </w:rPr>
        <w:t>c</w:t>
      </w:r>
      <w:r w:rsidR="003A3474" w:rsidRPr="00D509F4">
        <w:rPr>
          <w:rFonts w:ascii="Times New Roman" w:hAnsi="Times New Roman"/>
          <w:sz w:val="24"/>
          <w:szCs w:val="24"/>
        </w:rPr>
        <w:t>ompetiției................................</w:t>
      </w:r>
      <w:r w:rsidRPr="00D509F4">
        <w:rPr>
          <w:rFonts w:ascii="Times New Roman" w:hAnsi="Times New Roman"/>
          <w:sz w:val="24"/>
          <w:szCs w:val="24"/>
        </w:rPr>
        <w:t>.................................</w:t>
      </w:r>
      <w:r w:rsidR="003F75D4" w:rsidRPr="00D509F4">
        <w:rPr>
          <w:rFonts w:ascii="Times New Roman" w:hAnsi="Times New Roman"/>
          <w:sz w:val="24"/>
          <w:szCs w:val="24"/>
        </w:rPr>
        <w:t>.............</w:t>
      </w:r>
      <w:r w:rsidRPr="00D509F4">
        <w:rPr>
          <w:rFonts w:ascii="Times New Roman" w:hAnsi="Times New Roman"/>
          <w:sz w:val="24"/>
          <w:szCs w:val="24"/>
        </w:rPr>
        <w:t>....</w:t>
      </w:r>
      <w:r w:rsidR="0042679B">
        <w:rPr>
          <w:rFonts w:ascii="Times New Roman" w:hAnsi="Times New Roman"/>
          <w:sz w:val="24"/>
          <w:szCs w:val="24"/>
        </w:rPr>
        <w:t>19</w:t>
      </w:r>
    </w:p>
    <w:p w14:paraId="7F4CD1E6" w14:textId="49C7B126" w:rsidR="00FC3315" w:rsidRPr="00D509F4" w:rsidRDefault="00270E74" w:rsidP="003F75D4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ANEXA </w:t>
      </w:r>
      <w:r w:rsidR="003A3474" w:rsidRPr="00D509F4">
        <w:rPr>
          <w:rFonts w:ascii="Times New Roman" w:hAnsi="Times New Roman"/>
          <w:sz w:val="24"/>
          <w:szCs w:val="24"/>
        </w:rPr>
        <w:t>5</w:t>
      </w:r>
      <w:r w:rsidRPr="00D509F4">
        <w:rPr>
          <w:rFonts w:ascii="Times New Roman" w:hAnsi="Times New Roman"/>
          <w:sz w:val="24"/>
          <w:szCs w:val="24"/>
        </w:rPr>
        <w:t xml:space="preserve"> – </w:t>
      </w:r>
      <w:r w:rsidR="003A3474" w:rsidRPr="00D509F4">
        <w:rPr>
          <w:rFonts w:ascii="Times New Roman" w:hAnsi="Times New Roman"/>
          <w:sz w:val="24"/>
          <w:szCs w:val="24"/>
        </w:rPr>
        <w:t>Declarații............</w:t>
      </w:r>
      <w:r w:rsidRPr="00D509F4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3F75D4" w:rsidRPr="00D509F4">
        <w:rPr>
          <w:rFonts w:ascii="Times New Roman" w:hAnsi="Times New Roman"/>
          <w:sz w:val="24"/>
          <w:szCs w:val="24"/>
        </w:rPr>
        <w:t>...</w:t>
      </w:r>
      <w:r w:rsidRPr="00D509F4">
        <w:rPr>
          <w:rFonts w:ascii="Times New Roman" w:hAnsi="Times New Roman"/>
          <w:sz w:val="24"/>
          <w:szCs w:val="24"/>
        </w:rPr>
        <w:t>.....................</w:t>
      </w:r>
      <w:r w:rsidR="00EC4EA1">
        <w:rPr>
          <w:rFonts w:ascii="Times New Roman" w:hAnsi="Times New Roman"/>
          <w:sz w:val="24"/>
          <w:szCs w:val="24"/>
        </w:rPr>
        <w:t>2</w:t>
      </w:r>
      <w:r w:rsidR="0042679B">
        <w:rPr>
          <w:rFonts w:ascii="Times New Roman" w:hAnsi="Times New Roman"/>
          <w:sz w:val="24"/>
          <w:szCs w:val="24"/>
        </w:rPr>
        <w:t>0</w:t>
      </w:r>
    </w:p>
    <w:p w14:paraId="411D6009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FA204C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B5D414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96069D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889EE9" w14:textId="77777777" w:rsidR="00803B9E" w:rsidRPr="00D509F4" w:rsidRDefault="00270E74" w:rsidP="00497DA9">
      <w:pPr>
        <w:spacing w:after="0" w:line="36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br w:type="page"/>
      </w:r>
      <w:r w:rsidR="006E2A9E" w:rsidRPr="00D509F4"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METODOLOGIE </w:t>
      </w:r>
      <w:r w:rsidR="001629F2" w:rsidRPr="00D509F4">
        <w:rPr>
          <w:rFonts w:ascii="Times New Roman" w:hAnsi="Times New Roman"/>
          <w:b/>
          <w:spacing w:val="-2"/>
          <w:sz w:val="24"/>
          <w:szCs w:val="24"/>
        </w:rPr>
        <w:t xml:space="preserve">DE </w:t>
      </w:r>
      <w:r w:rsidR="006E2A9E" w:rsidRPr="00D509F4">
        <w:rPr>
          <w:rFonts w:ascii="Times New Roman" w:hAnsi="Times New Roman"/>
          <w:b/>
          <w:spacing w:val="-2"/>
          <w:sz w:val="24"/>
          <w:szCs w:val="24"/>
        </w:rPr>
        <w:t xml:space="preserve">ACORDARE </w:t>
      </w:r>
      <w:r w:rsidR="001629F2" w:rsidRPr="00D509F4">
        <w:rPr>
          <w:rFonts w:ascii="Times New Roman" w:hAnsi="Times New Roman"/>
          <w:b/>
          <w:spacing w:val="-2"/>
          <w:sz w:val="24"/>
          <w:szCs w:val="24"/>
        </w:rPr>
        <w:t xml:space="preserve">A </w:t>
      </w:r>
      <w:r w:rsidR="00803B9E" w:rsidRPr="00D509F4">
        <w:rPr>
          <w:rFonts w:ascii="Times New Roman" w:hAnsi="Times New Roman"/>
          <w:b/>
          <w:spacing w:val="-2"/>
          <w:sz w:val="24"/>
          <w:szCs w:val="24"/>
        </w:rPr>
        <w:t>GRANTURI</w:t>
      </w:r>
      <w:r w:rsidR="001629F2" w:rsidRPr="00D509F4">
        <w:rPr>
          <w:rFonts w:ascii="Times New Roman" w:hAnsi="Times New Roman"/>
          <w:b/>
          <w:spacing w:val="-2"/>
          <w:sz w:val="24"/>
          <w:szCs w:val="24"/>
        </w:rPr>
        <w:t>LOR</w:t>
      </w:r>
      <w:r w:rsidR="00803B9E" w:rsidRPr="00D509F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6A37DE" w:rsidRPr="00D509F4">
        <w:rPr>
          <w:rFonts w:ascii="Times New Roman" w:hAnsi="Times New Roman"/>
          <w:b/>
          <w:spacing w:val="-2"/>
          <w:sz w:val="24"/>
          <w:szCs w:val="24"/>
        </w:rPr>
        <w:t xml:space="preserve">DE </w:t>
      </w:r>
      <w:r w:rsidR="00497DA9" w:rsidRPr="00D509F4">
        <w:rPr>
          <w:rFonts w:ascii="Times New Roman" w:hAnsi="Times New Roman"/>
          <w:b/>
          <w:spacing w:val="-2"/>
          <w:sz w:val="24"/>
          <w:szCs w:val="24"/>
        </w:rPr>
        <w:t>MOBILITĂȚI 2019 – 2020</w:t>
      </w:r>
    </w:p>
    <w:p w14:paraId="28451D5F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COD: G</w:t>
      </w:r>
      <w:r w:rsidR="008C7B62" w:rsidRPr="00D509F4">
        <w:rPr>
          <w:rFonts w:ascii="Times New Roman" w:hAnsi="Times New Roman"/>
          <w:sz w:val="24"/>
          <w:szCs w:val="24"/>
        </w:rPr>
        <w:t>M</w:t>
      </w:r>
      <w:r w:rsidR="00096ED6" w:rsidRPr="00D509F4">
        <w:rPr>
          <w:rFonts w:ascii="Times New Roman" w:hAnsi="Times New Roman"/>
          <w:sz w:val="24"/>
          <w:szCs w:val="24"/>
        </w:rPr>
        <w:t>-</w:t>
      </w:r>
      <w:r w:rsidR="008C7B62" w:rsidRPr="00D509F4">
        <w:rPr>
          <w:rFonts w:ascii="Times New Roman" w:hAnsi="Times New Roman"/>
          <w:sz w:val="24"/>
          <w:szCs w:val="24"/>
        </w:rPr>
        <w:t>CEX</w:t>
      </w:r>
      <w:r w:rsidRPr="00D509F4">
        <w:rPr>
          <w:rFonts w:ascii="Times New Roman" w:hAnsi="Times New Roman"/>
          <w:sz w:val="24"/>
          <w:szCs w:val="24"/>
        </w:rPr>
        <w:t>-UMFCD-SAN-CDCP</w:t>
      </w:r>
    </w:p>
    <w:p w14:paraId="7E849F59" w14:textId="77777777" w:rsidR="008E2985" w:rsidRPr="00D509F4" w:rsidRDefault="008E2985" w:rsidP="00CE36B5">
      <w:pPr>
        <w:tabs>
          <w:tab w:val="left" w:pos="11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E2115E" w14:textId="77777777" w:rsidR="00270E74" w:rsidRPr="00D509F4" w:rsidRDefault="00270E74" w:rsidP="00CE36B5">
      <w:pPr>
        <w:tabs>
          <w:tab w:val="left" w:pos="11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1. </w:t>
      </w:r>
      <w:r w:rsidRPr="00D509F4">
        <w:rPr>
          <w:rFonts w:ascii="Times New Roman" w:hAnsi="Times New Roman"/>
          <w:b/>
          <w:sz w:val="24"/>
          <w:szCs w:val="24"/>
        </w:rPr>
        <w:t>Scop</w:t>
      </w:r>
    </w:p>
    <w:p w14:paraId="3BC11CB0" w14:textId="77777777" w:rsidR="00CE36B5" w:rsidRPr="00D509F4" w:rsidRDefault="00CE36B5" w:rsidP="00E76A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Consolidarea </w:t>
      </w:r>
      <w:r w:rsidR="0074677C" w:rsidRPr="00D509F4">
        <w:rPr>
          <w:rFonts w:ascii="Times New Roman" w:hAnsi="Times New Roman"/>
          <w:sz w:val="24"/>
          <w:szCs w:val="24"/>
        </w:rPr>
        <w:t xml:space="preserve">în cadrul Universității de Medicină și Farmacie ”Carol Davila” București (UMFCD) a </w:t>
      </w:r>
      <w:r w:rsidRPr="00D509F4">
        <w:rPr>
          <w:rFonts w:ascii="Times New Roman" w:hAnsi="Times New Roman"/>
          <w:sz w:val="24"/>
          <w:szCs w:val="24"/>
        </w:rPr>
        <w:t>unor direcții de cercetare de vârf, emergente în domeniul Sănătate:</w:t>
      </w:r>
    </w:p>
    <w:p w14:paraId="7A766819" w14:textId="77777777" w:rsidR="00CE36B5" w:rsidRPr="00D509F4" w:rsidRDefault="00CE36B5" w:rsidP="00E76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tehnici performante moderne, neinvazive și sigure pentru identificarea timpurie a riscului de boală și a markerilor de progresie; </w:t>
      </w:r>
    </w:p>
    <w:p w14:paraId="2B8470F5" w14:textId="77777777" w:rsidR="00CE36B5" w:rsidRPr="00D509F4" w:rsidRDefault="00CE36B5" w:rsidP="00E76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personalizarea medicinei în scopul orientării terapiilor spre pacient pentru a crește eficacitatea și a limita toxicitatea acestora pe baza profilului individual;</w:t>
      </w:r>
    </w:p>
    <w:p w14:paraId="12EE33CF" w14:textId="77777777" w:rsidR="00CE36B5" w:rsidRPr="00D509F4" w:rsidRDefault="00CE36B5" w:rsidP="00E76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 dezvoltarea unor materiale “inteligente” (nanostructuri, geluri inteligente, SEEDS, nanomateriale, biosenzori etc.) bio-compatibile, eficiente și sigure.</w:t>
      </w:r>
    </w:p>
    <w:p w14:paraId="574646A4" w14:textId="77777777" w:rsidR="0074677C" w:rsidRPr="00D509F4" w:rsidRDefault="0074677C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10F57E" w14:textId="77777777" w:rsidR="00270E74" w:rsidRPr="00D509F4" w:rsidRDefault="00270E74" w:rsidP="00270E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2. </w:t>
      </w:r>
      <w:r w:rsidRPr="00D509F4">
        <w:rPr>
          <w:rFonts w:ascii="Times New Roman" w:hAnsi="Times New Roman"/>
          <w:b/>
          <w:sz w:val="24"/>
          <w:szCs w:val="24"/>
        </w:rPr>
        <w:t>Obiective</w:t>
      </w:r>
    </w:p>
    <w:p w14:paraId="2BA6BC8A" w14:textId="77777777" w:rsidR="0074677C" w:rsidRPr="00D509F4" w:rsidRDefault="0074677C" w:rsidP="001303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Formarea de </w:t>
      </w:r>
      <w:bookmarkStart w:id="0" w:name="_Hlk520221800"/>
      <w:r w:rsidRPr="00D509F4">
        <w:rPr>
          <w:rFonts w:ascii="Times New Roman" w:hAnsi="Times New Roman"/>
          <w:sz w:val="24"/>
          <w:szCs w:val="24"/>
        </w:rPr>
        <w:t xml:space="preserve">specialiști, în cadrul UMFCD, cu grad înalt de calificare </w:t>
      </w:r>
      <w:bookmarkEnd w:id="0"/>
      <w:r w:rsidRPr="00D509F4">
        <w:rPr>
          <w:rFonts w:ascii="Times New Roman" w:hAnsi="Times New Roman"/>
          <w:sz w:val="24"/>
          <w:szCs w:val="24"/>
        </w:rPr>
        <w:t>în direcțiile emergente și conexe din domeniul Sănătate;</w:t>
      </w:r>
    </w:p>
    <w:p w14:paraId="369BC4D6" w14:textId="77777777" w:rsidR="00270E74" w:rsidRPr="00D509F4" w:rsidRDefault="00270E74" w:rsidP="0074677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promovarea cercetării avansate, cu rezultate la standarde internaţionale;</w:t>
      </w:r>
    </w:p>
    <w:p w14:paraId="6CD69E81" w14:textId="1883BCA7" w:rsidR="0074677C" w:rsidRPr="00F5613A" w:rsidRDefault="00270E74" w:rsidP="00270E7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creşterea vizibilităţii cercetării </w:t>
      </w:r>
      <w:r w:rsidR="0074677C" w:rsidRPr="00D509F4">
        <w:rPr>
          <w:rFonts w:ascii="Times New Roman" w:hAnsi="Times New Roman"/>
          <w:sz w:val="24"/>
          <w:szCs w:val="24"/>
        </w:rPr>
        <w:t xml:space="preserve">instituționale </w:t>
      </w:r>
      <w:r w:rsidRPr="00D509F4">
        <w:rPr>
          <w:rFonts w:ascii="Times New Roman" w:hAnsi="Times New Roman"/>
          <w:sz w:val="24"/>
          <w:szCs w:val="24"/>
        </w:rPr>
        <w:t>în plan internaţional, prin creşterea calităţii şi mai</w:t>
      </w:r>
      <w:r w:rsidR="0074677C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>buna valorif</w:t>
      </w:r>
      <w:r w:rsidR="0074677C" w:rsidRPr="00D509F4">
        <w:rPr>
          <w:rFonts w:ascii="Times New Roman" w:hAnsi="Times New Roman"/>
          <w:sz w:val="24"/>
          <w:szCs w:val="24"/>
        </w:rPr>
        <w:t>icare a rezultatelor cercetării</w:t>
      </w:r>
      <w:r w:rsidR="00F5613A">
        <w:rPr>
          <w:rFonts w:ascii="Times New Roman" w:hAnsi="Times New Roman"/>
          <w:sz w:val="24"/>
          <w:szCs w:val="24"/>
        </w:rPr>
        <w:t>.</w:t>
      </w:r>
    </w:p>
    <w:p w14:paraId="2D498FAD" w14:textId="77777777" w:rsidR="00F5613A" w:rsidRDefault="00F5613A" w:rsidP="00270E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08B9B73" w14:textId="5F2BC5A1" w:rsidR="00270E74" w:rsidRPr="00D509F4" w:rsidRDefault="00270E74" w:rsidP="00270E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3. Condiţii generale de participare</w:t>
      </w:r>
    </w:p>
    <w:p w14:paraId="06D74380" w14:textId="77777777" w:rsidR="00642F1E" w:rsidRPr="00D509F4" w:rsidRDefault="00270E74" w:rsidP="00642F1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instrumentul de finanțare se adresează </w:t>
      </w:r>
      <w:r w:rsidR="00BC29CD" w:rsidRPr="00D509F4">
        <w:rPr>
          <w:rFonts w:ascii="Times New Roman" w:hAnsi="Times New Roman"/>
          <w:sz w:val="24"/>
          <w:szCs w:val="24"/>
        </w:rPr>
        <w:t>cadrelor didactice/</w:t>
      </w:r>
      <w:r w:rsidRPr="00D509F4">
        <w:rPr>
          <w:rFonts w:ascii="Times New Roman" w:hAnsi="Times New Roman"/>
          <w:sz w:val="24"/>
          <w:szCs w:val="24"/>
        </w:rPr>
        <w:t>cercetători</w:t>
      </w:r>
      <w:r w:rsidR="0074677C" w:rsidRPr="00D509F4">
        <w:rPr>
          <w:rFonts w:ascii="Times New Roman" w:hAnsi="Times New Roman"/>
          <w:sz w:val="24"/>
          <w:szCs w:val="24"/>
        </w:rPr>
        <w:t>lor</w:t>
      </w:r>
      <w:r w:rsidRPr="00D509F4">
        <w:rPr>
          <w:rFonts w:ascii="Times New Roman" w:hAnsi="Times New Roman"/>
          <w:sz w:val="24"/>
          <w:szCs w:val="24"/>
        </w:rPr>
        <w:t xml:space="preserve"> activi din </w:t>
      </w:r>
      <w:r w:rsidR="0074677C" w:rsidRPr="00D509F4">
        <w:rPr>
          <w:rFonts w:ascii="Times New Roman" w:hAnsi="Times New Roman"/>
          <w:sz w:val="24"/>
          <w:szCs w:val="24"/>
        </w:rPr>
        <w:t>cadrul UMFCD</w:t>
      </w:r>
      <w:r w:rsidRPr="00D509F4">
        <w:rPr>
          <w:rFonts w:ascii="Times New Roman" w:hAnsi="Times New Roman"/>
          <w:sz w:val="24"/>
          <w:szCs w:val="24"/>
        </w:rPr>
        <w:t>;</w:t>
      </w:r>
      <w:r w:rsidR="00642F1E" w:rsidRPr="00D509F4">
        <w:rPr>
          <w:rFonts w:ascii="Times New Roman" w:hAnsi="Times New Roman"/>
          <w:sz w:val="24"/>
          <w:szCs w:val="24"/>
        </w:rPr>
        <w:t xml:space="preserve"> </w:t>
      </w:r>
    </w:p>
    <w:p w14:paraId="0B454C3D" w14:textId="77777777" w:rsidR="00642F1E" w:rsidRPr="00D509F4" w:rsidRDefault="00642F1E" w:rsidP="00642F1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propunerea de proiect este dezvoltată de un cadru didactic/cercetător angajat al UMFCD</w:t>
      </w:r>
    </w:p>
    <w:p w14:paraId="7C8A6AC1" w14:textId="77777777" w:rsidR="00642F1E" w:rsidRPr="00D509F4" w:rsidRDefault="00642F1E" w:rsidP="00642F1E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52E6536" w14:textId="77777777" w:rsidR="00270E74" w:rsidRPr="00D509F4" w:rsidRDefault="00270E74" w:rsidP="00642F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4. Criterii de eligibilitate</w:t>
      </w:r>
    </w:p>
    <w:p w14:paraId="3FEDAAD9" w14:textId="7A199FAF" w:rsidR="00270E74" w:rsidRPr="00D509F4" w:rsidRDefault="00270E74" w:rsidP="00F325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a) Directorul de proiect este </w:t>
      </w:r>
      <w:r w:rsidR="00F325CE" w:rsidRPr="00D509F4">
        <w:rPr>
          <w:rFonts w:ascii="Times New Roman" w:hAnsi="Times New Roman"/>
          <w:sz w:val="24"/>
          <w:szCs w:val="24"/>
        </w:rPr>
        <w:t>angajat cu normă întreagă la UMFCD;</w:t>
      </w:r>
    </w:p>
    <w:p w14:paraId="1BC025B2" w14:textId="77777777" w:rsidR="00F325CE" w:rsidRPr="00D509F4" w:rsidRDefault="00642F1E" w:rsidP="00BC29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b</w:t>
      </w:r>
      <w:r w:rsidR="00F325CE" w:rsidRPr="00D509F4">
        <w:rPr>
          <w:rFonts w:ascii="Times New Roman" w:hAnsi="Times New Roman"/>
          <w:sz w:val="24"/>
          <w:szCs w:val="24"/>
        </w:rPr>
        <w:t>) În cazul deciziei de acordare a finanţării, contractul de angajare cu normă întreagă trebuie să fie încheiat de directorul de proiect cu UMFCD cel târziu la data semnării contractului de finanţare</w:t>
      </w:r>
      <w:r w:rsidR="00BC29CD" w:rsidRPr="00D509F4">
        <w:rPr>
          <w:rFonts w:ascii="Times New Roman" w:hAnsi="Times New Roman"/>
          <w:sz w:val="24"/>
          <w:szCs w:val="24"/>
        </w:rPr>
        <w:t>;</w:t>
      </w:r>
    </w:p>
    <w:p w14:paraId="3572CF7E" w14:textId="77777777" w:rsidR="00F325CE" w:rsidRPr="00D509F4" w:rsidRDefault="00642F1E" w:rsidP="00AD2C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lastRenderedPageBreak/>
        <w:t>c</w:t>
      </w:r>
      <w:r w:rsidR="00500452" w:rsidRPr="00D509F4">
        <w:rPr>
          <w:rFonts w:ascii="Times New Roman" w:hAnsi="Times New Roman"/>
          <w:sz w:val="24"/>
          <w:szCs w:val="24"/>
        </w:rPr>
        <w:t>)</w:t>
      </w:r>
      <w:r w:rsidR="00F325CE" w:rsidRPr="00D509F4">
        <w:rPr>
          <w:rFonts w:ascii="Times New Roman" w:hAnsi="Times New Roman"/>
          <w:sz w:val="24"/>
          <w:szCs w:val="24"/>
        </w:rPr>
        <w:t xml:space="preserve"> În prezenta competiție, o persoană poate depune o singură propunere de proiect de acest tip în</w:t>
      </w:r>
      <w:r w:rsidR="008E2985" w:rsidRPr="00D509F4">
        <w:rPr>
          <w:rFonts w:ascii="Times New Roman" w:hAnsi="Times New Roman"/>
          <w:sz w:val="24"/>
          <w:szCs w:val="24"/>
        </w:rPr>
        <w:t xml:space="preserve"> </w:t>
      </w:r>
      <w:r w:rsidR="00F325CE" w:rsidRPr="00D509F4">
        <w:rPr>
          <w:rFonts w:ascii="Times New Roman" w:hAnsi="Times New Roman"/>
          <w:sz w:val="24"/>
          <w:szCs w:val="24"/>
        </w:rPr>
        <w:t>calitate de director;</w:t>
      </w:r>
    </w:p>
    <w:p w14:paraId="108EE699" w14:textId="77777777" w:rsidR="008C7B62" w:rsidRPr="00D509F4" w:rsidRDefault="00642F1E" w:rsidP="00AD2C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d</w:t>
      </w:r>
      <w:r w:rsidR="00F325CE" w:rsidRPr="00D509F4">
        <w:rPr>
          <w:rFonts w:ascii="Times New Roman" w:hAnsi="Times New Roman"/>
          <w:sz w:val="24"/>
          <w:szCs w:val="24"/>
        </w:rPr>
        <w:t>) Este interzisă depunerea de proiecte care au în vedere activităţi deja finanţate sau în curs de</w:t>
      </w:r>
      <w:r w:rsidR="008E2985" w:rsidRPr="00D509F4">
        <w:rPr>
          <w:rFonts w:ascii="Times New Roman" w:hAnsi="Times New Roman"/>
          <w:sz w:val="24"/>
          <w:szCs w:val="24"/>
        </w:rPr>
        <w:t xml:space="preserve"> finanţare</w:t>
      </w:r>
      <w:r w:rsidR="00F81F5D" w:rsidRPr="00D509F4">
        <w:rPr>
          <w:rFonts w:ascii="Times New Roman" w:hAnsi="Times New Roman"/>
          <w:sz w:val="24"/>
          <w:szCs w:val="24"/>
        </w:rPr>
        <w:t xml:space="preserve"> din alte surse</w:t>
      </w:r>
      <w:r w:rsidR="008C7B62" w:rsidRPr="00D509F4">
        <w:rPr>
          <w:rFonts w:ascii="Times New Roman" w:hAnsi="Times New Roman"/>
          <w:sz w:val="24"/>
          <w:szCs w:val="24"/>
        </w:rPr>
        <w:t>;</w:t>
      </w:r>
    </w:p>
    <w:p w14:paraId="55313C8B" w14:textId="77777777" w:rsidR="00F325CE" w:rsidRPr="00D509F4" w:rsidRDefault="008C7B62" w:rsidP="00F325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e) </w:t>
      </w:r>
      <w:r w:rsidRPr="00D509F4">
        <w:rPr>
          <w:rFonts w:ascii="Times New Roman" w:hAnsi="Times New Roman"/>
          <w:b/>
          <w:sz w:val="24"/>
          <w:szCs w:val="24"/>
        </w:rPr>
        <w:t>Nu pot aplica la această competiție câștigătorii GI-CEX-UMFCD-SAN-CDCP</w:t>
      </w:r>
      <w:r w:rsidR="008E2985" w:rsidRPr="00D509F4">
        <w:rPr>
          <w:rFonts w:ascii="Times New Roman" w:hAnsi="Times New Roman"/>
          <w:sz w:val="24"/>
          <w:szCs w:val="24"/>
        </w:rPr>
        <w:t>.</w:t>
      </w:r>
    </w:p>
    <w:p w14:paraId="5CEC8CD7" w14:textId="77777777" w:rsidR="008E2985" w:rsidRPr="00D509F4" w:rsidRDefault="008E2985" w:rsidP="00F325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E406F8" w14:textId="77777777" w:rsidR="008E2985" w:rsidRPr="00D509F4" w:rsidRDefault="008E2985" w:rsidP="008E298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5. Durata</w:t>
      </w:r>
    </w:p>
    <w:p w14:paraId="3BEC4364" w14:textId="24174F7B" w:rsidR="008E2985" w:rsidRPr="00D509F4" w:rsidRDefault="008E2985" w:rsidP="008E298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Durata proiectului este de </w:t>
      </w:r>
      <w:r w:rsidR="00642F1E" w:rsidRPr="00D509F4">
        <w:rPr>
          <w:rFonts w:ascii="Times New Roman" w:hAnsi="Times New Roman"/>
          <w:sz w:val="24"/>
          <w:szCs w:val="24"/>
        </w:rPr>
        <w:t xml:space="preserve">maxim </w:t>
      </w:r>
      <w:r w:rsidR="00F5613A">
        <w:rPr>
          <w:rFonts w:ascii="Times New Roman" w:hAnsi="Times New Roman"/>
          <w:sz w:val="24"/>
          <w:szCs w:val="24"/>
        </w:rPr>
        <w:t>6</w:t>
      </w:r>
      <w:r w:rsidR="00642F1E" w:rsidRPr="00D509F4">
        <w:rPr>
          <w:rFonts w:ascii="Times New Roman" w:hAnsi="Times New Roman"/>
          <w:sz w:val="24"/>
          <w:szCs w:val="24"/>
        </w:rPr>
        <w:t xml:space="preserve"> luni</w:t>
      </w:r>
      <w:r w:rsidR="00F16756">
        <w:rPr>
          <w:rFonts w:ascii="Times New Roman" w:hAnsi="Times New Roman"/>
          <w:sz w:val="24"/>
          <w:szCs w:val="24"/>
        </w:rPr>
        <w:t xml:space="preserve">, perioadele de desfășurare pentru stagii sunt: aprilie </w:t>
      </w:r>
      <w:r w:rsidR="00AD2C4B">
        <w:rPr>
          <w:rFonts w:ascii="Times New Roman" w:hAnsi="Times New Roman"/>
          <w:sz w:val="24"/>
          <w:szCs w:val="24"/>
        </w:rPr>
        <w:t>–</w:t>
      </w:r>
      <w:r w:rsidR="00F16756">
        <w:rPr>
          <w:rFonts w:ascii="Times New Roman" w:hAnsi="Times New Roman"/>
          <w:sz w:val="24"/>
          <w:szCs w:val="24"/>
        </w:rPr>
        <w:t>noiembrie 2019 și respectiv aprilie – septembrie 2020.</w:t>
      </w:r>
    </w:p>
    <w:p w14:paraId="71E2315C" w14:textId="77777777" w:rsidR="008E2985" w:rsidRPr="00D509F4" w:rsidRDefault="008E2985" w:rsidP="008E29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8C950E" w14:textId="77777777" w:rsidR="008E2985" w:rsidRPr="00D509F4" w:rsidRDefault="008E2985" w:rsidP="008E298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6. Buget</w:t>
      </w:r>
    </w:p>
    <w:p w14:paraId="653EECA9" w14:textId="2561858D" w:rsidR="008E2985" w:rsidRPr="00D509F4" w:rsidRDefault="008E2985" w:rsidP="008E298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Finanţarea maximă acordată pentru un proiect este de </w:t>
      </w:r>
      <w:r w:rsidR="00642F1E" w:rsidRPr="00D509F4">
        <w:rPr>
          <w:rFonts w:ascii="Times New Roman" w:hAnsi="Times New Roman"/>
          <w:sz w:val="24"/>
          <w:szCs w:val="24"/>
        </w:rPr>
        <w:t>maxim 1500 Euro/lună (</w:t>
      </w:r>
      <w:r w:rsidR="00254131" w:rsidRPr="00F5613A">
        <w:rPr>
          <w:rFonts w:ascii="Times New Roman" w:hAnsi="Times New Roman"/>
          <w:sz w:val="24"/>
          <w:szCs w:val="24"/>
        </w:rPr>
        <w:t xml:space="preserve">echivalent lei la cursul BNR </w:t>
      </w:r>
      <w:r w:rsidR="008C7B62" w:rsidRPr="00F5613A">
        <w:rPr>
          <w:rFonts w:ascii="Times New Roman" w:hAnsi="Times New Roman"/>
          <w:sz w:val="24"/>
          <w:szCs w:val="24"/>
        </w:rPr>
        <w:t>la data</w:t>
      </w:r>
      <w:r w:rsidR="00254131" w:rsidRPr="00F5613A">
        <w:rPr>
          <w:rFonts w:ascii="Times New Roman" w:hAnsi="Times New Roman"/>
          <w:sz w:val="24"/>
          <w:szCs w:val="24"/>
        </w:rPr>
        <w:t xml:space="preserve"> semnării contractului</w:t>
      </w:r>
      <w:r w:rsidR="00254131" w:rsidRPr="00D509F4">
        <w:rPr>
          <w:rFonts w:ascii="Times New Roman" w:hAnsi="Times New Roman"/>
          <w:sz w:val="24"/>
          <w:szCs w:val="24"/>
        </w:rPr>
        <w:t>)</w:t>
      </w:r>
      <w:r w:rsidRPr="00D509F4">
        <w:rPr>
          <w:rFonts w:ascii="Times New Roman" w:hAnsi="Times New Roman"/>
          <w:sz w:val="24"/>
          <w:szCs w:val="24"/>
        </w:rPr>
        <w:t>.</w:t>
      </w:r>
    </w:p>
    <w:p w14:paraId="3A0A0089" w14:textId="77777777" w:rsidR="0000550C" w:rsidRPr="00D509F4" w:rsidRDefault="0000550C" w:rsidP="000055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C36C40" w14:textId="77777777" w:rsidR="0000550C" w:rsidRPr="00D509F4" w:rsidRDefault="0000550C" w:rsidP="00803B9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D509F4">
        <w:rPr>
          <w:rFonts w:ascii="Times New Roman" w:hAnsi="Times New Roman"/>
          <w:b/>
          <w:i/>
          <w:sz w:val="24"/>
          <w:szCs w:val="24"/>
        </w:rPr>
        <w:t>Cheltuieli eligibile</w:t>
      </w:r>
      <w:r w:rsidR="00803B9E" w:rsidRPr="00D509F4">
        <w:rPr>
          <w:rFonts w:ascii="Times New Roman" w:hAnsi="Times New Roman"/>
          <w:b/>
          <w:i/>
          <w:sz w:val="24"/>
          <w:szCs w:val="24"/>
        </w:rPr>
        <w:t>:</w:t>
      </w:r>
    </w:p>
    <w:p w14:paraId="601C9CFA" w14:textId="77777777" w:rsidR="0000550C" w:rsidRPr="00D509F4" w:rsidRDefault="0000550C" w:rsidP="001303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530645114"/>
      <w:r w:rsidRPr="00D509F4">
        <w:rPr>
          <w:rFonts w:ascii="Times New Roman" w:hAnsi="Times New Roman"/>
          <w:sz w:val="24"/>
          <w:szCs w:val="24"/>
        </w:rPr>
        <w:t xml:space="preserve">cheltuieli de </w:t>
      </w:r>
      <w:r w:rsidR="00254131" w:rsidRPr="00D509F4">
        <w:rPr>
          <w:rFonts w:ascii="Times New Roman" w:hAnsi="Times New Roman"/>
          <w:sz w:val="24"/>
          <w:szCs w:val="24"/>
        </w:rPr>
        <w:t>transport, cazare</w:t>
      </w:r>
      <w:r w:rsidRPr="00D509F4">
        <w:rPr>
          <w:rFonts w:ascii="Times New Roman" w:hAnsi="Times New Roman"/>
          <w:sz w:val="24"/>
          <w:szCs w:val="24"/>
        </w:rPr>
        <w:t>;</w:t>
      </w:r>
    </w:p>
    <w:p w14:paraId="44BF18D5" w14:textId="77777777" w:rsidR="0000550C" w:rsidRPr="00D509F4" w:rsidRDefault="0000550C" w:rsidP="001303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cheltuieli de</w:t>
      </w:r>
      <w:r w:rsidR="000F4315" w:rsidRPr="00D509F4">
        <w:rPr>
          <w:rFonts w:ascii="Times New Roman" w:hAnsi="Times New Roman"/>
          <w:sz w:val="24"/>
          <w:szCs w:val="24"/>
        </w:rPr>
        <w:t xml:space="preserve"> </w:t>
      </w:r>
      <w:r w:rsidR="00254131" w:rsidRPr="00D509F4">
        <w:rPr>
          <w:rFonts w:ascii="Times New Roman" w:hAnsi="Times New Roman"/>
          <w:sz w:val="24"/>
          <w:szCs w:val="24"/>
        </w:rPr>
        <w:t>diseminare</w:t>
      </w:r>
      <w:r w:rsidR="000F4315" w:rsidRPr="00D509F4">
        <w:rPr>
          <w:rFonts w:ascii="Times New Roman" w:hAnsi="Times New Roman"/>
          <w:sz w:val="24"/>
          <w:szCs w:val="24"/>
        </w:rPr>
        <w:t>.</w:t>
      </w:r>
    </w:p>
    <w:p w14:paraId="72288070" w14:textId="0EA475DC" w:rsidR="00803B9E" w:rsidRPr="00D509F4" w:rsidRDefault="000E36D4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b/>
          <w:i/>
          <w:sz w:val="24"/>
          <w:szCs w:val="24"/>
        </w:rPr>
        <w:t>Nu sunt eligibile</w:t>
      </w:r>
      <w:r w:rsidRPr="00D509F4">
        <w:rPr>
          <w:rFonts w:ascii="Times New Roman" w:hAnsi="Times New Roman"/>
          <w:sz w:val="24"/>
          <w:szCs w:val="24"/>
        </w:rPr>
        <w:t xml:space="preserve"> </w:t>
      </w:r>
      <w:r w:rsidRPr="0073769D">
        <w:rPr>
          <w:rFonts w:ascii="Times New Roman" w:hAnsi="Times New Roman"/>
          <w:sz w:val="24"/>
          <w:szCs w:val="24"/>
        </w:rPr>
        <w:t xml:space="preserve">cheltuielile </w:t>
      </w:r>
      <w:r w:rsidR="00006113" w:rsidRPr="0073769D">
        <w:rPr>
          <w:rFonts w:ascii="Times New Roman" w:hAnsi="Times New Roman"/>
          <w:sz w:val="24"/>
          <w:szCs w:val="24"/>
        </w:rPr>
        <w:t>cu salariile</w:t>
      </w:r>
      <w:r w:rsidR="00254131" w:rsidRPr="0073769D">
        <w:rPr>
          <w:rFonts w:ascii="Times New Roman" w:hAnsi="Times New Roman"/>
          <w:sz w:val="24"/>
          <w:szCs w:val="24"/>
        </w:rPr>
        <w:t xml:space="preserve"> și logistică</w:t>
      </w:r>
      <w:r w:rsidR="00803B9E" w:rsidRPr="00D509F4">
        <w:rPr>
          <w:rFonts w:ascii="Times New Roman" w:hAnsi="Times New Roman"/>
          <w:sz w:val="24"/>
          <w:szCs w:val="24"/>
        </w:rPr>
        <w:t>.</w:t>
      </w:r>
    </w:p>
    <w:bookmarkEnd w:id="1"/>
    <w:p w14:paraId="16D43975" w14:textId="77777777" w:rsidR="0000550C" w:rsidRPr="00D509F4" w:rsidRDefault="0000550C" w:rsidP="000055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ACFF37" w14:textId="77777777" w:rsidR="0000550C" w:rsidRPr="00D509F4" w:rsidRDefault="0000550C" w:rsidP="0000550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7. Etica</w:t>
      </w:r>
    </w:p>
    <w:p w14:paraId="15C7C649" w14:textId="77777777" w:rsidR="0000550C" w:rsidRPr="00D509F4" w:rsidRDefault="0000550C" w:rsidP="000055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Directorul de proiect are obligaţia să se asigure că propunerea de proiect respectă normele prevăzute de Legea nr. 206/2004 privind buna conduită în cercetarea ştiinţifică, dezvoltarea tehnologică şi inovare, cu modificările şi completările ulterioare, precum şi de alte reglementări legislative de etică specifice domeniului de cercetare a proiectului. De asemenea, în situaţia în care domeniul proiectului necesită obţinerea de avize şi acreditări specifice, Directorul de proiect se va asigura de obţinerea acestora</w:t>
      </w:r>
      <w:r w:rsidR="000E36D4" w:rsidRPr="00D509F4">
        <w:rPr>
          <w:rFonts w:ascii="Times New Roman" w:hAnsi="Times New Roman"/>
          <w:sz w:val="24"/>
          <w:szCs w:val="24"/>
        </w:rPr>
        <w:t xml:space="preserve"> în termen de </w:t>
      </w:r>
      <w:r w:rsidR="00F656E7" w:rsidRPr="00D509F4">
        <w:rPr>
          <w:rFonts w:ascii="Times New Roman" w:hAnsi="Times New Roman"/>
          <w:sz w:val="24"/>
          <w:szCs w:val="24"/>
        </w:rPr>
        <w:t>45</w:t>
      </w:r>
      <w:r w:rsidR="000E36D4" w:rsidRPr="00D509F4">
        <w:rPr>
          <w:rFonts w:ascii="Times New Roman" w:hAnsi="Times New Roman"/>
          <w:sz w:val="24"/>
          <w:szCs w:val="24"/>
        </w:rPr>
        <w:t xml:space="preserve"> de zile</w:t>
      </w:r>
      <w:r w:rsidRPr="00D509F4">
        <w:rPr>
          <w:rFonts w:ascii="Times New Roman" w:hAnsi="Times New Roman"/>
          <w:sz w:val="24"/>
          <w:szCs w:val="24"/>
        </w:rPr>
        <w:t xml:space="preserve"> d</w:t>
      </w:r>
      <w:r w:rsidR="000E36D4" w:rsidRPr="00D509F4">
        <w:rPr>
          <w:rFonts w:ascii="Times New Roman" w:hAnsi="Times New Roman"/>
          <w:sz w:val="24"/>
          <w:szCs w:val="24"/>
        </w:rPr>
        <w:t>e la data semnării contractului de finanțare.</w:t>
      </w:r>
    </w:p>
    <w:p w14:paraId="2C0EA82D" w14:textId="77777777" w:rsidR="00C81167" w:rsidRDefault="00C81167" w:rsidP="000055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B9E0BA" w14:textId="77777777" w:rsidR="00C81167" w:rsidRPr="00D509F4" w:rsidRDefault="00C81167" w:rsidP="00C8116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8. Egalitatea de șanse</w:t>
      </w:r>
    </w:p>
    <w:p w14:paraId="2DEF099A" w14:textId="77777777" w:rsidR="00C81167" w:rsidRPr="00D509F4" w:rsidRDefault="00C81167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Egalitatea de șanse, precum și egalitatea de gen, va fi asigurată pentru toți participanții</w:t>
      </w:r>
      <w:r w:rsidR="00F656E7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>la</w:t>
      </w:r>
      <w:r w:rsidR="00F656E7" w:rsidRPr="00D509F4">
        <w:rPr>
          <w:rFonts w:ascii="Times New Roman" w:hAnsi="Times New Roman"/>
          <w:sz w:val="24"/>
          <w:szCs w:val="24"/>
        </w:rPr>
        <w:t xml:space="preserve"> </w:t>
      </w:r>
      <w:r w:rsidR="00803B9E" w:rsidRPr="00D509F4">
        <w:rPr>
          <w:rFonts w:ascii="Times New Roman" w:hAnsi="Times New Roman"/>
          <w:sz w:val="24"/>
          <w:szCs w:val="24"/>
        </w:rPr>
        <w:t>acest tip de proiecte</w:t>
      </w:r>
      <w:r w:rsidRPr="00D509F4">
        <w:rPr>
          <w:rFonts w:ascii="Times New Roman" w:hAnsi="Times New Roman"/>
          <w:sz w:val="24"/>
          <w:szCs w:val="24"/>
        </w:rPr>
        <w:t>.</w:t>
      </w:r>
    </w:p>
    <w:p w14:paraId="0A9FBE64" w14:textId="77777777" w:rsidR="00C81167" w:rsidRPr="00D509F4" w:rsidRDefault="00C81167" w:rsidP="00C8116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lastRenderedPageBreak/>
        <w:t>9. Procedura de depunere, evaluare și selecție a propunerilor de proiecte:</w:t>
      </w:r>
    </w:p>
    <w:p w14:paraId="2D57A7DE" w14:textId="0441C797" w:rsidR="00EC4EA1" w:rsidRPr="00006113" w:rsidRDefault="00EC4EA1" w:rsidP="00EC4E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113">
        <w:rPr>
          <w:rFonts w:ascii="Times New Roman" w:hAnsi="Times New Roman"/>
          <w:sz w:val="24"/>
          <w:szCs w:val="24"/>
        </w:rPr>
        <w:t>Un proiect se consideră participant în procesul de evaluare în urma depunerii formularului de “</w:t>
      </w:r>
      <w:r w:rsidRPr="00006113">
        <w:rPr>
          <w:rFonts w:ascii="Times New Roman" w:hAnsi="Times New Roman"/>
          <w:bCs/>
          <w:sz w:val="24"/>
          <w:szCs w:val="24"/>
        </w:rPr>
        <w:t>Cerere de finanţare</w:t>
      </w:r>
      <w:r w:rsidRPr="00006113">
        <w:rPr>
          <w:rFonts w:ascii="Times New Roman" w:hAnsi="Times New Roman"/>
          <w:sz w:val="24"/>
          <w:szCs w:val="24"/>
        </w:rPr>
        <w:t>” (Anexa 1), care va con</w:t>
      </w:r>
      <w:r w:rsidR="00323BB6">
        <w:rPr>
          <w:rFonts w:ascii="Times New Roman" w:hAnsi="Times New Roman"/>
          <w:sz w:val="24"/>
          <w:szCs w:val="24"/>
        </w:rPr>
        <w:t>ț</w:t>
      </w:r>
      <w:r w:rsidRPr="00006113">
        <w:rPr>
          <w:rFonts w:ascii="Times New Roman" w:hAnsi="Times New Roman"/>
          <w:sz w:val="24"/>
          <w:szCs w:val="24"/>
        </w:rPr>
        <w:t>ine:</w:t>
      </w:r>
    </w:p>
    <w:p w14:paraId="16CFC991" w14:textId="3B130525" w:rsidR="00EC4EA1" w:rsidRPr="00006113" w:rsidRDefault="00EC4EA1" w:rsidP="00EC4EA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113">
        <w:rPr>
          <w:rFonts w:ascii="Times New Roman" w:hAnsi="Times New Roman"/>
          <w:sz w:val="24"/>
          <w:szCs w:val="24"/>
        </w:rPr>
        <w:t xml:space="preserve">Partea A: </w:t>
      </w:r>
      <w:r w:rsidR="00396504" w:rsidRPr="00AD2C4B">
        <w:rPr>
          <w:rFonts w:ascii="Times New Roman" w:hAnsi="Times New Roman"/>
          <w:sz w:val="24"/>
          <w:szCs w:val="24"/>
        </w:rPr>
        <w:t>partea aplicantului, care va cuprinde propunerea de proiect de cercetare (</w:t>
      </w:r>
      <w:r w:rsidR="006D68C9">
        <w:rPr>
          <w:rFonts w:ascii="Times New Roman" w:hAnsi="Times New Roman"/>
          <w:sz w:val="24"/>
          <w:szCs w:val="24"/>
        </w:rPr>
        <w:t>î</w:t>
      </w:r>
      <w:r w:rsidR="00396504" w:rsidRPr="00AD2C4B">
        <w:rPr>
          <w:rFonts w:ascii="Times New Roman" w:hAnsi="Times New Roman"/>
          <w:sz w:val="24"/>
          <w:szCs w:val="24"/>
        </w:rPr>
        <w:t>n limba englez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>), f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>cut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 xml:space="preserve"> de aplicant </w:t>
      </w:r>
      <w:r w:rsidR="006D68C9">
        <w:rPr>
          <w:rFonts w:ascii="Times New Roman" w:hAnsi="Times New Roman"/>
          <w:sz w:val="24"/>
          <w:szCs w:val="24"/>
        </w:rPr>
        <w:t>î</w:t>
      </w:r>
      <w:r w:rsidR="00396504" w:rsidRPr="00AD2C4B">
        <w:rPr>
          <w:rFonts w:ascii="Times New Roman" w:hAnsi="Times New Roman"/>
          <w:sz w:val="24"/>
          <w:szCs w:val="24"/>
        </w:rPr>
        <w:t>n colaborare cu centrul gazd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 xml:space="preserve"> (care trebuie s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 xml:space="preserve"> fie dintr-o </w:t>
      </w:r>
      <w:r w:rsidR="006D68C9">
        <w:rPr>
          <w:rFonts w:ascii="Times New Roman" w:hAnsi="Times New Roman"/>
          <w:sz w:val="24"/>
          <w:szCs w:val="24"/>
        </w:rPr>
        <w:t>ț</w:t>
      </w:r>
      <w:r w:rsidR="00396504" w:rsidRPr="00AD2C4B">
        <w:rPr>
          <w:rFonts w:ascii="Times New Roman" w:hAnsi="Times New Roman"/>
          <w:sz w:val="24"/>
          <w:szCs w:val="24"/>
        </w:rPr>
        <w:t>ar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 xml:space="preserve"> eligibil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AD2C4B">
        <w:rPr>
          <w:rFonts w:ascii="Times New Roman" w:hAnsi="Times New Roman"/>
          <w:sz w:val="24"/>
          <w:szCs w:val="24"/>
        </w:rPr>
        <w:t xml:space="preserve"> pentru programul Horizon 2020</w:t>
      </w:r>
      <w:r w:rsidR="00006113">
        <w:rPr>
          <w:rFonts w:ascii="Times New Roman" w:hAnsi="Times New Roman"/>
          <w:sz w:val="24"/>
          <w:szCs w:val="24"/>
        </w:rPr>
        <w:t xml:space="preserve">, </w:t>
      </w:r>
      <w:r w:rsidR="00006113" w:rsidRPr="00006113">
        <w:rPr>
          <w:rFonts w:ascii="Times New Roman" w:hAnsi="Times New Roman"/>
          <w:b/>
          <w:sz w:val="24"/>
          <w:szCs w:val="24"/>
        </w:rPr>
        <w:t>alta decât Rom</w:t>
      </w:r>
      <w:r w:rsidR="006D68C9">
        <w:rPr>
          <w:rFonts w:ascii="Times New Roman" w:hAnsi="Times New Roman"/>
          <w:b/>
          <w:sz w:val="24"/>
          <w:szCs w:val="24"/>
        </w:rPr>
        <w:t>â</w:t>
      </w:r>
      <w:r w:rsidR="00006113" w:rsidRPr="00006113">
        <w:rPr>
          <w:rFonts w:ascii="Times New Roman" w:hAnsi="Times New Roman"/>
          <w:b/>
          <w:sz w:val="24"/>
          <w:szCs w:val="24"/>
        </w:rPr>
        <w:t>nia</w:t>
      </w:r>
      <w:r w:rsidR="00396504">
        <w:rPr>
          <w:rFonts w:ascii="Times New Roman" w:hAnsi="Times New Roman"/>
          <w:b/>
          <w:sz w:val="24"/>
          <w:szCs w:val="24"/>
        </w:rPr>
        <w:t>)</w:t>
      </w:r>
      <w:r w:rsidRPr="00006113">
        <w:rPr>
          <w:rFonts w:ascii="Times New Roman" w:hAnsi="Times New Roman"/>
          <w:sz w:val="24"/>
          <w:szCs w:val="24"/>
        </w:rPr>
        <w:t>;</w:t>
      </w:r>
    </w:p>
    <w:p w14:paraId="3C7471F4" w14:textId="31C311FB" w:rsidR="00EC4EA1" w:rsidRPr="00006113" w:rsidRDefault="00EC4EA1" w:rsidP="00EC4EA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113">
        <w:rPr>
          <w:rFonts w:ascii="Times New Roman" w:hAnsi="Times New Roman"/>
          <w:sz w:val="24"/>
          <w:szCs w:val="24"/>
        </w:rPr>
        <w:t xml:space="preserve">Partea B: recomandarea </w:t>
      </w:r>
      <w:r w:rsidR="00F5613A" w:rsidRPr="00006113">
        <w:rPr>
          <w:rFonts w:ascii="Times New Roman" w:hAnsi="Times New Roman"/>
          <w:sz w:val="24"/>
          <w:szCs w:val="24"/>
        </w:rPr>
        <w:t>Ș</w:t>
      </w:r>
      <w:r w:rsidRPr="00006113">
        <w:rPr>
          <w:rFonts w:ascii="Times New Roman" w:hAnsi="Times New Roman"/>
          <w:sz w:val="24"/>
          <w:szCs w:val="24"/>
        </w:rPr>
        <w:t>efului de Disciplin</w:t>
      </w:r>
      <w:r w:rsidR="00F5613A" w:rsidRPr="00006113">
        <w:rPr>
          <w:rFonts w:ascii="Times New Roman" w:hAnsi="Times New Roman"/>
          <w:sz w:val="24"/>
          <w:szCs w:val="24"/>
        </w:rPr>
        <w:t>ă/ Conducător de doctorat</w:t>
      </w:r>
      <w:r w:rsidRPr="00006113">
        <w:rPr>
          <w:rFonts w:ascii="Times New Roman" w:hAnsi="Times New Roman"/>
          <w:sz w:val="24"/>
          <w:szCs w:val="24"/>
        </w:rPr>
        <w:t>;</w:t>
      </w:r>
    </w:p>
    <w:p w14:paraId="08024A50" w14:textId="4303BA75" w:rsidR="00F5613A" w:rsidRPr="00006113" w:rsidRDefault="00EC4EA1" w:rsidP="00EC4EA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113">
        <w:rPr>
          <w:rFonts w:ascii="Times New Roman" w:hAnsi="Times New Roman"/>
          <w:sz w:val="24"/>
          <w:szCs w:val="24"/>
        </w:rPr>
        <w:t>Partea C: acordul coordonatorului de proiect din centrul gazd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396504">
        <w:rPr>
          <w:rFonts w:ascii="Times New Roman" w:hAnsi="Times New Roman"/>
          <w:sz w:val="24"/>
          <w:szCs w:val="24"/>
        </w:rPr>
        <w:t xml:space="preserve"> </w:t>
      </w:r>
      <w:r w:rsidR="00396504" w:rsidRPr="00006113">
        <w:rPr>
          <w:rFonts w:ascii="Times New Roman" w:hAnsi="Times New Roman"/>
          <w:sz w:val="24"/>
          <w:szCs w:val="24"/>
        </w:rPr>
        <w:t>care accept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006113">
        <w:rPr>
          <w:rFonts w:ascii="Times New Roman" w:hAnsi="Times New Roman"/>
          <w:sz w:val="24"/>
          <w:szCs w:val="24"/>
        </w:rPr>
        <w:t xml:space="preserve"> s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006113">
        <w:rPr>
          <w:rFonts w:ascii="Times New Roman" w:hAnsi="Times New Roman"/>
          <w:sz w:val="24"/>
          <w:szCs w:val="24"/>
        </w:rPr>
        <w:t xml:space="preserve"> primeasc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006113">
        <w:rPr>
          <w:rFonts w:ascii="Times New Roman" w:hAnsi="Times New Roman"/>
          <w:sz w:val="24"/>
          <w:szCs w:val="24"/>
        </w:rPr>
        <w:t xml:space="preserve"> aplicantul </w:t>
      </w:r>
      <w:r w:rsidR="006D68C9">
        <w:rPr>
          <w:rFonts w:ascii="Times New Roman" w:hAnsi="Times New Roman"/>
          <w:sz w:val="24"/>
          <w:szCs w:val="24"/>
        </w:rPr>
        <w:t>ș</w:t>
      </w:r>
      <w:r w:rsidR="00396504" w:rsidRPr="00006113">
        <w:rPr>
          <w:rFonts w:ascii="Times New Roman" w:hAnsi="Times New Roman"/>
          <w:sz w:val="24"/>
          <w:szCs w:val="24"/>
        </w:rPr>
        <w:t>i s</w:t>
      </w:r>
      <w:r w:rsidR="006D68C9">
        <w:rPr>
          <w:rFonts w:ascii="Times New Roman" w:hAnsi="Times New Roman"/>
          <w:sz w:val="24"/>
          <w:szCs w:val="24"/>
        </w:rPr>
        <w:t>ă</w:t>
      </w:r>
      <w:r w:rsidR="00396504" w:rsidRPr="00006113">
        <w:rPr>
          <w:rFonts w:ascii="Times New Roman" w:hAnsi="Times New Roman"/>
          <w:sz w:val="24"/>
          <w:szCs w:val="24"/>
        </w:rPr>
        <w:t xml:space="preserve"> desf</w:t>
      </w:r>
      <w:r w:rsidR="006D68C9">
        <w:rPr>
          <w:rFonts w:ascii="Times New Roman" w:hAnsi="Times New Roman"/>
          <w:sz w:val="24"/>
          <w:szCs w:val="24"/>
        </w:rPr>
        <w:t>ăș</w:t>
      </w:r>
      <w:r w:rsidR="00396504" w:rsidRPr="00006113">
        <w:rPr>
          <w:rFonts w:ascii="Times New Roman" w:hAnsi="Times New Roman"/>
          <w:sz w:val="24"/>
          <w:szCs w:val="24"/>
        </w:rPr>
        <w:t>oare proiectul de cercetare propus, pun</w:t>
      </w:r>
      <w:r w:rsidR="00DB349B">
        <w:rPr>
          <w:rFonts w:ascii="Times New Roman" w:hAnsi="Times New Roman"/>
          <w:sz w:val="24"/>
          <w:szCs w:val="24"/>
        </w:rPr>
        <w:t>â</w:t>
      </w:r>
      <w:r w:rsidR="00396504" w:rsidRPr="00006113">
        <w:rPr>
          <w:rFonts w:ascii="Times New Roman" w:hAnsi="Times New Roman"/>
          <w:sz w:val="24"/>
          <w:szCs w:val="24"/>
        </w:rPr>
        <w:t>nd la dispozi</w:t>
      </w:r>
      <w:r w:rsidR="00DB349B">
        <w:rPr>
          <w:rFonts w:ascii="Times New Roman" w:hAnsi="Times New Roman"/>
          <w:sz w:val="24"/>
          <w:szCs w:val="24"/>
        </w:rPr>
        <w:t>ț</w:t>
      </w:r>
      <w:r w:rsidR="00396504" w:rsidRPr="00006113">
        <w:rPr>
          <w:rFonts w:ascii="Times New Roman" w:hAnsi="Times New Roman"/>
          <w:sz w:val="24"/>
          <w:szCs w:val="24"/>
        </w:rPr>
        <w:t>ie infrastructura</w:t>
      </w:r>
      <w:r w:rsidR="00DB349B">
        <w:rPr>
          <w:rFonts w:ascii="Times New Roman" w:hAnsi="Times New Roman"/>
          <w:sz w:val="24"/>
          <w:szCs w:val="24"/>
        </w:rPr>
        <w:t>.</w:t>
      </w:r>
    </w:p>
    <w:p w14:paraId="5C3500A8" w14:textId="77777777" w:rsidR="00F5613A" w:rsidRDefault="00F5613A" w:rsidP="007B2883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06C9F01F" w14:textId="7D5ADE3B" w:rsidR="00C81167" w:rsidRPr="00D509F4" w:rsidRDefault="00262AB0" w:rsidP="007B288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i/>
          <w:sz w:val="24"/>
          <w:szCs w:val="24"/>
        </w:rPr>
        <w:t xml:space="preserve">9.1. </w:t>
      </w:r>
      <w:r w:rsidR="00C81167" w:rsidRPr="00D509F4">
        <w:rPr>
          <w:rFonts w:ascii="Times New Roman" w:hAnsi="Times New Roman"/>
          <w:i/>
          <w:sz w:val="24"/>
          <w:szCs w:val="24"/>
        </w:rPr>
        <w:t>Depunerea propunerilor</w:t>
      </w:r>
      <w:r w:rsidR="00C81167" w:rsidRPr="00D509F4">
        <w:rPr>
          <w:rFonts w:ascii="Times New Roman" w:hAnsi="Times New Roman"/>
          <w:sz w:val="24"/>
          <w:szCs w:val="24"/>
        </w:rPr>
        <w:t xml:space="preserve"> de proiecte se face utilizând </w:t>
      </w:r>
      <w:r w:rsidR="00AC3C94" w:rsidRPr="00D509F4">
        <w:rPr>
          <w:rFonts w:ascii="Times New Roman" w:hAnsi="Times New Roman"/>
          <w:sz w:val="24"/>
          <w:szCs w:val="24"/>
        </w:rPr>
        <w:t>adresa de email a proiectului</w:t>
      </w:r>
      <w:r w:rsidR="00C81167" w:rsidRPr="00D509F4">
        <w:rPr>
          <w:rFonts w:ascii="Times New Roman" w:hAnsi="Times New Roman"/>
          <w:sz w:val="24"/>
          <w:szCs w:val="24"/>
        </w:rPr>
        <w:t>,</w:t>
      </w:r>
      <w:r w:rsidR="00AC3C94" w:rsidRPr="00D509F4">
        <w:rPr>
          <w:rFonts w:ascii="Times New Roman" w:hAnsi="Times New Roman"/>
          <w:sz w:val="24"/>
          <w:szCs w:val="24"/>
        </w:rPr>
        <w:t xml:space="preserve"> SAN-CDCP@umfcd.ro</w:t>
      </w:r>
    </w:p>
    <w:p w14:paraId="0C0D8CA3" w14:textId="77777777" w:rsidR="00C81167" w:rsidRPr="00D509F4" w:rsidRDefault="00C81167" w:rsidP="00AC3C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Depunerea unei propuneri de proiect se face obligatoriu </w:t>
      </w:r>
      <w:r w:rsidR="00AC3C94" w:rsidRPr="00D509F4">
        <w:rPr>
          <w:rFonts w:ascii="Times New Roman" w:hAnsi="Times New Roman"/>
          <w:sz w:val="24"/>
          <w:szCs w:val="24"/>
        </w:rPr>
        <w:t xml:space="preserve">de la adresa </w:t>
      </w:r>
      <w:r w:rsidR="00AF108E" w:rsidRPr="00D509F4">
        <w:rPr>
          <w:rFonts w:ascii="Times New Roman" w:hAnsi="Times New Roman"/>
          <w:sz w:val="24"/>
          <w:szCs w:val="24"/>
        </w:rPr>
        <w:t>instituțională</w:t>
      </w:r>
      <w:r w:rsidR="00AC3C94" w:rsidRPr="00D509F4">
        <w:rPr>
          <w:rFonts w:ascii="Times New Roman" w:hAnsi="Times New Roman"/>
          <w:sz w:val="24"/>
          <w:szCs w:val="24"/>
        </w:rPr>
        <w:t xml:space="preserve"> a directorului de proiect.</w:t>
      </w:r>
    </w:p>
    <w:p w14:paraId="7ED9059B" w14:textId="77777777" w:rsidR="00C81167" w:rsidRPr="00D509F4" w:rsidRDefault="00C81167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Cererea de finanţare se </w:t>
      </w:r>
      <w:r w:rsidR="008C7B62" w:rsidRPr="00D509F4">
        <w:rPr>
          <w:rFonts w:ascii="Times New Roman" w:hAnsi="Times New Roman"/>
          <w:sz w:val="24"/>
          <w:szCs w:val="24"/>
        </w:rPr>
        <w:t>redactează</w:t>
      </w:r>
      <w:r w:rsidRPr="00D509F4">
        <w:rPr>
          <w:rFonts w:ascii="Times New Roman" w:hAnsi="Times New Roman"/>
          <w:sz w:val="24"/>
          <w:szCs w:val="24"/>
        </w:rPr>
        <w:t xml:space="preserve"> în limba </w:t>
      </w:r>
      <w:r w:rsidR="008C7B62" w:rsidRPr="00D509F4">
        <w:rPr>
          <w:rFonts w:ascii="Times New Roman" w:hAnsi="Times New Roman"/>
          <w:sz w:val="24"/>
          <w:szCs w:val="24"/>
        </w:rPr>
        <w:t>englează</w:t>
      </w:r>
      <w:r w:rsidR="00BC29CD" w:rsidRPr="00D509F4">
        <w:rPr>
          <w:rFonts w:ascii="Times New Roman" w:hAnsi="Times New Roman"/>
          <w:sz w:val="24"/>
          <w:szCs w:val="24"/>
        </w:rPr>
        <w:t xml:space="preserve"> conform Anexei 1 a prezentei metodologii</w:t>
      </w:r>
      <w:r w:rsidRPr="00D509F4">
        <w:rPr>
          <w:rFonts w:ascii="Times New Roman" w:hAnsi="Times New Roman"/>
          <w:sz w:val="24"/>
          <w:szCs w:val="24"/>
        </w:rPr>
        <w:t>.</w:t>
      </w:r>
      <w:r w:rsidR="00BC29CD" w:rsidRPr="00D509F4">
        <w:rPr>
          <w:rFonts w:ascii="Times New Roman" w:hAnsi="Times New Roman"/>
          <w:sz w:val="24"/>
          <w:szCs w:val="24"/>
        </w:rPr>
        <w:t xml:space="preserve"> </w:t>
      </w:r>
    </w:p>
    <w:p w14:paraId="66B8F495" w14:textId="77777777" w:rsidR="006D1FAC" w:rsidRPr="00D509F4" w:rsidRDefault="006D1FAC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8BD9E9" w14:textId="77777777" w:rsidR="00C81167" w:rsidRPr="00D509F4" w:rsidRDefault="00262AB0" w:rsidP="007B2883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509F4">
        <w:rPr>
          <w:rFonts w:ascii="Times New Roman" w:hAnsi="Times New Roman"/>
          <w:i/>
          <w:sz w:val="24"/>
          <w:szCs w:val="24"/>
        </w:rPr>
        <w:t xml:space="preserve">9.2. </w:t>
      </w:r>
      <w:r w:rsidR="00C81167" w:rsidRPr="00D509F4">
        <w:rPr>
          <w:rFonts w:ascii="Times New Roman" w:hAnsi="Times New Roman"/>
          <w:i/>
          <w:sz w:val="24"/>
          <w:szCs w:val="24"/>
        </w:rPr>
        <w:t>Verificarea eligibilităţii</w:t>
      </w:r>
    </w:p>
    <w:p w14:paraId="70339B0E" w14:textId="77777777" w:rsidR="00C81167" w:rsidRPr="00D509F4" w:rsidRDefault="00C81167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Propunerile de proiecte primite sunt verificate de către </w:t>
      </w:r>
      <w:r w:rsidR="00096ED6" w:rsidRPr="00D509F4">
        <w:rPr>
          <w:rFonts w:ascii="Times New Roman" w:hAnsi="Times New Roman"/>
          <w:sz w:val="24"/>
          <w:szCs w:val="24"/>
        </w:rPr>
        <w:t>E</w:t>
      </w:r>
      <w:r w:rsidR="00AC3C94" w:rsidRPr="00D509F4">
        <w:rPr>
          <w:rFonts w:ascii="Times New Roman" w:hAnsi="Times New Roman"/>
          <w:sz w:val="24"/>
          <w:szCs w:val="24"/>
        </w:rPr>
        <w:t xml:space="preserve">chipa de </w:t>
      </w:r>
      <w:r w:rsidR="00096ED6" w:rsidRPr="00D509F4">
        <w:rPr>
          <w:rFonts w:ascii="Times New Roman" w:hAnsi="Times New Roman"/>
          <w:sz w:val="24"/>
          <w:szCs w:val="24"/>
        </w:rPr>
        <w:t xml:space="preserve">management </w:t>
      </w:r>
      <w:r w:rsidR="00AC3C94" w:rsidRPr="00D509F4">
        <w:rPr>
          <w:rFonts w:ascii="Times New Roman" w:hAnsi="Times New Roman"/>
          <w:sz w:val="24"/>
          <w:szCs w:val="24"/>
        </w:rPr>
        <w:t>a proiectului „Creșterea performanței instituționale și a competențelor CDI în domeniul sănătate ale Universității de Medicină și Farmacie ”Carol Davila” București” -</w:t>
      </w:r>
      <w:r w:rsidR="00096ED6" w:rsidRPr="00D509F4">
        <w:rPr>
          <w:rFonts w:ascii="Times New Roman" w:hAnsi="Times New Roman"/>
          <w:sz w:val="24"/>
          <w:szCs w:val="24"/>
        </w:rPr>
        <w:t xml:space="preserve"> </w:t>
      </w:r>
      <w:r w:rsidR="00AC3C94" w:rsidRPr="00D509F4">
        <w:rPr>
          <w:rFonts w:ascii="Times New Roman" w:hAnsi="Times New Roman"/>
          <w:sz w:val="24"/>
          <w:szCs w:val="24"/>
        </w:rPr>
        <w:t>SAN-CDCP</w:t>
      </w:r>
      <w:r w:rsidRPr="00D509F4">
        <w:rPr>
          <w:rFonts w:ascii="Times New Roman" w:hAnsi="Times New Roman"/>
          <w:sz w:val="24"/>
          <w:szCs w:val="24"/>
        </w:rPr>
        <w:t>, pentru a se asigura că</w:t>
      </w:r>
      <w:r w:rsidR="00AC3C94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>toate criteriile de eligibilitate sunt îndeplinite</w:t>
      </w:r>
      <w:r w:rsidR="000E36D4" w:rsidRPr="00D509F4">
        <w:rPr>
          <w:rFonts w:ascii="Times New Roman" w:hAnsi="Times New Roman"/>
          <w:sz w:val="24"/>
          <w:szCs w:val="24"/>
        </w:rPr>
        <w:t>.</w:t>
      </w:r>
    </w:p>
    <w:p w14:paraId="01F34B04" w14:textId="77777777" w:rsidR="00C81167" w:rsidRPr="00D509F4" w:rsidRDefault="00C81167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Contestaţiile referitoare la îndeplinirea criteriilor de eligibilitate se pot transmite prin e-mail la</w:t>
      </w:r>
      <w:r w:rsidR="00AC3C94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 xml:space="preserve">adresa </w:t>
      </w:r>
      <w:r w:rsidR="00AC3C94" w:rsidRPr="00D509F4">
        <w:rPr>
          <w:rFonts w:ascii="Times New Roman" w:hAnsi="Times New Roman"/>
          <w:sz w:val="24"/>
          <w:szCs w:val="24"/>
        </w:rPr>
        <w:t>SAN-CDCP@umfcd.ro</w:t>
      </w:r>
      <w:r w:rsidRPr="00D509F4">
        <w:rPr>
          <w:rFonts w:ascii="Times New Roman" w:hAnsi="Times New Roman"/>
          <w:sz w:val="24"/>
          <w:szCs w:val="24"/>
        </w:rPr>
        <w:t xml:space="preserve">, într-un interval de </w:t>
      </w:r>
      <w:r w:rsidR="00AC3C94" w:rsidRPr="00D509F4">
        <w:rPr>
          <w:rFonts w:ascii="Times New Roman" w:hAnsi="Times New Roman"/>
          <w:sz w:val="24"/>
          <w:szCs w:val="24"/>
        </w:rPr>
        <w:t>3</w:t>
      </w:r>
      <w:r w:rsidRPr="00D509F4">
        <w:rPr>
          <w:rFonts w:ascii="Times New Roman" w:hAnsi="Times New Roman"/>
          <w:sz w:val="24"/>
          <w:szCs w:val="24"/>
        </w:rPr>
        <w:t xml:space="preserve"> zile lucrătoare de la data afişării rezultatelor.</w:t>
      </w:r>
    </w:p>
    <w:p w14:paraId="6D918F26" w14:textId="220C6C1B" w:rsidR="00C81167" w:rsidRDefault="00C81167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Dacă pe parcursul sau după finalizarea fazei de evaluare se constată nerespectarea vreunuia dintre</w:t>
      </w:r>
      <w:r w:rsidR="00AC3C94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>criteriile de eligibilitate, propunerea de proiect va fi declarată neeligibilă și va fi exclusă din</w:t>
      </w:r>
      <w:r w:rsidR="00AC3C94" w:rsidRPr="00D509F4">
        <w:rPr>
          <w:rFonts w:ascii="Times New Roman" w:hAnsi="Times New Roman"/>
          <w:sz w:val="24"/>
          <w:szCs w:val="24"/>
        </w:rPr>
        <w:t xml:space="preserve"> </w:t>
      </w:r>
      <w:r w:rsidRPr="00D509F4">
        <w:rPr>
          <w:rFonts w:ascii="Times New Roman" w:hAnsi="Times New Roman"/>
          <w:sz w:val="24"/>
          <w:szCs w:val="24"/>
        </w:rPr>
        <w:t>competiție.</w:t>
      </w:r>
    </w:p>
    <w:p w14:paraId="519C0639" w14:textId="118638EB" w:rsidR="00F5613A" w:rsidRDefault="00F5613A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423AAD" w14:textId="77777777" w:rsidR="007A61ED" w:rsidRPr="00D509F4" w:rsidRDefault="007A61ED" w:rsidP="00C811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2D9594" w14:textId="77777777" w:rsidR="00C81167" w:rsidRPr="00D509F4" w:rsidRDefault="00262AB0" w:rsidP="007B2883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509F4">
        <w:rPr>
          <w:rFonts w:ascii="Times New Roman" w:hAnsi="Times New Roman"/>
          <w:i/>
          <w:sz w:val="24"/>
          <w:szCs w:val="24"/>
        </w:rPr>
        <w:lastRenderedPageBreak/>
        <w:t xml:space="preserve">9.3. </w:t>
      </w:r>
      <w:r w:rsidR="00C81167" w:rsidRPr="00D509F4">
        <w:rPr>
          <w:rFonts w:ascii="Times New Roman" w:hAnsi="Times New Roman"/>
          <w:i/>
          <w:sz w:val="24"/>
          <w:szCs w:val="24"/>
        </w:rPr>
        <w:t>Procesul de evaluare:</w:t>
      </w:r>
    </w:p>
    <w:p w14:paraId="63D0010A" w14:textId="6B21282B" w:rsidR="00C81167" w:rsidRPr="00D509F4" w:rsidRDefault="00262AB0" w:rsidP="00262AB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a) </w:t>
      </w:r>
      <w:r w:rsidR="00AC00BB" w:rsidRPr="00D509F4">
        <w:rPr>
          <w:rFonts w:ascii="Times New Roman" w:hAnsi="Times New Roman"/>
          <w:sz w:val="24"/>
          <w:szCs w:val="24"/>
        </w:rPr>
        <w:t xml:space="preserve">Propunerile de proiect declarate eligibile </w:t>
      </w:r>
      <w:r w:rsidR="00C81167" w:rsidRPr="00D509F4">
        <w:rPr>
          <w:rFonts w:ascii="Times New Roman" w:hAnsi="Times New Roman"/>
          <w:sz w:val="24"/>
          <w:szCs w:val="24"/>
        </w:rPr>
        <w:t xml:space="preserve">sunt evaluate </w:t>
      </w:r>
      <w:r w:rsidR="00AC00BB" w:rsidRPr="00D509F4">
        <w:rPr>
          <w:rFonts w:ascii="Times New Roman" w:hAnsi="Times New Roman"/>
          <w:sz w:val="24"/>
          <w:szCs w:val="24"/>
        </w:rPr>
        <w:t xml:space="preserve">din punct de vedere al </w:t>
      </w:r>
      <w:r w:rsidR="00AF108E" w:rsidRPr="00D509F4">
        <w:rPr>
          <w:rFonts w:ascii="Times New Roman" w:hAnsi="Times New Roman"/>
          <w:sz w:val="24"/>
          <w:szCs w:val="24"/>
        </w:rPr>
        <w:t>calității</w:t>
      </w:r>
      <w:r w:rsidR="00AC00BB" w:rsidRPr="00D509F4">
        <w:rPr>
          <w:rFonts w:ascii="Times New Roman" w:hAnsi="Times New Roman"/>
          <w:sz w:val="24"/>
          <w:szCs w:val="24"/>
        </w:rPr>
        <w:t xml:space="preserve"> </w:t>
      </w:r>
      <w:r w:rsidR="00AF108E" w:rsidRPr="00D509F4">
        <w:rPr>
          <w:rFonts w:ascii="Times New Roman" w:hAnsi="Times New Roman"/>
          <w:sz w:val="24"/>
          <w:szCs w:val="24"/>
        </w:rPr>
        <w:t>științifice</w:t>
      </w:r>
      <w:r w:rsidR="00AC00BB" w:rsidRPr="00D509F4">
        <w:rPr>
          <w:rFonts w:ascii="Times New Roman" w:hAnsi="Times New Roman"/>
          <w:sz w:val="24"/>
          <w:szCs w:val="24"/>
        </w:rPr>
        <w:t xml:space="preserve"> </w:t>
      </w:r>
      <w:r w:rsidR="00C81167" w:rsidRPr="00D509F4">
        <w:rPr>
          <w:rFonts w:ascii="Times New Roman" w:hAnsi="Times New Roman"/>
          <w:sz w:val="24"/>
          <w:szCs w:val="24"/>
        </w:rPr>
        <w:t xml:space="preserve">de </w:t>
      </w:r>
      <w:r w:rsidR="00AF108E" w:rsidRPr="00D509F4">
        <w:rPr>
          <w:rFonts w:ascii="Times New Roman" w:hAnsi="Times New Roman"/>
          <w:sz w:val="24"/>
          <w:szCs w:val="24"/>
        </w:rPr>
        <w:t>către</w:t>
      </w:r>
      <w:r w:rsidRPr="00D509F4">
        <w:rPr>
          <w:rFonts w:ascii="Times New Roman" w:hAnsi="Times New Roman"/>
          <w:sz w:val="24"/>
          <w:szCs w:val="24"/>
        </w:rPr>
        <w:t xml:space="preserve"> </w:t>
      </w:r>
      <w:r w:rsidR="007A61ED">
        <w:rPr>
          <w:rFonts w:ascii="Times New Roman" w:hAnsi="Times New Roman"/>
          <w:sz w:val="24"/>
          <w:szCs w:val="24"/>
        </w:rPr>
        <w:t xml:space="preserve">3 </w:t>
      </w:r>
      <w:bookmarkStart w:id="2" w:name="_GoBack"/>
      <w:bookmarkEnd w:id="2"/>
      <w:r w:rsidR="00AF108E" w:rsidRPr="00D509F4">
        <w:rPr>
          <w:rFonts w:ascii="Times New Roman" w:hAnsi="Times New Roman"/>
          <w:sz w:val="24"/>
          <w:szCs w:val="24"/>
        </w:rPr>
        <w:t>experți</w:t>
      </w:r>
      <w:r w:rsidR="00C81167" w:rsidRPr="00D509F4">
        <w:rPr>
          <w:rFonts w:ascii="Times New Roman" w:hAnsi="Times New Roman"/>
          <w:sz w:val="24"/>
          <w:szCs w:val="24"/>
        </w:rPr>
        <w:t xml:space="preserve"> </w:t>
      </w:r>
      <w:r w:rsidR="00AC00BB" w:rsidRPr="00D509F4">
        <w:rPr>
          <w:rFonts w:ascii="Times New Roman" w:hAnsi="Times New Roman"/>
          <w:sz w:val="24"/>
          <w:szCs w:val="24"/>
        </w:rPr>
        <w:t xml:space="preserve">din echipa de implementare </w:t>
      </w:r>
      <w:bookmarkStart w:id="3" w:name="_Hlk530065131"/>
      <w:r w:rsidR="00AC00BB" w:rsidRPr="00D509F4">
        <w:rPr>
          <w:rFonts w:ascii="Times New Roman" w:hAnsi="Times New Roman"/>
          <w:sz w:val="24"/>
          <w:szCs w:val="24"/>
        </w:rPr>
        <w:t>a proiectului „Creșterea performanței instituționale și a competențelor CDI în domeniul sănătate ale Universității de Medicină și Farmacie ”Carol Davila” București” -</w:t>
      </w:r>
      <w:r w:rsidR="00803B9E" w:rsidRPr="00D509F4">
        <w:rPr>
          <w:rFonts w:ascii="Times New Roman" w:hAnsi="Times New Roman"/>
          <w:sz w:val="24"/>
          <w:szCs w:val="24"/>
        </w:rPr>
        <w:t xml:space="preserve"> </w:t>
      </w:r>
      <w:r w:rsidR="00AC00BB" w:rsidRPr="00D509F4">
        <w:rPr>
          <w:rFonts w:ascii="Times New Roman" w:hAnsi="Times New Roman"/>
          <w:sz w:val="24"/>
          <w:szCs w:val="24"/>
        </w:rPr>
        <w:t>SAN-CDCP/ UMFCD</w:t>
      </w:r>
      <w:bookmarkEnd w:id="3"/>
      <w:r w:rsidR="00AF108E" w:rsidRPr="00D509F4">
        <w:rPr>
          <w:rFonts w:ascii="Times New Roman" w:hAnsi="Times New Roman"/>
          <w:sz w:val="24"/>
          <w:szCs w:val="24"/>
        </w:rPr>
        <w:t>.</w:t>
      </w:r>
    </w:p>
    <w:p w14:paraId="3DC4D844" w14:textId="77777777" w:rsidR="00AF108E" w:rsidRPr="00D509F4" w:rsidRDefault="00AF108E" w:rsidP="00262AB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b) Evalu</w:t>
      </w:r>
      <w:r w:rsidR="00803B9E" w:rsidRPr="00D509F4">
        <w:rPr>
          <w:rFonts w:ascii="Times New Roman" w:hAnsi="Times New Roman"/>
          <w:sz w:val="24"/>
          <w:szCs w:val="24"/>
        </w:rPr>
        <w:t>area se va desfășura conform Fiș</w:t>
      </w:r>
      <w:r w:rsidRPr="00D509F4">
        <w:rPr>
          <w:rFonts w:ascii="Times New Roman" w:hAnsi="Times New Roman"/>
          <w:sz w:val="24"/>
          <w:szCs w:val="24"/>
        </w:rPr>
        <w:t>ei de evaluare a proiectului (Anexa 3). Punctajele acordate fiecărui criteriu sunt justificate prin comentarii sumative susținute de argumente științifice.</w:t>
      </w:r>
    </w:p>
    <w:p w14:paraId="43A9774E" w14:textId="77777777" w:rsidR="00262AB0" w:rsidRPr="00D509F4" w:rsidRDefault="008C7B62" w:rsidP="00262AB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</w:t>
      </w:r>
      <w:r w:rsidR="00262AB0" w:rsidRPr="00D509F4">
        <w:rPr>
          <w:rFonts w:ascii="Times New Roman" w:hAnsi="Times New Roman"/>
          <w:sz w:val="24"/>
          <w:szCs w:val="24"/>
        </w:rPr>
        <w:t>) Evaluările au caracter anonim, asigurându-se confidenţialitatea şi imparţialitatea experţilor evaluatori.</w:t>
      </w:r>
    </w:p>
    <w:p w14:paraId="5752B391" w14:textId="77777777" w:rsidR="002E7332" w:rsidRPr="00D509F4" w:rsidRDefault="008C7B62" w:rsidP="002E7332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d</w:t>
      </w:r>
      <w:r w:rsidR="00AF108E" w:rsidRPr="00D509F4">
        <w:rPr>
          <w:rFonts w:ascii="Times New Roman" w:hAnsi="Times New Roman"/>
          <w:sz w:val="24"/>
          <w:szCs w:val="24"/>
        </w:rPr>
        <w:t xml:space="preserve">) </w:t>
      </w:r>
      <w:r w:rsidR="002E7332" w:rsidRPr="00D509F4">
        <w:rPr>
          <w:rFonts w:ascii="Times New Roman" w:hAnsi="Times New Roman"/>
          <w:color w:val="000000"/>
          <w:sz w:val="24"/>
          <w:szCs w:val="24"/>
        </w:rPr>
        <w:t xml:space="preserve">În caz că două (sau mai multe) proiecte obţin în urma procesului de evaluare punctaj egal, </w:t>
      </w:r>
      <w:r w:rsidR="00AD256A" w:rsidRPr="00D509F4">
        <w:rPr>
          <w:rFonts w:ascii="Times New Roman" w:hAnsi="Times New Roman"/>
          <w:color w:val="000000"/>
          <w:sz w:val="24"/>
          <w:szCs w:val="24"/>
        </w:rPr>
        <w:t>Comisia Științifică va decide ierarhizarea</w:t>
      </w:r>
      <w:r w:rsidR="002E7332" w:rsidRPr="00D509F4">
        <w:rPr>
          <w:rFonts w:ascii="Times New Roman" w:hAnsi="Times New Roman"/>
          <w:color w:val="000000"/>
          <w:sz w:val="24"/>
          <w:szCs w:val="24"/>
        </w:rPr>
        <w:t xml:space="preserve"> acestor proiecte.</w:t>
      </w:r>
    </w:p>
    <w:p w14:paraId="1ABF9F6A" w14:textId="77777777" w:rsidR="006D1FAC" w:rsidRPr="00D509F4" w:rsidRDefault="006D1FAC" w:rsidP="002E7332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5361E6" w14:textId="77777777" w:rsidR="002E7332" w:rsidRPr="00D509F4" w:rsidRDefault="005E554D" w:rsidP="002E7332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509F4">
        <w:rPr>
          <w:rFonts w:ascii="Times New Roman" w:hAnsi="Times New Roman"/>
          <w:i/>
          <w:sz w:val="24"/>
          <w:szCs w:val="24"/>
        </w:rPr>
        <w:t>9.</w:t>
      </w:r>
      <w:r w:rsidR="007B2883" w:rsidRPr="00D509F4">
        <w:rPr>
          <w:rFonts w:ascii="Times New Roman" w:hAnsi="Times New Roman"/>
          <w:i/>
          <w:sz w:val="24"/>
          <w:szCs w:val="24"/>
        </w:rPr>
        <w:t>4</w:t>
      </w:r>
      <w:r w:rsidR="00096ED6" w:rsidRPr="00D509F4">
        <w:rPr>
          <w:rFonts w:ascii="Times New Roman" w:hAnsi="Times New Roman"/>
          <w:i/>
          <w:sz w:val="24"/>
          <w:szCs w:val="24"/>
        </w:rPr>
        <w:t>. Contestaț</w:t>
      </w:r>
      <w:r w:rsidRPr="00D509F4">
        <w:rPr>
          <w:rFonts w:ascii="Times New Roman" w:hAnsi="Times New Roman"/>
          <w:i/>
          <w:sz w:val="24"/>
          <w:szCs w:val="24"/>
        </w:rPr>
        <w:t>ii</w:t>
      </w:r>
    </w:p>
    <w:p w14:paraId="4DDF9DD4" w14:textId="77777777" w:rsidR="005E554D" w:rsidRPr="00D509F4" w:rsidRDefault="005E554D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Contestaţiile referitoare la rezultatele </w:t>
      </w:r>
      <w:r w:rsidR="007B2883" w:rsidRPr="00D509F4">
        <w:rPr>
          <w:rFonts w:ascii="Times New Roman" w:hAnsi="Times New Roman"/>
          <w:sz w:val="24"/>
          <w:szCs w:val="24"/>
        </w:rPr>
        <w:t>afișate</w:t>
      </w:r>
      <w:r w:rsidRPr="00D509F4">
        <w:rPr>
          <w:rFonts w:ascii="Times New Roman" w:hAnsi="Times New Roman"/>
          <w:sz w:val="24"/>
          <w:szCs w:val="24"/>
        </w:rPr>
        <w:t xml:space="preserve"> se pot transmite prin e-mail la adresa SAN-CDCP@umfcd.ro, într-un interval de 3 zile lucrătoare de la data afişării acestora.</w:t>
      </w:r>
    </w:p>
    <w:p w14:paraId="16B6AFBA" w14:textId="77777777" w:rsidR="005E554D" w:rsidRPr="00D509F4" w:rsidRDefault="005E554D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Contestaţiile pot avea ca obiect exclusiv viciile de procedură pe care candidatul le consideră </w:t>
      </w:r>
      <w:r w:rsidR="00AD256A" w:rsidRPr="00D509F4">
        <w:rPr>
          <w:rFonts w:ascii="Times New Roman" w:hAnsi="Times New Roman"/>
          <w:sz w:val="24"/>
          <w:szCs w:val="24"/>
        </w:rPr>
        <w:t>nonconforme cu precizările din prezenta metodologie</w:t>
      </w:r>
      <w:r w:rsidRPr="00D509F4">
        <w:rPr>
          <w:rFonts w:ascii="Times New Roman" w:hAnsi="Times New Roman"/>
          <w:sz w:val="24"/>
          <w:szCs w:val="24"/>
        </w:rPr>
        <w:t>.</w:t>
      </w:r>
      <w:r w:rsidR="00AD256A" w:rsidRPr="00D509F4">
        <w:rPr>
          <w:rFonts w:ascii="Times New Roman" w:hAnsi="Times New Roman"/>
          <w:sz w:val="24"/>
          <w:szCs w:val="24"/>
        </w:rPr>
        <w:t xml:space="preserve"> </w:t>
      </w:r>
    </w:p>
    <w:p w14:paraId="798020A6" w14:textId="77777777" w:rsidR="005E554D" w:rsidRPr="00D509F4" w:rsidRDefault="005E554D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Contestaţiile nu pot avea ca obiect punctajele şi comentariile asociate criteriilor de evaluare.</w:t>
      </w:r>
    </w:p>
    <w:p w14:paraId="43717558" w14:textId="77777777" w:rsidR="007B2883" w:rsidRPr="00D509F4" w:rsidRDefault="007B2883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Contestațiile vor fi soluționate de Comisia de Contestații a proiectului SAN-CDCP.</w:t>
      </w:r>
    </w:p>
    <w:p w14:paraId="72AF8051" w14:textId="77777777" w:rsidR="006D1FAC" w:rsidRPr="00D509F4" w:rsidRDefault="006D1FAC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DA8AFA" w14:textId="77777777" w:rsidR="005E554D" w:rsidRPr="00F5613A" w:rsidRDefault="005E554D" w:rsidP="002E7332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F5613A">
        <w:rPr>
          <w:rFonts w:ascii="Times New Roman" w:hAnsi="Times New Roman"/>
          <w:i/>
          <w:sz w:val="24"/>
          <w:szCs w:val="24"/>
        </w:rPr>
        <w:t>9.</w:t>
      </w:r>
      <w:r w:rsidR="007B2883" w:rsidRPr="00F5613A">
        <w:rPr>
          <w:rFonts w:ascii="Times New Roman" w:hAnsi="Times New Roman"/>
          <w:i/>
          <w:sz w:val="24"/>
          <w:szCs w:val="24"/>
        </w:rPr>
        <w:t>5</w:t>
      </w:r>
      <w:r w:rsidRPr="00F5613A">
        <w:rPr>
          <w:rFonts w:ascii="Times New Roman" w:hAnsi="Times New Roman"/>
          <w:i/>
          <w:sz w:val="24"/>
          <w:szCs w:val="24"/>
        </w:rPr>
        <w:t>. Rezultatele competiţiei</w:t>
      </w:r>
    </w:p>
    <w:p w14:paraId="06F38D00" w14:textId="6F07B07D" w:rsidR="00803B9E" w:rsidRPr="00D509F4" w:rsidRDefault="00803B9E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613A">
        <w:rPr>
          <w:rFonts w:ascii="Times New Roman" w:hAnsi="Times New Roman"/>
          <w:sz w:val="24"/>
          <w:szCs w:val="24"/>
        </w:rPr>
        <w:t>Rezultatele finale vor fi afișate pe pagina web a proiectului</w:t>
      </w:r>
      <w:r w:rsidR="00F5613A" w:rsidRPr="00F5613A">
        <w:rPr>
          <w:rFonts w:ascii="Times New Roman" w:hAnsi="Times New Roman"/>
          <w:sz w:val="24"/>
          <w:szCs w:val="24"/>
        </w:rPr>
        <w:t xml:space="preserve"> și comunicate prin e-mail aplicanților</w:t>
      </w:r>
      <w:r w:rsidRPr="00F5613A">
        <w:rPr>
          <w:rFonts w:ascii="Times New Roman" w:hAnsi="Times New Roman"/>
          <w:sz w:val="24"/>
          <w:szCs w:val="24"/>
        </w:rPr>
        <w:t>.</w:t>
      </w:r>
      <w:r w:rsidRPr="00D509F4">
        <w:rPr>
          <w:rFonts w:ascii="Times New Roman" w:hAnsi="Times New Roman"/>
          <w:sz w:val="24"/>
          <w:szCs w:val="24"/>
        </w:rPr>
        <w:t xml:space="preserve"> </w:t>
      </w:r>
    </w:p>
    <w:p w14:paraId="4874F6D1" w14:textId="77777777" w:rsidR="00096ED6" w:rsidRPr="00D509F4" w:rsidRDefault="00096ED6" w:rsidP="00803B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2D8425" w14:textId="77777777" w:rsidR="00503ACE" w:rsidRPr="00D509F4" w:rsidRDefault="00503ACE" w:rsidP="00503ACE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10. Negocierea bugetului şi semnarea contractelor de finanţare</w:t>
      </w:r>
    </w:p>
    <w:p w14:paraId="4F335F93" w14:textId="77777777" w:rsidR="005E554D" w:rsidRPr="00D509F4" w:rsidRDefault="000D5279" w:rsidP="000D527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Câștigătorii</w:t>
      </w:r>
      <w:r w:rsidR="00503ACE" w:rsidRPr="00D509F4">
        <w:rPr>
          <w:rFonts w:ascii="Times New Roman" w:hAnsi="Times New Roman"/>
          <w:sz w:val="24"/>
          <w:szCs w:val="24"/>
        </w:rPr>
        <w:t xml:space="preserve"> proiectelor vor negocia</w:t>
      </w:r>
      <w:r w:rsidR="007B2883" w:rsidRPr="00D509F4">
        <w:rPr>
          <w:rFonts w:ascii="Times New Roman" w:hAnsi="Times New Roman"/>
          <w:sz w:val="24"/>
          <w:szCs w:val="24"/>
        </w:rPr>
        <w:t xml:space="preserve"> cu</w:t>
      </w:r>
      <w:r w:rsidR="00503ACE" w:rsidRPr="00D509F4">
        <w:rPr>
          <w:rFonts w:ascii="Times New Roman" w:hAnsi="Times New Roman"/>
          <w:sz w:val="24"/>
          <w:szCs w:val="24"/>
        </w:rPr>
        <w:t xml:space="preserve"> </w:t>
      </w:r>
      <w:r w:rsidR="00096ED6" w:rsidRPr="00D509F4">
        <w:rPr>
          <w:rFonts w:ascii="Times New Roman" w:hAnsi="Times New Roman"/>
          <w:sz w:val="24"/>
          <w:szCs w:val="24"/>
        </w:rPr>
        <w:t>Echipa de management</w:t>
      </w:r>
      <w:r w:rsidR="00503ACE" w:rsidRPr="00D509F4">
        <w:rPr>
          <w:rFonts w:ascii="Times New Roman" w:hAnsi="Times New Roman"/>
          <w:sz w:val="24"/>
          <w:szCs w:val="24"/>
        </w:rPr>
        <w:t xml:space="preserve"> a proiectului</w:t>
      </w:r>
      <w:r w:rsidR="007B2883" w:rsidRPr="00D509F4">
        <w:rPr>
          <w:rFonts w:ascii="Times New Roman" w:hAnsi="Times New Roman"/>
          <w:sz w:val="24"/>
          <w:szCs w:val="24"/>
        </w:rPr>
        <w:t xml:space="preserve"> SAN-CDCP</w:t>
      </w:r>
      <w:r w:rsidR="00503ACE" w:rsidRPr="00D509F4">
        <w:rPr>
          <w:rFonts w:ascii="Times New Roman" w:hAnsi="Times New Roman"/>
          <w:sz w:val="24"/>
          <w:szCs w:val="24"/>
        </w:rPr>
        <w:t xml:space="preserve"> cuantumul şi structura bugetului solicitat. Bugetul</w:t>
      </w:r>
      <w:r w:rsidR="007B2883" w:rsidRPr="00D509F4">
        <w:rPr>
          <w:rFonts w:ascii="Times New Roman" w:hAnsi="Times New Roman"/>
          <w:sz w:val="24"/>
          <w:szCs w:val="24"/>
        </w:rPr>
        <w:t xml:space="preserve"> final</w:t>
      </w:r>
      <w:r w:rsidR="00503ACE" w:rsidRPr="00D509F4">
        <w:rPr>
          <w:rFonts w:ascii="Times New Roman" w:hAnsi="Times New Roman"/>
          <w:sz w:val="24"/>
          <w:szCs w:val="24"/>
        </w:rPr>
        <w:t xml:space="preserve"> solicitat nu poate depăşi valoarea bugetului solicitat iniţial prin Cererea de finanţare. Contractul de finanţare se semnează ulterior negocierii.</w:t>
      </w:r>
    </w:p>
    <w:p w14:paraId="00E665F8" w14:textId="77777777" w:rsidR="00D509F4" w:rsidRPr="00D509F4" w:rsidRDefault="00D509F4" w:rsidP="00D509F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lastRenderedPageBreak/>
        <w:t xml:space="preserve">Mobilitățile se desfășoară cu respectarea Regulamentului de deplasare </w:t>
      </w:r>
      <w:r>
        <w:rPr>
          <w:rFonts w:ascii="Times New Roman" w:hAnsi="Times New Roman"/>
          <w:sz w:val="24"/>
          <w:szCs w:val="24"/>
        </w:rPr>
        <w:t>în țară și în</w:t>
      </w:r>
      <w:r w:rsidRPr="00D509F4">
        <w:rPr>
          <w:rFonts w:ascii="Times New Roman" w:hAnsi="Times New Roman"/>
          <w:sz w:val="24"/>
          <w:szCs w:val="24"/>
        </w:rPr>
        <w:t xml:space="preserve"> străinătate a UMF Carol Davila. Cadrele didactice care se deplasează </w:t>
      </w:r>
      <w:r>
        <w:rPr>
          <w:rFonts w:ascii="Times New Roman" w:hAnsi="Times New Roman"/>
          <w:sz w:val="24"/>
          <w:szCs w:val="24"/>
        </w:rPr>
        <w:t>î</w:t>
      </w:r>
      <w:r w:rsidRPr="00D509F4">
        <w:rPr>
          <w:rFonts w:ascii="Times New Roman" w:hAnsi="Times New Roman"/>
          <w:sz w:val="24"/>
          <w:szCs w:val="24"/>
        </w:rPr>
        <w:t xml:space="preserve">n străinătate </w:t>
      </w:r>
      <w:r>
        <w:rPr>
          <w:rFonts w:ascii="Times New Roman" w:hAnsi="Times New Roman"/>
          <w:sz w:val="24"/>
          <w:szCs w:val="24"/>
        </w:rPr>
        <w:t>în</w:t>
      </w:r>
      <w:r w:rsidRPr="00D509F4">
        <w:rPr>
          <w:rFonts w:ascii="Times New Roman" w:hAnsi="Times New Roman"/>
          <w:sz w:val="24"/>
          <w:szCs w:val="24"/>
        </w:rPr>
        <w:t xml:space="preserve"> cadrul acestor granturi nu pot avea inițiativa încetării contractului de munc</w:t>
      </w:r>
      <w:r>
        <w:rPr>
          <w:rFonts w:ascii="Times New Roman" w:hAnsi="Times New Roman"/>
          <w:sz w:val="24"/>
          <w:szCs w:val="24"/>
        </w:rPr>
        <w:t>ă</w:t>
      </w:r>
      <w:r w:rsidRPr="00D509F4">
        <w:rPr>
          <w:rFonts w:ascii="Times New Roman" w:hAnsi="Times New Roman"/>
          <w:sz w:val="24"/>
          <w:szCs w:val="24"/>
        </w:rPr>
        <w:t xml:space="preserve"> pe o perioad</w:t>
      </w:r>
      <w:r>
        <w:rPr>
          <w:rFonts w:ascii="Times New Roman" w:hAnsi="Times New Roman"/>
          <w:sz w:val="24"/>
          <w:szCs w:val="24"/>
        </w:rPr>
        <w:t>ă</w:t>
      </w:r>
      <w:r w:rsidRPr="00D509F4">
        <w:rPr>
          <w:rFonts w:ascii="Times New Roman" w:hAnsi="Times New Roman"/>
          <w:sz w:val="24"/>
          <w:szCs w:val="24"/>
        </w:rPr>
        <w:t xml:space="preserve"> egal</w:t>
      </w:r>
      <w:r>
        <w:rPr>
          <w:rFonts w:ascii="Times New Roman" w:hAnsi="Times New Roman"/>
          <w:sz w:val="24"/>
          <w:szCs w:val="24"/>
        </w:rPr>
        <w:t>ă</w:t>
      </w:r>
      <w:r w:rsidRPr="00D509F4">
        <w:rPr>
          <w:rFonts w:ascii="Times New Roman" w:hAnsi="Times New Roman"/>
          <w:sz w:val="24"/>
          <w:szCs w:val="24"/>
        </w:rPr>
        <w:t xml:space="preserve"> cu de cinci ori cea a stagiului.</w:t>
      </w:r>
    </w:p>
    <w:p w14:paraId="21E28D39" w14:textId="77777777" w:rsidR="000D5279" w:rsidRPr="00D509F4" w:rsidRDefault="000D5279" w:rsidP="009D2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508B0B" w14:textId="6F6F338F" w:rsidR="005E554D" w:rsidRPr="00D509F4" w:rsidRDefault="005E554D" w:rsidP="005E554D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1</w:t>
      </w:r>
      <w:r w:rsidR="00503ACE" w:rsidRPr="00D509F4">
        <w:rPr>
          <w:rFonts w:ascii="Times New Roman" w:hAnsi="Times New Roman"/>
          <w:b/>
          <w:sz w:val="24"/>
          <w:szCs w:val="24"/>
        </w:rPr>
        <w:t>1</w:t>
      </w:r>
      <w:r w:rsidRPr="00D509F4">
        <w:rPr>
          <w:rFonts w:ascii="Times New Roman" w:hAnsi="Times New Roman"/>
          <w:b/>
          <w:sz w:val="24"/>
          <w:szCs w:val="24"/>
        </w:rPr>
        <w:t xml:space="preserve">. Principalele obligaţii ale </w:t>
      </w:r>
      <w:r w:rsidR="00F5613A">
        <w:rPr>
          <w:rFonts w:ascii="Times New Roman" w:hAnsi="Times New Roman"/>
          <w:b/>
          <w:sz w:val="24"/>
          <w:szCs w:val="24"/>
        </w:rPr>
        <w:t>directorului de proiect:</w:t>
      </w:r>
    </w:p>
    <w:p w14:paraId="2BF2E0FA" w14:textId="1819EF29" w:rsidR="005E554D" w:rsidRPr="00D509F4" w:rsidRDefault="005E554D" w:rsidP="00FC19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Răspund</w:t>
      </w:r>
      <w:r w:rsidR="00F5613A">
        <w:rPr>
          <w:rFonts w:ascii="Times New Roman" w:hAnsi="Times New Roman"/>
          <w:sz w:val="24"/>
          <w:szCs w:val="24"/>
        </w:rPr>
        <w:t>e</w:t>
      </w:r>
      <w:r w:rsidRPr="00D509F4">
        <w:rPr>
          <w:rFonts w:ascii="Times New Roman" w:hAnsi="Times New Roman"/>
          <w:sz w:val="24"/>
          <w:szCs w:val="24"/>
        </w:rPr>
        <w:t xml:space="preserve"> de realizarea proiectului, cu respectarea termenelor prevăzute și a bugetelor alocate;</w:t>
      </w:r>
    </w:p>
    <w:p w14:paraId="1FADACF4" w14:textId="50B77340" w:rsidR="00FC19C6" w:rsidRPr="00D509F4" w:rsidRDefault="005E554D" w:rsidP="00FC19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Întocme</w:t>
      </w:r>
      <w:r w:rsidR="00F5613A">
        <w:rPr>
          <w:rFonts w:ascii="Times New Roman" w:hAnsi="Times New Roman"/>
          <w:sz w:val="24"/>
          <w:szCs w:val="24"/>
        </w:rPr>
        <w:t>ște</w:t>
      </w:r>
      <w:r w:rsidRPr="00D509F4">
        <w:rPr>
          <w:rFonts w:ascii="Times New Roman" w:hAnsi="Times New Roman"/>
          <w:sz w:val="24"/>
          <w:szCs w:val="24"/>
        </w:rPr>
        <w:t xml:space="preserve"> şi transmit</w:t>
      </w:r>
      <w:r w:rsidR="00F5613A">
        <w:rPr>
          <w:rFonts w:ascii="Times New Roman" w:hAnsi="Times New Roman"/>
          <w:sz w:val="24"/>
          <w:szCs w:val="24"/>
        </w:rPr>
        <w:t>e</w:t>
      </w:r>
      <w:r w:rsidRPr="00D509F4">
        <w:rPr>
          <w:rFonts w:ascii="Times New Roman" w:hAnsi="Times New Roman"/>
          <w:sz w:val="24"/>
          <w:szCs w:val="24"/>
        </w:rPr>
        <w:t xml:space="preserve"> echipei de implementare a proiectului</w:t>
      </w:r>
      <w:r w:rsidR="00AD256A" w:rsidRPr="00D509F4">
        <w:rPr>
          <w:rFonts w:ascii="Times New Roman" w:hAnsi="Times New Roman"/>
          <w:sz w:val="24"/>
          <w:szCs w:val="24"/>
        </w:rPr>
        <w:t xml:space="preserve"> R</w:t>
      </w:r>
      <w:r w:rsidRPr="00D509F4">
        <w:rPr>
          <w:rFonts w:ascii="Times New Roman" w:hAnsi="Times New Roman"/>
          <w:sz w:val="24"/>
          <w:szCs w:val="24"/>
        </w:rPr>
        <w:t xml:space="preserve">apoarte de progres ştiinţific </w:t>
      </w:r>
      <w:r w:rsidR="00AD256A" w:rsidRPr="00D509F4">
        <w:rPr>
          <w:rFonts w:ascii="Times New Roman" w:hAnsi="Times New Roman"/>
          <w:sz w:val="24"/>
          <w:szCs w:val="24"/>
        </w:rPr>
        <w:t>pe parcursul proiectului şi un R</w:t>
      </w:r>
      <w:r w:rsidRPr="00D509F4">
        <w:rPr>
          <w:rFonts w:ascii="Times New Roman" w:hAnsi="Times New Roman"/>
          <w:sz w:val="24"/>
          <w:szCs w:val="24"/>
        </w:rPr>
        <w:t xml:space="preserve">aport final, la timpul şi în formatul stabilit în </w:t>
      </w:r>
      <w:r w:rsidR="007B2883" w:rsidRPr="00D509F4">
        <w:rPr>
          <w:rFonts w:ascii="Times New Roman" w:hAnsi="Times New Roman"/>
          <w:sz w:val="24"/>
          <w:szCs w:val="24"/>
        </w:rPr>
        <w:t>C</w:t>
      </w:r>
      <w:r w:rsidRPr="00D509F4">
        <w:rPr>
          <w:rFonts w:ascii="Times New Roman" w:hAnsi="Times New Roman"/>
          <w:sz w:val="24"/>
          <w:szCs w:val="24"/>
        </w:rPr>
        <w:t xml:space="preserve">ontractul de </w:t>
      </w:r>
      <w:r w:rsidR="008C41BA" w:rsidRPr="00D509F4">
        <w:rPr>
          <w:rFonts w:ascii="Times New Roman" w:hAnsi="Times New Roman"/>
          <w:sz w:val="24"/>
          <w:szCs w:val="24"/>
        </w:rPr>
        <w:t>finanțare</w:t>
      </w:r>
      <w:r w:rsidR="000D5279" w:rsidRPr="00D509F4">
        <w:rPr>
          <w:rFonts w:ascii="Times New Roman" w:hAnsi="Times New Roman"/>
          <w:sz w:val="24"/>
          <w:szCs w:val="24"/>
        </w:rPr>
        <w:t>;</w:t>
      </w:r>
      <w:r w:rsidRPr="00D509F4">
        <w:rPr>
          <w:rFonts w:ascii="Times New Roman" w:hAnsi="Times New Roman"/>
          <w:sz w:val="24"/>
          <w:szCs w:val="24"/>
        </w:rPr>
        <w:t xml:space="preserve"> </w:t>
      </w:r>
    </w:p>
    <w:p w14:paraId="64D0CB77" w14:textId="7D566DBF" w:rsidR="005E554D" w:rsidRPr="00D509F4" w:rsidRDefault="00F5613A" w:rsidP="00FC19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Directorii de proiect</w:t>
      </w:r>
      <w:r w:rsidR="000D5279" w:rsidRPr="00D509F4">
        <w:rPr>
          <w:rFonts w:ascii="Times New Roman" w:hAnsi="Times New Roman"/>
          <w:sz w:val="24"/>
          <w:szCs w:val="24"/>
        </w:rPr>
        <w:t xml:space="preserve"> au obligația de a publica </w:t>
      </w:r>
      <w:r w:rsidR="008C41BA">
        <w:rPr>
          <w:rFonts w:ascii="Times New Roman" w:hAnsi="Times New Roman"/>
          <w:sz w:val="24"/>
          <w:szCs w:val="24"/>
        </w:rPr>
        <w:t>până</w:t>
      </w:r>
      <w:r w:rsidR="00F16756">
        <w:rPr>
          <w:rFonts w:ascii="Times New Roman" w:hAnsi="Times New Roman"/>
          <w:sz w:val="24"/>
          <w:szCs w:val="24"/>
        </w:rPr>
        <w:t xml:space="preserve"> la data de </w:t>
      </w:r>
      <w:r w:rsidR="008C41BA">
        <w:rPr>
          <w:rFonts w:ascii="Times New Roman" w:hAnsi="Times New Roman"/>
          <w:sz w:val="24"/>
          <w:szCs w:val="24"/>
        </w:rPr>
        <w:t>30 octombrie 2020</w:t>
      </w:r>
      <w:r w:rsidR="000D5279" w:rsidRPr="00D509F4">
        <w:rPr>
          <w:rFonts w:ascii="Times New Roman" w:hAnsi="Times New Roman"/>
          <w:sz w:val="24"/>
          <w:szCs w:val="24"/>
        </w:rPr>
        <w:t xml:space="preserve"> cel puțin un articol într-o revista cotata ISI cu un Factor de Impact mai mare sau egal cu 1;</w:t>
      </w:r>
    </w:p>
    <w:p w14:paraId="391A8CFA" w14:textId="23161BEB" w:rsidR="000D5279" w:rsidRPr="00D509F4" w:rsidRDefault="000D5279" w:rsidP="000D52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Toate articolele/lucrările publicate de către câștigătorii granturilor în legătură cu aceste proiecte vor avea afilierea OBLIGATORIE a autorului la Universitatea de Medicină și Farmacie Carol Davila și </w:t>
      </w:r>
      <w:r w:rsidRPr="00F5613A">
        <w:rPr>
          <w:rFonts w:ascii="Times New Roman" w:hAnsi="Times New Roman"/>
          <w:sz w:val="24"/>
          <w:szCs w:val="24"/>
        </w:rPr>
        <w:t>specificarea susținerii din partea proiectului PFE_23/2018</w:t>
      </w:r>
      <w:r w:rsidR="00F5613A">
        <w:rPr>
          <w:rFonts w:ascii="Times New Roman" w:hAnsi="Times New Roman"/>
          <w:sz w:val="24"/>
          <w:szCs w:val="24"/>
        </w:rPr>
        <w:t>, conform prevederilor contractuale</w:t>
      </w:r>
      <w:r w:rsidRPr="00D509F4">
        <w:rPr>
          <w:rFonts w:ascii="Times New Roman" w:hAnsi="Times New Roman"/>
          <w:sz w:val="24"/>
          <w:szCs w:val="24"/>
        </w:rPr>
        <w:t>;</w:t>
      </w:r>
    </w:p>
    <w:p w14:paraId="4A9F34D4" w14:textId="77777777" w:rsidR="000D5279" w:rsidRPr="00D509F4" w:rsidRDefault="000D5279" w:rsidP="000D52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Penalitățile corespunzătoare pentru nerespectarea prevederilor acestui regulament se vor regăsi în contractul încheiat între părți.</w:t>
      </w:r>
    </w:p>
    <w:p w14:paraId="58BA72F8" w14:textId="77777777" w:rsidR="005E554D" w:rsidRPr="00D509F4" w:rsidRDefault="005E554D" w:rsidP="008C7B62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3D978A7" w14:textId="77777777" w:rsidR="0024169F" w:rsidRPr="00D509F4" w:rsidRDefault="0024169F" w:rsidP="0024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F64901" w14:textId="77777777" w:rsidR="00A77370" w:rsidRPr="00D509F4" w:rsidRDefault="0024169F" w:rsidP="00EF175B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</w:rPr>
        <w:br w:type="page"/>
      </w:r>
      <w:r w:rsidR="00A77370" w:rsidRPr="00D509F4">
        <w:rPr>
          <w:rFonts w:ascii="Times New Roman" w:hAnsi="Times New Roman"/>
          <w:b/>
          <w:i/>
          <w:sz w:val="24"/>
          <w:szCs w:val="24"/>
          <w:lang w:val="en-GB"/>
        </w:rPr>
        <w:lastRenderedPageBreak/>
        <w:t xml:space="preserve">ANEXA 1 </w:t>
      </w:r>
    </w:p>
    <w:p w14:paraId="2B5B76E5" w14:textId="77777777" w:rsidR="00D509F4" w:rsidRPr="00D509F4" w:rsidRDefault="00D509F4" w:rsidP="00D509F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GB"/>
        </w:rPr>
      </w:pPr>
      <w:r w:rsidRPr="00D509F4">
        <w:rPr>
          <w:rFonts w:ascii="Times New Roman" w:hAnsi="Times New Roman"/>
          <w:b/>
          <w:i/>
          <w:sz w:val="24"/>
          <w:szCs w:val="24"/>
          <w:lang w:val="en-GB"/>
        </w:rPr>
        <w:t xml:space="preserve">“CAROL DAVILA” MOBILITY GRANTS </w:t>
      </w:r>
      <w:r>
        <w:rPr>
          <w:rFonts w:ascii="Times New Roman" w:hAnsi="Times New Roman"/>
          <w:b/>
          <w:i/>
          <w:sz w:val="24"/>
          <w:szCs w:val="24"/>
          <w:lang w:val="en-GB"/>
        </w:rPr>
        <w:t>2019 – 2020</w:t>
      </w:r>
    </w:p>
    <w:p w14:paraId="6EECE643" w14:textId="77777777" w:rsidR="00D509F4" w:rsidRPr="00D509F4" w:rsidRDefault="00D509F4" w:rsidP="00D509F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PART A</w:t>
      </w:r>
    </w:p>
    <w:p w14:paraId="114A8597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Applicant's name:</w:t>
      </w:r>
    </w:p>
    <w:p w14:paraId="72F39F09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7290A6B" w14:textId="2A39B709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Applicant's date of birth:</w:t>
      </w:r>
    </w:p>
    <w:p w14:paraId="4C815EF2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244CF9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Addresses:</w:t>
      </w:r>
    </w:p>
    <w:p w14:paraId="7DA9A4E0" w14:textId="77777777" w:rsidR="00D509F4" w:rsidRPr="00D509F4" w:rsidRDefault="00D509F4" w:rsidP="00D509F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Home:</w:t>
      </w:r>
    </w:p>
    <w:p w14:paraId="70271CF5" w14:textId="77777777" w:rsidR="00D509F4" w:rsidRPr="00D509F4" w:rsidRDefault="00D509F4" w:rsidP="00D509F4">
      <w:pPr>
        <w:numPr>
          <w:ilvl w:val="0"/>
          <w:numId w:val="23"/>
        </w:numPr>
        <w:tabs>
          <w:tab w:val="clear" w:pos="1140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Work:</w:t>
      </w:r>
    </w:p>
    <w:p w14:paraId="278EDF50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F19C0BA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Details of present appointment:</w:t>
      </w:r>
    </w:p>
    <w:p w14:paraId="0A03700C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Employer/source of funding (university/hospital, department, discipline):</w:t>
      </w:r>
    </w:p>
    <w:p w14:paraId="40EE32FB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Grade/Status: </w:t>
      </w:r>
    </w:p>
    <w:p w14:paraId="0D26B0FC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Date of entry to current grade:</w:t>
      </w:r>
    </w:p>
    <w:p w14:paraId="2060794F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01A834C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     Applicant's academic record (in date order):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2066"/>
        <w:gridCol w:w="3261"/>
        <w:gridCol w:w="1381"/>
      </w:tblGrid>
      <w:tr w:rsidR="00D509F4" w:rsidRPr="00D509F4" w14:paraId="46D71D85" w14:textId="77777777" w:rsidTr="00D509F4">
        <w:trPr>
          <w:trHeight w:val="568"/>
        </w:trPr>
        <w:tc>
          <w:tcPr>
            <w:tcW w:w="2164" w:type="dxa"/>
            <w:vAlign w:val="center"/>
          </w:tcPr>
          <w:p w14:paraId="042BCBE9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9F4">
              <w:rPr>
                <w:rFonts w:ascii="Times New Roman" w:hAnsi="Times New Roman"/>
                <w:sz w:val="24"/>
                <w:szCs w:val="24"/>
                <w:lang w:val="en-GB"/>
              </w:rPr>
              <w:t>Academic institution</w:t>
            </w:r>
          </w:p>
        </w:tc>
        <w:tc>
          <w:tcPr>
            <w:tcW w:w="2066" w:type="dxa"/>
            <w:vAlign w:val="center"/>
          </w:tcPr>
          <w:p w14:paraId="1F3A6032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9F4">
              <w:rPr>
                <w:rFonts w:ascii="Times New Roman" w:hAnsi="Times New Roman"/>
                <w:sz w:val="24"/>
                <w:szCs w:val="24"/>
                <w:lang w:val="en-GB"/>
              </w:rPr>
              <w:t>Degree gained</w:t>
            </w:r>
          </w:p>
        </w:tc>
        <w:tc>
          <w:tcPr>
            <w:tcW w:w="3261" w:type="dxa"/>
            <w:vAlign w:val="center"/>
          </w:tcPr>
          <w:p w14:paraId="1D891AA2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9F4">
              <w:rPr>
                <w:rFonts w:ascii="Times New Roman" w:hAnsi="Times New Roman"/>
                <w:sz w:val="24"/>
                <w:szCs w:val="24"/>
                <w:lang w:val="en-GB"/>
              </w:rPr>
              <w:t>Subject</w:t>
            </w:r>
          </w:p>
        </w:tc>
        <w:tc>
          <w:tcPr>
            <w:tcW w:w="1381" w:type="dxa"/>
            <w:vAlign w:val="center"/>
          </w:tcPr>
          <w:p w14:paraId="2FCF82BB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9F4">
              <w:rPr>
                <w:rFonts w:ascii="Times New Roman" w:hAnsi="Times New Roman"/>
                <w:sz w:val="24"/>
                <w:szCs w:val="24"/>
                <w:lang w:val="en-GB"/>
              </w:rPr>
              <w:t>Year of award</w:t>
            </w:r>
          </w:p>
        </w:tc>
      </w:tr>
      <w:tr w:rsidR="00D509F4" w:rsidRPr="00D509F4" w14:paraId="57F94AB5" w14:textId="77777777" w:rsidTr="001544B5">
        <w:tc>
          <w:tcPr>
            <w:tcW w:w="2164" w:type="dxa"/>
            <w:vAlign w:val="center"/>
          </w:tcPr>
          <w:p w14:paraId="45944C23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6539A5DE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6F9D169A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787913CB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509F4" w:rsidRPr="00D509F4" w14:paraId="66F24BA1" w14:textId="77777777" w:rsidTr="001544B5">
        <w:tc>
          <w:tcPr>
            <w:tcW w:w="2164" w:type="dxa"/>
            <w:vAlign w:val="center"/>
          </w:tcPr>
          <w:p w14:paraId="11B3D441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3AE27491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1C9EA5EF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0D5091B4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509F4" w:rsidRPr="00D509F4" w14:paraId="4AFCF132" w14:textId="77777777" w:rsidTr="001544B5">
        <w:tc>
          <w:tcPr>
            <w:tcW w:w="2164" w:type="dxa"/>
            <w:vAlign w:val="center"/>
          </w:tcPr>
          <w:p w14:paraId="784C43E4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20D56AF4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3674E67C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3DBB06B4" w14:textId="77777777" w:rsidR="00D509F4" w:rsidRPr="00D509F4" w:rsidRDefault="00D509F4" w:rsidP="00D5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64BDE1C7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38B8E98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Postgraduate career including present employment (in date order, earliest first):</w:t>
      </w:r>
    </w:p>
    <w:p w14:paraId="7BEA4E5B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6CD03E6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u w:val="single"/>
          <w:lang w:val="en-GB"/>
        </w:rPr>
        <w:t>Place of work</w:t>
      </w:r>
      <w:r w:rsidRPr="00D509F4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D509F4">
        <w:rPr>
          <w:rFonts w:ascii="Times New Roman" w:hAnsi="Times New Roman"/>
          <w:sz w:val="24"/>
          <w:szCs w:val="24"/>
          <w:u w:val="single"/>
          <w:lang w:val="en-GB"/>
        </w:rPr>
        <w:t>Posts held</w:t>
      </w:r>
      <w:r w:rsidRPr="00D509F4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D509F4">
        <w:rPr>
          <w:rFonts w:ascii="Times New Roman" w:hAnsi="Times New Roman"/>
          <w:sz w:val="24"/>
          <w:szCs w:val="24"/>
          <w:u w:val="single"/>
          <w:lang w:val="en-GB"/>
        </w:rPr>
        <w:t>Dates</w:t>
      </w:r>
    </w:p>
    <w:p w14:paraId="621B7EB8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3D955D3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Research experience:</w:t>
      </w:r>
    </w:p>
    <w:p w14:paraId="53BE5897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Summary:</w:t>
      </w:r>
    </w:p>
    <w:p w14:paraId="485989FF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Publications in refereed journals relevant to this application: names of co-authors, title, journal, title and page numbers, and IF (if available):</w:t>
      </w:r>
    </w:p>
    <w:p w14:paraId="2E0FE01E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Abstracts in journals relevant to this application: names of co-authors, title, journal, title and page numbers, and IF (if available):</w:t>
      </w:r>
    </w:p>
    <w:p w14:paraId="3215A8A1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lastRenderedPageBreak/>
        <w:t>Participation to other grants or multicentric trials (international, national):</w:t>
      </w:r>
    </w:p>
    <w:p w14:paraId="03F2F824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Book chapters, books:</w:t>
      </w:r>
    </w:p>
    <w:p w14:paraId="1B2633C7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Research awards:</w:t>
      </w:r>
    </w:p>
    <w:p w14:paraId="239D23B3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E6F4BAA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Place where the research period would be held:</w:t>
      </w:r>
    </w:p>
    <w:p w14:paraId="6EB69717" w14:textId="77777777" w:rsidR="00D509F4" w:rsidRPr="00D509F4" w:rsidRDefault="00D509F4" w:rsidP="00D509F4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Department and hospital/university:</w:t>
      </w:r>
    </w:p>
    <w:p w14:paraId="6DCF417E" w14:textId="77777777" w:rsidR="00D509F4" w:rsidRPr="00D509F4" w:rsidRDefault="00D509F4" w:rsidP="00D509F4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Institution address:    </w:t>
      </w:r>
    </w:p>
    <w:p w14:paraId="43106D98" w14:textId="77777777" w:rsidR="00D509F4" w:rsidRPr="00D509F4" w:rsidRDefault="00D509F4" w:rsidP="00D509F4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Telephone:</w:t>
      </w:r>
    </w:p>
    <w:p w14:paraId="68492C92" w14:textId="77777777" w:rsidR="00D509F4" w:rsidRPr="00D509F4" w:rsidRDefault="00D509F4" w:rsidP="00D509F4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Fax:</w:t>
      </w:r>
    </w:p>
    <w:p w14:paraId="5A3FBA66" w14:textId="77777777" w:rsidR="00D509F4" w:rsidRPr="00D509F4" w:rsidRDefault="00D509F4" w:rsidP="00D509F4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Email:</w:t>
      </w:r>
    </w:p>
    <w:p w14:paraId="59DEC155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1ABB165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Name and title of: </w:t>
      </w:r>
    </w:p>
    <w:p w14:paraId="0D14ADBC" w14:textId="77777777" w:rsidR="00D509F4" w:rsidRPr="00D509F4" w:rsidRDefault="00D509F4" w:rsidP="004816E1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Proposed supervisor:</w:t>
      </w:r>
    </w:p>
    <w:p w14:paraId="6D59C7E8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856FB7B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Please state briefly the considerations that led you to choose the Centre named at Part A:</w:t>
      </w:r>
    </w:p>
    <w:p w14:paraId="2BFA5C40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B1D06D" w14:textId="2239C3E4" w:rsid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Title of the Research Project:</w:t>
      </w:r>
    </w:p>
    <w:p w14:paraId="721F1A99" w14:textId="77777777" w:rsidR="00F5613A" w:rsidRDefault="00F5613A" w:rsidP="00F5613A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1D1CBA2D" w14:textId="0BB1F587" w:rsidR="00F5613A" w:rsidRPr="00D509F4" w:rsidRDefault="00F5613A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Research direction associated to the project (Annex 2):</w:t>
      </w:r>
    </w:p>
    <w:p w14:paraId="4695C2E2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A623768" w14:textId="38857ACF" w:rsidR="00D509F4" w:rsidRPr="00D509F4" w:rsidRDefault="00C46716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</w:t>
      </w:r>
      <w:r w:rsidR="00D509F4" w:rsidRPr="00D509F4">
        <w:rPr>
          <w:rFonts w:ascii="Times New Roman" w:hAnsi="Times New Roman"/>
          <w:sz w:val="24"/>
          <w:szCs w:val="24"/>
          <w:lang w:val="en-GB"/>
        </w:rPr>
        <w:t xml:space="preserve">search proposal (maximum </w:t>
      </w:r>
      <w:r>
        <w:rPr>
          <w:rFonts w:ascii="Times New Roman" w:hAnsi="Times New Roman"/>
          <w:sz w:val="24"/>
          <w:szCs w:val="24"/>
          <w:lang w:val="en-GB"/>
        </w:rPr>
        <w:t>2500</w:t>
      </w:r>
      <w:r w:rsidR="00D509F4" w:rsidRPr="00D509F4">
        <w:rPr>
          <w:rFonts w:ascii="Times New Roman" w:hAnsi="Times New Roman"/>
          <w:sz w:val="24"/>
          <w:szCs w:val="24"/>
          <w:lang w:val="en-GB"/>
        </w:rPr>
        <w:t xml:space="preserve"> words) prepared jointly with the proposed supervisor, including appropriate references (detailed proposal should be appended):</w:t>
      </w:r>
    </w:p>
    <w:p w14:paraId="24F492C9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Background:</w:t>
      </w:r>
    </w:p>
    <w:p w14:paraId="55AFE230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Objectives and hypothesis:</w:t>
      </w:r>
    </w:p>
    <w:p w14:paraId="57853BFB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Study design:</w:t>
      </w:r>
    </w:p>
    <w:p w14:paraId="2D5ADF48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Methods:</w:t>
      </w:r>
    </w:p>
    <w:p w14:paraId="1234917E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Expected results:</w:t>
      </w:r>
    </w:p>
    <w:p w14:paraId="05BE5B6E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References:</w:t>
      </w:r>
    </w:p>
    <w:p w14:paraId="72C63777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4ACC63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bookmarkStart w:id="4" w:name="__RefHeading__32_49771753"/>
      <w:bookmarkEnd w:id="4"/>
      <w:r w:rsidRPr="00D509F4">
        <w:rPr>
          <w:rFonts w:ascii="Times New Roman" w:hAnsi="Times New Roman"/>
          <w:sz w:val="24"/>
          <w:szCs w:val="24"/>
          <w:lang w:val="en-GB"/>
        </w:rPr>
        <w:t xml:space="preserve">How the results will be disseminated (publications, abstracts, PhD thesis, etc):  </w:t>
      </w:r>
    </w:p>
    <w:p w14:paraId="058FCB0F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86DB0CC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lastRenderedPageBreak/>
        <w:t>Period for which the Research Grant is requested:</w:t>
      </w:r>
    </w:p>
    <w:p w14:paraId="232484B6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Number of months:</w:t>
      </w:r>
    </w:p>
    <w:p w14:paraId="4B0404AC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Starting date:</w:t>
      </w:r>
    </w:p>
    <w:p w14:paraId="74340A0E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Termination date:</w:t>
      </w:r>
    </w:p>
    <w:p w14:paraId="0B72B78C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AF81E18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Career intentions:</w:t>
      </w:r>
    </w:p>
    <w:p w14:paraId="2BA76D51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11973CC" w14:textId="0727C344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Present head of discipline</w:t>
      </w:r>
      <w:r w:rsidR="00F5613A">
        <w:rPr>
          <w:rFonts w:ascii="Times New Roman" w:hAnsi="Times New Roman"/>
          <w:sz w:val="24"/>
          <w:szCs w:val="24"/>
          <w:lang w:val="en-GB"/>
        </w:rPr>
        <w:t>/PhD coordinator</w:t>
      </w:r>
      <w:r w:rsidRPr="00D509F4">
        <w:rPr>
          <w:rFonts w:ascii="Times New Roman" w:hAnsi="Times New Roman"/>
          <w:sz w:val="24"/>
          <w:szCs w:val="24"/>
          <w:lang w:val="en-GB"/>
        </w:rPr>
        <w:t xml:space="preserve"> to whom </w:t>
      </w:r>
      <w:r w:rsidRPr="00D509F4">
        <w:rPr>
          <w:rFonts w:ascii="Times New Roman" w:hAnsi="Times New Roman"/>
          <w:sz w:val="24"/>
          <w:szCs w:val="24"/>
          <w:u w:val="single"/>
          <w:lang w:val="en-GB"/>
        </w:rPr>
        <w:t>PART B</w:t>
      </w:r>
      <w:r w:rsidRPr="00D509F4">
        <w:rPr>
          <w:rFonts w:ascii="Times New Roman" w:hAnsi="Times New Roman"/>
          <w:sz w:val="24"/>
          <w:szCs w:val="24"/>
          <w:lang w:val="en-GB"/>
        </w:rPr>
        <w:t xml:space="preserve"> has been passed:</w:t>
      </w:r>
    </w:p>
    <w:p w14:paraId="587C3BDD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Name:</w:t>
      </w:r>
    </w:p>
    <w:p w14:paraId="31117690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Address:</w:t>
      </w:r>
    </w:p>
    <w:p w14:paraId="05FE2DA9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Telephone number:</w:t>
      </w:r>
    </w:p>
    <w:p w14:paraId="032A5A7B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Telefax number:</w:t>
      </w:r>
    </w:p>
    <w:p w14:paraId="0ADDC900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Email:</w:t>
      </w:r>
    </w:p>
    <w:p w14:paraId="7974ADD6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C3DDB5B" w14:textId="77777777" w:rsidR="00D509F4" w:rsidRPr="00D509F4" w:rsidRDefault="00D509F4" w:rsidP="00D509F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Present head or supervisor of the host institution to whom </w:t>
      </w:r>
      <w:r w:rsidRPr="00D509F4">
        <w:rPr>
          <w:rFonts w:ascii="Times New Roman" w:hAnsi="Times New Roman"/>
          <w:sz w:val="24"/>
          <w:szCs w:val="24"/>
          <w:u w:val="single"/>
          <w:lang w:val="en-GB"/>
        </w:rPr>
        <w:t>PART C</w:t>
      </w:r>
      <w:r w:rsidRPr="00D509F4">
        <w:rPr>
          <w:rFonts w:ascii="Times New Roman" w:hAnsi="Times New Roman"/>
          <w:sz w:val="24"/>
          <w:szCs w:val="24"/>
          <w:lang w:val="en-GB"/>
        </w:rPr>
        <w:t xml:space="preserve"> has been passed:</w:t>
      </w:r>
    </w:p>
    <w:p w14:paraId="3C14D68D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Name:</w:t>
      </w:r>
    </w:p>
    <w:p w14:paraId="0677A44F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Address:</w:t>
      </w:r>
    </w:p>
    <w:p w14:paraId="36E7304F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Telephone number:</w:t>
      </w:r>
    </w:p>
    <w:p w14:paraId="5E3516B9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Telefax number:</w:t>
      </w:r>
    </w:p>
    <w:p w14:paraId="35B590BF" w14:textId="77777777" w:rsidR="00D509F4" w:rsidRPr="00D509F4" w:rsidRDefault="00D509F4" w:rsidP="00D509F4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Email:</w:t>
      </w:r>
    </w:p>
    <w:p w14:paraId="117ECB8D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5865B9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  <w:lang w:val="en-GB"/>
        </w:rPr>
      </w:pPr>
      <w:r w:rsidRPr="00D509F4">
        <w:rPr>
          <w:rFonts w:ascii="Times New Roman" w:hAnsi="Times New Roman"/>
          <w:spacing w:val="-4"/>
          <w:sz w:val="24"/>
          <w:szCs w:val="24"/>
          <w:lang w:val="en-GB"/>
        </w:rPr>
        <w:t>If my application is successful, I agree to accept the conditions posed by the UMF Carol Davila:</w:t>
      </w:r>
    </w:p>
    <w:p w14:paraId="45435F65" w14:textId="77777777" w:rsidR="00D509F4" w:rsidRPr="00D509F4" w:rsidRDefault="00D509F4" w:rsidP="00D509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>Signature of applicant:</w:t>
      </w:r>
      <w:r w:rsidRPr="00D509F4">
        <w:rPr>
          <w:rFonts w:ascii="Times New Roman" w:hAnsi="Times New Roman"/>
          <w:sz w:val="24"/>
          <w:szCs w:val="24"/>
          <w:lang w:val="en-GB"/>
        </w:rPr>
        <w:tab/>
      </w:r>
      <w:r w:rsidR="00A76EE7">
        <w:rPr>
          <w:rFonts w:ascii="Times New Roman" w:hAnsi="Times New Roman"/>
          <w:sz w:val="24"/>
          <w:szCs w:val="24"/>
          <w:lang w:val="en-GB"/>
        </w:rPr>
        <w:tab/>
      </w:r>
      <w:r w:rsidR="00A76EE7">
        <w:rPr>
          <w:rFonts w:ascii="Times New Roman" w:hAnsi="Times New Roman"/>
          <w:sz w:val="24"/>
          <w:szCs w:val="24"/>
          <w:lang w:val="en-GB"/>
        </w:rPr>
        <w:tab/>
      </w:r>
      <w:r w:rsidR="00A76EE7">
        <w:rPr>
          <w:rFonts w:ascii="Times New Roman" w:hAnsi="Times New Roman"/>
          <w:sz w:val="24"/>
          <w:szCs w:val="24"/>
          <w:lang w:val="en-GB"/>
        </w:rPr>
        <w:tab/>
      </w:r>
      <w:r w:rsidR="00A76EE7">
        <w:rPr>
          <w:rFonts w:ascii="Times New Roman" w:hAnsi="Times New Roman"/>
          <w:sz w:val="24"/>
          <w:szCs w:val="24"/>
          <w:lang w:val="en-GB"/>
        </w:rPr>
        <w:tab/>
      </w:r>
      <w:r w:rsidR="00A76EE7">
        <w:rPr>
          <w:rFonts w:ascii="Times New Roman" w:hAnsi="Times New Roman"/>
          <w:sz w:val="24"/>
          <w:szCs w:val="24"/>
          <w:lang w:val="en-GB"/>
        </w:rPr>
        <w:tab/>
      </w:r>
      <w:r w:rsidR="00A76EE7">
        <w:rPr>
          <w:rFonts w:ascii="Times New Roman" w:hAnsi="Times New Roman"/>
          <w:sz w:val="24"/>
          <w:szCs w:val="24"/>
          <w:lang w:val="en-GB"/>
        </w:rPr>
        <w:tab/>
      </w:r>
      <w:r w:rsidRPr="00D509F4">
        <w:rPr>
          <w:rFonts w:ascii="Times New Roman" w:hAnsi="Times New Roman"/>
          <w:sz w:val="24"/>
          <w:szCs w:val="24"/>
          <w:lang w:val="en-GB"/>
        </w:rPr>
        <w:t>Date:</w:t>
      </w:r>
    </w:p>
    <w:p w14:paraId="44AF82D4" w14:textId="77777777" w:rsidR="00A76EE7" w:rsidRPr="00D509F4" w:rsidRDefault="00A76EE7" w:rsidP="00A76E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/>
          <w:b/>
          <w:i/>
          <w:sz w:val="24"/>
          <w:szCs w:val="24"/>
          <w:lang w:val="en-GB"/>
        </w:rPr>
        <w:br w:type="page"/>
      </w:r>
      <w:r w:rsidRPr="00D509F4">
        <w:rPr>
          <w:rFonts w:ascii="Times New Roman" w:hAnsi="Times New Roman"/>
          <w:b/>
          <w:i/>
          <w:sz w:val="24"/>
          <w:szCs w:val="24"/>
          <w:lang w:val="en-GB"/>
        </w:rPr>
        <w:lastRenderedPageBreak/>
        <w:t xml:space="preserve">“CAROL DAVILA” MOBILITY GRANTS </w:t>
      </w:r>
      <w:r>
        <w:rPr>
          <w:rFonts w:ascii="Times New Roman" w:hAnsi="Times New Roman"/>
          <w:b/>
          <w:i/>
          <w:sz w:val="24"/>
          <w:szCs w:val="24"/>
          <w:lang w:val="en-GB"/>
        </w:rPr>
        <w:t>2019 – 2020</w:t>
      </w:r>
    </w:p>
    <w:p w14:paraId="1C3AD064" w14:textId="77777777" w:rsidR="00A76EE7" w:rsidRPr="00D509F4" w:rsidRDefault="00A76EE7" w:rsidP="00A76EE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PART </w:t>
      </w:r>
      <w:r>
        <w:rPr>
          <w:rFonts w:ascii="Times New Roman" w:hAnsi="Times New Roman"/>
          <w:sz w:val="24"/>
          <w:szCs w:val="24"/>
          <w:lang w:val="en-GB"/>
        </w:rPr>
        <w:t>B</w:t>
      </w:r>
    </w:p>
    <w:p w14:paraId="175949D9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Applicant's name:</w:t>
      </w:r>
    </w:p>
    <w:p w14:paraId="5772C22D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89028F6" w14:textId="59B1D44B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 xml:space="preserve">HEAD OF DISCIPLINE: the </w:t>
      </w:r>
      <w:proofErr w:type="gramStart"/>
      <w:r w:rsidRPr="00A76EE7">
        <w:rPr>
          <w:rFonts w:ascii="Times New Roman" w:hAnsi="Times New Roman"/>
          <w:sz w:val="24"/>
          <w:szCs w:val="24"/>
          <w:lang w:val="en-GB"/>
        </w:rPr>
        <w:t>above named</w:t>
      </w:r>
      <w:proofErr w:type="gramEnd"/>
      <w:r w:rsidRPr="00A76EE7">
        <w:rPr>
          <w:rFonts w:ascii="Times New Roman" w:hAnsi="Times New Roman"/>
          <w:sz w:val="24"/>
          <w:szCs w:val="24"/>
          <w:lang w:val="en-GB"/>
        </w:rPr>
        <w:t xml:space="preserve"> applicant has applied for a “Carol Davila” Research Grant. Could you please let the UMF Carol Davila have your views, on the following</w:t>
      </w:r>
      <w:r w:rsidR="004816E1">
        <w:rPr>
          <w:rFonts w:ascii="Times New Roman" w:hAnsi="Times New Roman"/>
          <w:sz w:val="24"/>
          <w:szCs w:val="24"/>
          <w:lang w:val="en-GB"/>
        </w:rPr>
        <w:t xml:space="preserve"> (max </w:t>
      </w:r>
      <w:proofErr w:type="gramStart"/>
      <w:r w:rsidR="004816E1">
        <w:rPr>
          <w:rFonts w:ascii="Times New Roman" w:hAnsi="Times New Roman"/>
          <w:sz w:val="24"/>
          <w:szCs w:val="24"/>
          <w:lang w:val="en-GB"/>
        </w:rPr>
        <w:t>1 page)</w:t>
      </w:r>
      <w:r w:rsidRPr="00A76EE7">
        <w:rPr>
          <w:rFonts w:ascii="Times New Roman" w:hAnsi="Times New Roman"/>
          <w:sz w:val="24"/>
          <w:szCs w:val="24"/>
          <w:lang w:val="en-GB"/>
        </w:rPr>
        <w:t>:</w:t>
      </w:r>
      <w:proofErr w:type="gramEnd"/>
    </w:p>
    <w:p w14:paraId="7D8065CA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CE0353" w14:textId="77777777" w:rsidR="00A76EE7" w:rsidRPr="00A76EE7" w:rsidRDefault="00A76EE7" w:rsidP="00A76EE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Applicant's scientific ability and suitability for a Research Grant:</w:t>
      </w:r>
    </w:p>
    <w:p w14:paraId="17625442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24717EF" w14:textId="77777777" w:rsidR="00A76EE7" w:rsidRPr="00A76EE7" w:rsidRDefault="00A76EE7" w:rsidP="00A76EE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Applicant’s ability to publish the results of the Research Grant:</w:t>
      </w:r>
    </w:p>
    <w:p w14:paraId="6C6DE8E3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F8C4E17" w14:textId="77777777" w:rsidR="00A76EE7" w:rsidRPr="00A76EE7" w:rsidRDefault="00A76EE7" w:rsidP="00A76EE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Appropriateness of proposed project and centre:</w:t>
      </w:r>
    </w:p>
    <w:p w14:paraId="549CAB7C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96B99CD" w14:textId="77777777" w:rsidR="00A76EE7" w:rsidRPr="00A76EE7" w:rsidRDefault="00A76EE7" w:rsidP="00A76EE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Since when do you know the candidate? (date of entry in your department/institute</w:t>
      </w:r>
      <w:r>
        <w:rPr>
          <w:rFonts w:ascii="Times New Roman" w:hAnsi="Times New Roman"/>
          <w:sz w:val="24"/>
          <w:szCs w:val="24"/>
          <w:lang w:val="en-GB"/>
        </w:rPr>
        <w:t>)</w:t>
      </w:r>
      <w:r w:rsidRPr="00A76EE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FF81A93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C204FB7" w14:textId="77777777" w:rsidR="00A76EE7" w:rsidRPr="00A76EE7" w:rsidRDefault="00A76EE7" w:rsidP="00A76EE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Your name and title:</w:t>
      </w:r>
    </w:p>
    <w:p w14:paraId="7E9F2945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FF3DC5" w14:textId="77777777" w:rsidR="00A76EE7" w:rsidRPr="00A76EE7" w:rsidRDefault="00A76EE7" w:rsidP="00A76EE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Address of discipline, Phone number, Fax number, Email:</w:t>
      </w:r>
    </w:p>
    <w:p w14:paraId="6CF17239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5B7F5BD" w14:textId="298680AE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Signature of Head of Discipline</w:t>
      </w:r>
      <w:r w:rsidR="00F5613A">
        <w:rPr>
          <w:rFonts w:ascii="Times New Roman" w:hAnsi="Times New Roman"/>
          <w:sz w:val="24"/>
          <w:szCs w:val="24"/>
          <w:lang w:val="en-GB"/>
        </w:rPr>
        <w:t>/PhD coordinator</w:t>
      </w:r>
      <w:r w:rsidRPr="00A76EE7"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A76EE7">
        <w:rPr>
          <w:rFonts w:ascii="Times New Roman" w:hAnsi="Times New Roman"/>
          <w:sz w:val="24"/>
          <w:szCs w:val="24"/>
          <w:lang w:val="en-GB"/>
        </w:rPr>
        <w:t>Date:</w:t>
      </w:r>
    </w:p>
    <w:p w14:paraId="7D5AFF0A" w14:textId="77777777" w:rsidR="00A76EE7" w:rsidRPr="00D509F4" w:rsidRDefault="00A76EE7" w:rsidP="00A76E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br w:type="page"/>
      </w:r>
      <w:r w:rsidRPr="00D509F4">
        <w:rPr>
          <w:rFonts w:ascii="Times New Roman" w:hAnsi="Times New Roman"/>
          <w:b/>
          <w:i/>
          <w:sz w:val="24"/>
          <w:szCs w:val="24"/>
          <w:lang w:val="en-GB"/>
        </w:rPr>
        <w:lastRenderedPageBreak/>
        <w:t xml:space="preserve">“CAROL DAVILA” MOBILITY GRANTS </w:t>
      </w:r>
      <w:r>
        <w:rPr>
          <w:rFonts w:ascii="Times New Roman" w:hAnsi="Times New Roman"/>
          <w:b/>
          <w:i/>
          <w:sz w:val="24"/>
          <w:szCs w:val="24"/>
          <w:lang w:val="en-GB"/>
        </w:rPr>
        <w:t>2019 – 2020</w:t>
      </w:r>
    </w:p>
    <w:p w14:paraId="26F7295B" w14:textId="77777777" w:rsidR="00A76EE7" w:rsidRPr="00D509F4" w:rsidRDefault="00A76EE7" w:rsidP="00A76EE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D509F4">
        <w:rPr>
          <w:rFonts w:ascii="Times New Roman" w:hAnsi="Times New Roman"/>
          <w:sz w:val="24"/>
          <w:szCs w:val="24"/>
          <w:lang w:val="en-GB"/>
        </w:rPr>
        <w:t xml:space="preserve">PART </w:t>
      </w:r>
      <w:r>
        <w:rPr>
          <w:rFonts w:ascii="Times New Roman" w:hAnsi="Times New Roman"/>
          <w:sz w:val="24"/>
          <w:szCs w:val="24"/>
          <w:lang w:val="en-GB"/>
        </w:rPr>
        <w:t>C</w:t>
      </w:r>
    </w:p>
    <w:p w14:paraId="72FA524F" w14:textId="77777777" w:rsidR="00A76EE7" w:rsidRPr="00AD2C4B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Applicant's name:</w:t>
      </w:r>
    </w:p>
    <w:p w14:paraId="66162F5A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b/>
          <w:i/>
          <w:sz w:val="24"/>
          <w:szCs w:val="24"/>
          <w:lang w:val="en-GB"/>
        </w:rPr>
        <w:t>SUPERVISOR</w:t>
      </w:r>
      <w:r w:rsidRPr="00A76EE7">
        <w:rPr>
          <w:rFonts w:ascii="Times New Roman" w:hAnsi="Times New Roman"/>
          <w:sz w:val="24"/>
          <w:szCs w:val="24"/>
          <w:lang w:val="en-GB"/>
        </w:rPr>
        <w:t xml:space="preserve">: the </w:t>
      </w:r>
      <w:proofErr w:type="gramStart"/>
      <w:r w:rsidRPr="00A76EE7">
        <w:rPr>
          <w:rFonts w:ascii="Times New Roman" w:hAnsi="Times New Roman"/>
          <w:sz w:val="24"/>
          <w:szCs w:val="24"/>
          <w:lang w:val="en-GB"/>
        </w:rPr>
        <w:t>above named</w:t>
      </w:r>
      <w:proofErr w:type="gramEnd"/>
      <w:r w:rsidRPr="00A76EE7">
        <w:rPr>
          <w:rFonts w:ascii="Times New Roman" w:hAnsi="Times New Roman"/>
          <w:sz w:val="24"/>
          <w:szCs w:val="24"/>
          <w:lang w:val="en-GB"/>
        </w:rPr>
        <w:t xml:space="preserve"> candidate has applied for a “Carol Davila” Research Grant of the University of Medicine and Pharmacy Carol Davila, Bucharest, Romania, to be held in your Department. Could you please let us have information, on the </w:t>
      </w:r>
      <w:proofErr w:type="gramStart"/>
      <w:r w:rsidRPr="00A76EE7">
        <w:rPr>
          <w:rFonts w:ascii="Times New Roman" w:hAnsi="Times New Roman"/>
          <w:sz w:val="24"/>
          <w:szCs w:val="24"/>
          <w:lang w:val="en-GB"/>
        </w:rPr>
        <w:t>following:</w:t>
      </w:r>
      <w:proofErr w:type="gramEnd"/>
    </w:p>
    <w:p w14:paraId="75BF9C80" w14:textId="5C150BAB" w:rsidR="00A76EE7" w:rsidRPr="00A76EE7" w:rsidRDefault="004816E1" w:rsidP="00A76EE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Sustenability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of the research project</w:t>
      </w:r>
      <w:r w:rsidR="00A76EE7" w:rsidRPr="00A76EE7">
        <w:rPr>
          <w:rFonts w:ascii="Times New Roman" w:hAnsi="Times New Roman"/>
          <w:sz w:val="24"/>
          <w:szCs w:val="24"/>
          <w:lang w:val="en-GB"/>
        </w:rPr>
        <w:t>:</w:t>
      </w:r>
    </w:p>
    <w:p w14:paraId="60DB58EA" w14:textId="77777777" w:rsidR="00A76EE7" w:rsidRPr="00A76EE7" w:rsidRDefault="00A76EE7" w:rsidP="00A76EE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 xml:space="preserve">State your view on the candidate's ability and suitability for (further) </w:t>
      </w:r>
      <w:r w:rsidRPr="00A76EE7">
        <w:rPr>
          <w:rFonts w:ascii="Times New Roman" w:hAnsi="Times New Roman"/>
          <w:sz w:val="24"/>
          <w:szCs w:val="24"/>
          <w:u w:val="single"/>
          <w:lang w:val="en-GB"/>
        </w:rPr>
        <w:t>research training</w:t>
      </w:r>
      <w:r w:rsidRPr="00A76EE7">
        <w:rPr>
          <w:rFonts w:ascii="Times New Roman" w:hAnsi="Times New Roman"/>
          <w:sz w:val="24"/>
          <w:szCs w:val="24"/>
          <w:lang w:val="en-GB"/>
        </w:rPr>
        <w:t xml:space="preserve"> and on any relevant points which you consider would be helpful to the university:</w:t>
      </w:r>
    </w:p>
    <w:p w14:paraId="32C13EF6" w14:textId="77777777" w:rsidR="00A76EE7" w:rsidRPr="00A76EE7" w:rsidRDefault="00A76EE7" w:rsidP="00A76EE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Would the project involve human subjects?</w:t>
      </w:r>
      <w:r w:rsidRPr="00A76EE7">
        <w:rPr>
          <w:rFonts w:ascii="Times New Roman" w:hAnsi="Times New Roman"/>
          <w:sz w:val="24"/>
          <w:szCs w:val="24"/>
          <w:lang w:val="en-GB"/>
        </w:rPr>
        <w:tab/>
        <w:t>YES / NO</w:t>
      </w:r>
    </w:p>
    <w:p w14:paraId="3A993A0F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u w:val="single"/>
          <w:lang w:val="en-GB"/>
        </w:rPr>
        <w:t>If YES,</w:t>
      </w:r>
      <w:r w:rsidRPr="00A76EE7">
        <w:rPr>
          <w:rFonts w:ascii="Times New Roman" w:hAnsi="Times New Roman"/>
          <w:sz w:val="24"/>
          <w:szCs w:val="24"/>
          <w:lang w:val="en-GB"/>
        </w:rPr>
        <w:t xml:space="preserve"> please attach evidence of local ethical committee approval or explain why in your view this is not required</w:t>
      </w:r>
    </w:p>
    <w:p w14:paraId="2355315C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6535D15" w14:textId="3B69C8A6" w:rsidR="00A76EE7" w:rsidRPr="00A76EE7" w:rsidRDefault="004816E1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4</w:t>
      </w:r>
      <w:r w:rsidR="00A76EE7" w:rsidRPr="00A76EE7">
        <w:rPr>
          <w:rFonts w:ascii="Times New Roman" w:hAnsi="Times New Roman"/>
          <w:sz w:val="24"/>
          <w:szCs w:val="24"/>
          <w:lang w:val="en-GB"/>
        </w:rPr>
        <w:t>.</w:t>
      </w:r>
      <w:r w:rsidR="00A76EE7" w:rsidRPr="00A76EE7">
        <w:rPr>
          <w:rFonts w:ascii="Times New Roman" w:hAnsi="Times New Roman"/>
          <w:sz w:val="24"/>
          <w:szCs w:val="24"/>
          <w:lang w:val="en-GB"/>
        </w:rPr>
        <w:tab/>
        <w:t>Name and title of Head or Supervisor of Department (if different from the supervisor):</w:t>
      </w:r>
    </w:p>
    <w:p w14:paraId="1726AD1F" w14:textId="77777777" w:rsidR="00A76EE7" w:rsidRPr="00A76EE7" w:rsidRDefault="00A76EE7" w:rsidP="00A76EE7">
      <w:pPr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Address:</w:t>
      </w:r>
    </w:p>
    <w:p w14:paraId="41CC4478" w14:textId="77777777" w:rsidR="00A76EE7" w:rsidRPr="00A76EE7" w:rsidRDefault="00A76EE7" w:rsidP="00A76EE7">
      <w:pPr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Telephone number:</w:t>
      </w:r>
    </w:p>
    <w:p w14:paraId="546B9100" w14:textId="77777777" w:rsidR="00A76EE7" w:rsidRPr="00A76EE7" w:rsidRDefault="00A76EE7" w:rsidP="00A76EE7">
      <w:pPr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Fax number:</w:t>
      </w:r>
    </w:p>
    <w:p w14:paraId="3DA68BEF" w14:textId="77777777" w:rsidR="00A76EE7" w:rsidRPr="00A76EE7" w:rsidRDefault="00A76EE7" w:rsidP="00A76EE7">
      <w:pPr>
        <w:numPr>
          <w:ilvl w:val="1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Email:</w:t>
      </w:r>
    </w:p>
    <w:p w14:paraId="39532EFC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73E473F" w14:textId="06A0680F" w:rsidR="00A76EE7" w:rsidRPr="00A76EE7" w:rsidRDefault="004816E1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5</w:t>
      </w:r>
      <w:r w:rsidR="00A76EE7" w:rsidRPr="00A76EE7">
        <w:rPr>
          <w:rFonts w:ascii="Times New Roman" w:hAnsi="Times New Roman"/>
          <w:sz w:val="24"/>
          <w:szCs w:val="24"/>
          <w:lang w:val="en-GB"/>
        </w:rPr>
        <w:t>.</w:t>
      </w:r>
      <w:r w:rsidR="00A76EE7" w:rsidRPr="00A76EE7">
        <w:rPr>
          <w:rFonts w:ascii="Times New Roman" w:hAnsi="Times New Roman"/>
          <w:sz w:val="24"/>
          <w:szCs w:val="24"/>
          <w:lang w:val="en-GB"/>
        </w:rPr>
        <w:tab/>
        <w:t>I am aware that an award under this scheme is normally administered through the medium of a fixed-term contract of employment for the research period, entered between the research grant recipient and the host institution. I confirm that I support this application and that if an award is made, the candidate would be accepted in the Department:</w:t>
      </w:r>
    </w:p>
    <w:p w14:paraId="3B402397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6A21A52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Signature of Head or Supervisor of Department:</w:t>
      </w:r>
      <w:r w:rsidRPr="00A76EE7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A76EE7">
        <w:rPr>
          <w:rFonts w:ascii="Times New Roman" w:hAnsi="Times New Roman"/>
          <w:sz w:val="24"/>
          <w:szCs w:val="24"/>
          <w:lang w:val="en-GB"/>
        </w:rPr>
        <w:t xml:space="preserve">Date: </w:t>
      </w:r>
    </w:p>
    <w:p w14:paraId="33D873B0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1DAEDBF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6DF84D1" w14:textId="77777777" w:rsidR="00A76EE7" w:rsidRPr="00A76EE7" w:rsidRDefault="00A76EE7" w:rsidP="00A76E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76EE7">
        <w:rPr>
          <w:rFonts w:ascii="Times New Roman" w:hAnsi="Times New Roman"/>
          <w:sz w:val="24"/>
          <w:szCs w:val="24"/>
          <w:lang w:val="en-GB"/>
        </w:rPr>
        <w:t>Signature of Supervisor:</w:t>
      </w:r>
      <w:r w:rsidRPr="00A76EE7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A76EE7">
        <w:rPr>
          <w:rFonts w:ascii="Times New Roman" w:hAnsi="Times New Roman"/>
          <w:sz w:val="24"/>
          <w:szCs w:val="24"/>
          <w:lang w:val="en-GB"/>
        </w:rPr>
        <w:t>Date:</w:t>
      </w:r>
    </w:p>
    <w:p w14:paraId="17F703E5" w14:textId="77777777" w:rsidR="00A76EE7" w:rsidRDefault="00A76EE7" w:rsidP="0024169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5818D93" w14:textId="39A2C084" w:rsidR="0024169F" w:rsidRPr="00D509F4" w:rsidRDefault="00A76EE7" w:rsidP="004816E1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br w:type="page"/>
      </w:r>
      <w:r w:rsidR="007C3044" w:rsidRPr="00D509F4">
        <w:rPr>
          <w:rFonts w:ascii="Times New Roman" w:hAnsi="Times New Roman"/>
          <w:b/>
          <w:i/>
          <w:sz w:val="24"/>
          <w:szCs w:val="24"/>
        </w:rPr>
        <w:lastRenderedPageBreak/>
        <w:t>ANEXA 2</w:t>
      </w:r>
    </w:p>
    <w:p w14:paraId="46210C01" w14:textId="77777777" w:rsidR="006E2A9E" w:rsidRPr="00D509F4" w:rsidRDefault="006E2A9E" w:rsidP="006E2A9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7CD666C4" w14:textId="77777777" w:rsidR="006E2A9E" w:rsidRPr="00D509F4" w:rsidRDefault="006E2A9E" w:rsidP="006E2A9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48315654" w14:textId="77777777" w:rsidR="006E2A9E" w:rsidRPr="00D509F4" w:rsidRDefault="006E2A9E" w:rsidP="006E2A9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b/>
          <w:bCs/>
          <w:i/>
          <w:iCs/>
        </w:rPr>
        <w:t>DIRECȚII GENERALE DE CERCETARE PRIORITARE PENTRU CREȘTEREA PERFORMANȚELOR CDI 2018-2020</w:t>
      </w:r>
    </w:p>
    <w:p w14:paraId="27C9A85D" w14:textId="77777777" w:rsidR="006E2A9E" w:rsidRPr="00D509F4" w:rsidRDefault="006E2A9E" w:rsidP="007C30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4CB513" w14:textId="77777777" w:rsidR="007C3044" w:rsidRPr="00D509F4" w:rsidRDefault="007C3044" w:rsidP="007C30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7959"/>
      </w:tblGrid>
      <w:tr w:rsidR="00CF1763" w:rsidRPr="00D509F4" w14:paraId="124642FB" w14:textId="77777777" w:rsidTr="006A3B2B">
        <w:trPr>
          <w:trHeight w:val="325"/>
          <w:jc w:val="center"/>
        </w:trPr>
        <w:tc>
          <w:tcPr>
            <w:tcW w:w="1788" w:type="dxa"/>
            <w:shd w:val="clear" w:color="auto" w:fill="auto"/>
            <w:noWrap/>
            <w:vAlign w:val="center"/>
          </w:tcPr>
          <w:p w14:paraId="5FCB8A12" w14:textId="77777777" w:rsidR="00CF1763" w:rsidRPr="00D509F4" w:rsidRDefault="00CF1763" w:rsidP="006A3B2B">
            <w:pPr>
              <w:jc w:val="center"/>
              <w:rPr>
                <w:b/>
                <w:bCs/>
                <w:i/>
                <w:iCs/>
              </w:rPr>
            </w:pPr>
            <w:r w:rsidRPr="00D509F4">
              <w:rPr>
                <w:b/>
                <w:bCs/>
                <w:i/>
                <w:iCs/>
              </w:rPr>
              <w:t>FACULTATEA DE MEDICINĂ GENERALĂ</w:t>
            </w:r>
          </w:p>
        </w:tc>
        <w:tc>
          <w:tcPr>
            <w:tcW w:w="7959" w:type="dxa"/>
            <w:shd w:val="clear" w:color="auto" w:fill="auto"/>
            <w:noWrap/>
          </w:tcPr>
          <w:p w14:paraId="1E7CAB3C" w14:textId="77777777" w:rsidR="00CF1763" w:rsidRPr="00D509F4" w:rsidRDefault="00CF1763" w:rsidP="00CF176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568" w:hanging="568"/>
              <w:jc w:val="both"/>
              <w:rPr>
                <w:b/>
                <w:bCs/>
                <w:i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Introducerea unor tehnici performante, neinvazive și sigure pentru identificarea timpurie a riscului de boală și a markerilor de progresie;</w:t>
            </w:r>
          </w:p>
          <w:p w14:paraId="2FC1D658" w14:textId="77777777" w:rsidR="00CF1763" w:rsidRPr="00D509F4" w:rsidRDefault="00CF1763" w:rsidP="00CF176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568" w:hanging="568"/>
              <w:jc w:val="both"/>
              <w:rPr>
                <w:b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Evaluarea terapiilor personalizate pentru creșterea eficacitatii și limitarea toxicitatii tratamentelor;</w:t>
            </w:r>
          </w:p>
          <w:p w14:paraId="3A48B4A0" w14:textId="77777777" w:rsidR="00CF1763" w:rsidRPr="00D509F4" w:rsidRDefault="00CF1763" w:rsidP="00CF176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568" w:hanging="568"/>
              <w:jc w:val="both"/>
              <w:rPr>
                <w:b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Dezvoltarea si validarea unor materiale “inteligente”, bio-compatibile, eficiente și sigure pentru tratamentul afectiunilor acute si cronice.</w:t>
            </w:r>
          </w:p>
        </w:tc>
      </w:tr>
      <w:tr w:rsidR="00CF1763" w:rsidRPr="00D509F4" w14:paraId="2D1473CB" w14:textId="77777777" w:rsidTr="006A3B2B">
        <w:trPr>
          <w:trHeight w:val="325"/>
          <w:jc w:val="center"/>
        </w:trPr>
        <w:tc>
          <w:tcPr>
            <w:tcW w:w="1788" w:type="dxa"/>
            <w:shd w:val="clear" w:color="auto" w:fill="auto"/>
            <w:noWrap/>
            <w:vAlign w:val="center"/>
          </w:tcPr>
          <w:p w14:paraId="2C845D65" w14:textId="77777777" w:rsidR="00CF1763" w:rsidRPr="00D509F4" w:rsidRDefault="00CF1763" w:rsidP="006A3B2B">
            <w:pPr>
              <w:jc w:val="center"/>
              <w:rPr>
                <w:b/>
                <w:bCs/>
                <w:i/>
                <w:iCs/>
              </w:rPr>
            </w:pPr>
            <w:r w:rsidRPr="00D509F4">
              <w:rPr>
                <w:b/>
                <w:bCs/>
                <w:i/>
                <w:iCs/>
              </w:rPr>
              <w:t>FACULTATEA DE MEDICINĂ DENTARĂ</w:t>
            </w:r>
          </w:p>
        </w:tc>
        <w:tc>
          <w:tcPr>
            <w:tcW w:w="7959" w:type="dxa"/>
            <w:shd w:val="clear" w:color="auto" w:fill="auto"/>
            <w:noWrap/>
          </w:tcPr>
          <w:p w14:paraId="6CFFA6BC" w14:textId="77777777" w:rsidR="00CF1763" w:rsidRPr="00D509F4" w:rsidRDefault="00CF1763" w:rsidP="00CF176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568" w:hanging="568"/>
              <w:jc w:val="both"/>
              <w:rPr>
                <w:b/>
                <w:bCs/>
                <w:i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 xml:space="preserve">Tehnici performante moderne, neinvazive și sigure pentru identificarea timpurie a riscului de afecțiuni oro-dentare și a markerilor de progresie; </w:t>
            </w:r>
          </w:p>
          <w:p w14:paraId="26AC593C" w14:textId="77777777" w:rsidR="00CF1763" w:rsidRPr="00D509F4" w:rsidRDefault="00CF1763" w:rsidP="00CF176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568" w:hanging="568"/>
              <w:jc w:val="both"/>
              <w:rPr>
                <w:b/>
                <w:i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Personalizarea medicinei dentare în scopul orientării terapiilor spre pacient;</w:t>
            </w:r>
          </w:p>
          <w:p w14:paraId="3CE80BAB" w14:textId="77777777" w:rsidR="00CF1763" w:rsidRPr="00D509F4" w:rsidRDefault="00CF1763" w:rsidP="00CF176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568" w:hanging="568"/>
              <w:jc w:val="both"/>
              <w:rPr>
                <w:b/>
                <w:i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Dezvoltarea unor materiale “inteligente” bio-compatibile, eficiente și sigure în medicina dentară.</w:t>
            </w:r>
          </w:p>
        </w:tc>
      </w:tr>
      <w:tr w:rsidR="00CF1763" w:rsidRPr="00D509F4" w14:paraId="4BC89034" w14:textId="77777777" w:rsidTr="006A3B2B">
        <w:trPr>
          <w:trHeight w:val="836"/>
          <w:jc w:val="center"/>
        </w:trPr>
        <w:tc>
          <w:tcPr>
            <w:tcW w:w="1788" w:type="dxa"/>
            <w:shd w:val="clear" w:color="auto" w:fill="auto"/>
            <w:noWrap/>
            <w:vAlign w:val="center"/>
          </w:tcPr>
          <w:p w14:paraId="04AAEFF7" w14:textId="77777777" w:rsidR="00CF1763" w:rsidRPr="00D509F4" w:rsidRDefault="00CF1763" w:rsidP="006A3B2B">
            <w:pPr>
              <w:jc w:val="center"/>
              <w:rPr>
                <w:b/>
                <w:bCs/>
                <w:i/>
                <w:iCs/>
              </w:rPr>
            </w:pPr>
            <w:r w:rsidRPr="00D509F4">
              <w:rPr>
                <w:b/>
                <w:bCs/>
                <w:i/>
                <w:iCs/>
              </w:rPr>
              <w:t>FACULTATEA DE FARMACIE</w:t>
            </w:r>
          </w:p>
        </w:tc>
        <w:tc>
          <w:tcPr>
            <w:tcW w:w="7959" w:type="dxa"/>
            <w:shd w:val="clear" w:color="auto" w:fill="auto"/>
            <w:noWrap/>
          </w:tcPr>
          <w:p w14:paraId="2CC49991" w14:textId="77777777" w:rsidR="00CF1763" w:rsidRPr="00D509F4" w:rsidRDefault="00CF1763" w:rsidP="00CF1763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68" w:hanging="568"/>
              <w:jc w:val="both"/>
              <w:rPr>
                <w:b/>
                <w:bCs/>
                <w:i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Tehnici performante moderne, neinvazive și sigure pentru identificarea timpurie a riscului de boală și a markerilor de progresie;</w:t>
            </w:r>
          </w:p>
          <w:p w14:paraId="0D442A6B" w14:textId="77777777" w:rsidR="00CF1763" w:rsidRPr="00D509F4" w:rsidRDefault="00CF1763" w:rsidP="00CF1763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68" w:hanging="568"/>
              <w:jc w:val="both"/>
              <w:rPr>
                <w:b/>
                <w:bCs/>
                <w:i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Personalizarea terapiei în scopul orientării spre pacient prin creșterea eficacității și limitarea toxicității prin genotipare, fenotipare și monitorizare terapeutică;</w:t>
            </w:r>
          </w:p>
          <w:p w14:paraId="0B1BFD14" w14:textId="77777777" w:rsidR="00CF1763" w:rsidRPr="00D509F4" w:rsidRDefault="00CF1763" w:rsidP="00CF1763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68" w:hanging="568"/>
              <w:jc w:val="both"/>
              <w:rPr>
                <w:b/>
                <w:bCs/>
                <w:i/>
                <w:iCs/>
                <w:lang w:val="ro-RO"/>
              </w:rPr>
            </w:pPr>
            <w:r w:rsidRPr="00D509F4">
              <w:rPr>
                <w:b/>
                <w:bCs/>
                <w:i/>
                <w:iCs/>
                <w:lang w:val="ro-RO"/>
              </w:rPr>
              <w:t>Dezvoltarea unor materiale “inteligente” bio-compatibile, eficiente și sigure.</w:t>
            </w:r>
          </w:p>
        </w:tc>
      </w:tr>
    </w:tbl>
    <w:p w14:paraId="6850ED9C" w14:textId="77777777" w:rsidR="0024169F" w:rsidRPr="00D509F4" w:rsidRDefault="0024169F" w:rsidP="0024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B867E5" w14:textId="77777777" w:rsidR="0024169F" w:rsidRPr="00D509F4" w:rsidRDefault="0024169F" w:rsidP="0024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767716" w14:textId="77777777" w:rsidR="0024169F" w:rsidRPr="00D509F4" w:rsidRDefault="0024169F" w:rsidP="0024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C357FD" w14:textId="77777777" w:rsidR="0024169F" w:rsidRPr="00D509F4" w:rsidRDefault="0024169F" w:rsidP="0024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136C4F" w14:textId="77777777" w:rsidR="0020231D" w:rsidRPr="00D509F4" w:rsidRDefault="00FF2471" w:rsidP="0020231D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i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br w:type="page"/>
      </w:r>
      <w:r w:rsidR="0020231D" w:rsidRPr="00D509F4">
        <w:rPr>
          <w:rFonts w:ascii="TimesNewRoman,Bold" w:hAnsi="TimesNewRoman,Bold" w:cs="TimesNewRoman,Bold"/>
          <w:b/>
          <w:bCs/>
          <w:i/>
          <w:sz w:val="24"/>
          <w:szCs w:val="24"/>
        </w:rPr>
        <w:lastRenderedPageBreak/>
        <w:t>ANEXA 3</w:t>
      </w:r>
    </w:p>
    <w:p w14:paraId="582F0603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32"/>
          <w:szCs w:val="32"/>
        </w:rPr>
      </w:pPr>
    </w:p>
    <w:p w14:paraId="1F068FD6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32"/>
          <w:szCs w:val="32"/>
        </w:rPr>
      </w:pPr>
      <w:r w:rsidRPr="00D509F4">
        <w:rPr>
          <w:rFonts w:ascii="TimesNewRoman,Bold" w:hAnsi="TimesNewRoman,Bold" w:cs="TimesNewRoman,Bold"/>
          <w:b/>
          <w:bCs/>
          <w:i/>
          <w:sz w:val="32"/>
          <w:szCs w:val="32"/>
        </w:rPr>
        <w:t>FIȘA DE EVALUARE</w:t>
      </w:r>
    </w:p>
    <w:p w14:paraId="59C8CA0D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3"/>
          <w:szCs w:val="23"/>
        </w:rPr>
      </w:pPr>
    </w:p>
    <w:p w14:paraId="06FC2F3D" w14:textId="77777777" w:rsidR="0020231D" w:rsidRPr="00D509F4" w:rsidRDefault="00182148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3"/>
          <w:szCs w:val="23"/>
        </w:rPr>
      </w:pPr>
      <w:r w:rsidRPr="00D509F4">
        <w:rPr>
          <w:rFonts w:ascii="TimesNewRoman,Italic" w:hAnsi="TimesNewRoman,Italic" w:cs="TimesNewRoman,Italic"/>
          <w:i/>
          <w:iCs/>
          <w:sz w:val="23"/>
          <w:szCs w:val="23"/>
        </w:rPr>
        <w:t>NB. Este obligatoriu să</w:t>
      </w:r>
      <w:r w:rsidR="0020231D" w:rsidRPr="00D509F4">
        <w:rPr>
          <w:rFonts w:ascii="TimesNewRoman,Italic" w:hAnsi="TimesNewRoman,Italic" w:cs="TimesNewRoman,Italic"/>
          <w:i/>
          <w:iCs/>
          <w:sz w:val="23"/>
          <w:szCs w:val="23"/>
        </w:rPr>
        <w:t xml:space="preserve"> se argumenteze </w:t>
      </w:r>
      <w:r w:rsidR="0020231D" w:rsidRPr="00D509F4">
        <w:rPr>
          <w:rFonts w:ascii="TimesNewRoman,BoldItalic" w:hAnsi="TimesNewRoman,BoldItalic" w:cs="TimesNewRoman,BoldItalic"/>
          <w:b/>
          <w:bCs/>
          <w:i/>
          <w:iCs/>
          <w:sz w:val="23"/>
          <w:szCs w:val="23"/>
        </w:rPr>
        <w:t xml:space="preserve">clar </w:t>
      </w:r>
      <w:r w:rsidRPr="00D509F4">
        <w:rPr>
          <w:rFonts w:ascii="TimesNewRoman,Italic" w:hAnsi="TimesNewRoman,Italic" w:cs="TimesNewRoman,Italic"/>
          <w:i/>
          <w:iCs/>
          <w:sz w:val="23"/>
          <w:szCs w:val="23"/>
        </w:rPr>
        <w:t>fiecare notă acordată (în spaț</w:t>
      </w:r>
      <w:r w:rsidR="0020231D" w:rsidRPr="00D509F4">
        <w:rPr>
          <w:rFonts w:ascii="TimesNewRoman,Italic" w:hAnsi="TimesNewRoman,Italic" w:cs="TimesNewRoman,Italic"/>
          <w:i/>
          <w:iCs/>
          <w:sz w:val="23"/>
          <w:szCs w:val="23"/>
        </w:rPr>
        <w:t>iile punctate de la fiecare criteriu).</w:t>
      </w:r>
    </w:p>
    <w:p w14:paraId="13ACFAD3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3"/>
          <w:szCs w:val="23"/>
        </w:rPr>
      </w:pPr>
    </w:p>
    <w:p w14:paraId="6E1F24F3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3"/>
          <w:szCs w:val="23"/>
        </w:rPr>
      </w:pPr>
    </w:p>
    <w:p w14:paraId="3BD9763D" w14:textId="77777777" w:rsidR="0020231D" w:rsidRPr="00D509F4" w:rsidRDefault="0020231D" w:rsidP="002023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RELEVANȚA ȘI ORIGINALITATEA PROIECTULUI:</w:t>
      </w:r>
    </w:p>
    <w:p w14:paraId="2099D4A9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8800A58" w14:textId="1C748D1D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09F4">
        <w:rPr>
          <w:rFonts w:ascii="Times New Roman" w:hAnsi="Times New Roman"/>
          <w:b/>
          <w:bCs/>
          <w:i/>
          <w:sz w:val="24"/>
          <w:szCs w:val="24"/>
        </w:rPr>
        <w:t>A.1. Relevanța temei propuse față de domeniul științific ales; valoarea științifică și originalitatea acesteia</w:t>
      </w:r>
      <w:r w:rsidR="00F5613A">
        <w:rPr>
          <w:rFonts w:ascii="Times New Roman" w:hAnsi="Times New Roman"/>
          <w:b/>
          <w:bCs/>
          <w:i/>
          <w:sz w:val="24"/>
          <w:szCs w:val="24"/>
        </w:rPr>
        <w:t xml:space="preserve">; </w:t>
      </w:r>
      <w:r w:rsidR="00C12640">
        <w:rPr>
          <w:rFonts w:ascii="Times New Roman" w:hAnsi="Times New Roman"/>
          <w:b/>
          <w:bCs/>
          <w:i/>
          <w:sz w:val="24"/>
          <w:szCs w:val="24"/>
        </w:rPr>
        <w:t>încadrarea în direcțiile de cercetare prioritare (Anexa 2)</w:t>
      </w:r>
      <w:r w:rsidR="00C12640" w:rsidRPr="00D509F4">
        <w:rPr>
          <w:rFonts w:ascii="Times New Roman" w:hAnsi="Times New Roman"/>
          <w:b/>
          <w:bCs/>
          <w:i/>
          <w:sz w:val="24"/>
          <w:szCs w:val="24"/>
        </w:rPr>
        <w:t>:</w:t>
      </w:r>
    </w:p>
    <w:p w14:paraId="7319BF96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509F4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7D3BB" w14:textId="7F0828D3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509F4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8C8376" wp14:editId="3A7D969F">
                <wp:simplePos x="0" y="0"/>
                <wp:positionH relativeFrom="column">
                  <wp:posOffset>1038225</wp:posOffset>
                </wp:positionH>
                <wp:positionV relativeFrom="paragraph">
                  <wp:posOffset>162560</wp:posOffset>
                </wp:positionV>
                <wp:extent cx="292735" cy="80645"/>
                <wp:effectExtent l="9525" t="10795" r="12065" b="1333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1947F" id="Rectangle 17" o:spid="_x0000_s1026" style="position:absolute;margin-left:81.75pt;margin-top:12.8pt;width:23.05pt;height: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AKIAIAADw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"/>
            </w:pict>
          </mc:Fallback>
        </mc:AlternateContent>
      </w:r>
    </w:p>
    <w:p w14:paraId="1BE278B0" w14:textId="11166982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Scor</w:t>
      </w:r>
      <w:r w:rsidRPr="00D509F4">
        <w:rPr>
          <w:rFonts w:ascii="Times New Roman" w:hAnsi="Times New Roman"/>
          <w:sz w:val="24"/>
          <w:szCs w:val="24"/>
        </w:rPr>
        <w:tab/>
        <w:t xml:space="preserve"> </w:t>
      </w:r>
      <w:r w:rsidRPr="00D509F4">
        <w:rPr>
          <w:rFonts w:ascii="Times New Roman" w:hAnsi="Times New Roman"/>
          <w:sz w:val="24"/>
          <w:szCs w:val="24"/>
        </w:rPr>
        <w:tab/>
      </w:r>
      <w:r w:rsidRPr="00D509F4">
        <w:rPr>
          <w:rFonts w:ascii="Times New Roman" w:hAnsi="Times New Roman"/>
          <w:sz w:val="24"/>
          <w:szCs w:val="24"/>
        </w:rPr>
        <w:tab/>
      </w:r>
      <w:r w:rsidRPr="00D509F4">
        <w:rPr>
          <w:rFonts w:ascii="Times New Roman" w:hAnsi="Times New Roman"/>
          <w:sz w:val="24"/>
          <w:szCs w:val="24"/>
        </w:rPr>
        <w:tab/>
        <w:t xml:space="preserve"> (0-1</w:t>
      </w:r>
      <w:r w:rsidR="00C12640">
        <w:rPr>
          <w:rFonts w:ascii="Times New Roman" w:hAnsi="Times New Roman"/>
          <w:sz w:val="24"/>
          <w:szCs w:val="24"/>
        </w:rPr>
        <w:t>5</w:t>
      </w:r>
      <w:r w:rsidRPr="00D509F4">
        <w:rPr>
          <w:rFonts w:ascii="Times New Roman" w:hAnsi="Times New Roman"/>
          <w:sz w:val="24"/>
          <w:szCs w:val="24"/>
        </w:rPr>
        <w:t>)</w:t>
      </w:r>
    </w:p>
    <w:p w14:paraId="5A3CC3EA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34C8E3" w14:textId="77777777" w:rsidR="0020231D" w:rsidRPr="00D509F4" w:rsidRDefault="0020231D" w:rsidP="002023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09F4">
        <w:rPr>
          <w:rFonts w:ascii="Times New Roman" w:hAnsi="Times New Roman"/>
          <w:b/>
          <w:bCs/>
          <w:sz w:val="24"/>
          <w:szCs w:val="24"/>
        </w:rPr>
        <w:t xml:space="preserve">A.2. </w:t>
      </w:r>
      <w:r w:rsidRPr="00D509F4">
        <w:rPr>
          <w:rFonts w:ascii="Times New Roman" w:hAnsi="Times New Roman"/>
          <w:b/>
          <w:bCs/>
          <w:i/>
          <w:sz w:val="24"/>
          <w:szCs w:val="24"/>
        </w:rPr>
        <w:t>Nivelul de informare și calitatea descrierii stadiului actual al cunoașterii în domeniu pe plan național și internațional:</w:t>
      </w:r>
    </w:p>
    <w:p w14:paraId="761FD6F9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86FFE6" w14:textId="09E3D0E7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9C08F7" wp14:editId="41D7D29B">
                <wp:simplePos x="0" y="0"/>
                <wp:positionH relativeFrom="column">
                  <wp:posOffset>1047750</wp:posOffset>
                </wp:positionH>
                <wp:positionV relativeFrom="paragraph">
                  <wp:posOffset>10795</wp:posOffset>
                </wp:positionV>
                <wp:extent cx="292735" cy="80645"/>
                <wp:effectExtent l="9525" t="5080" r="12065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90C7" id="Rectangle 18" o:spid="_x0000_s1026" style="position:absolute;margin-left:82.5pt;margin-top:.85pt;width:23.05pt;height: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"/>
            </w:pict>
          </mc:Fallback>
        </mc:AlternateContent>
      </w:r>
      <w:r w:rsidR="0020231D" w:rsidRPr="00D509F4">
        <w:rPr>
          <w:rFonts w:ascii="Times New Roman" w:hAnsi="Times New Roman"/>
          <w:sz w:val="24"/>
          <w:szCs w:val="24"/>
        </w:rPr>
        <w:t>Scor</w:t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  <w:t xml:space="preserve"> (0-1</w:t>
      </w:r>
      <w:r w:rsidR="00C12640">
        <w:rPr>
          <w:rFonts w:ascii="Times New Roman" w:hAnsi="Times New Roman"/>
          <w:sz w:val="24"/>
          <w:szCs w:val="24"/>
        </w:rPr>
        <w:t>5</w:t>
      </w:r>
      <w:r w:rsidR="0020231D" w:rsidRPr="00D509F4">
        <w:rPr>
          <w:rFonts w:ascii="Times New Roman" w:hAnsi="Times New Roman"/>
          <w:sz w:val="24"/>
          <w:szCs w:val="24"/>
        </w:rPr>
        <w:t>)</w:t>
      </w:r>
    </w:p>
    <w:p w14:paraId="5C13F4B1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6D5A2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8E6E36" w14:textId="07E3FCCF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28935" wp14:editId="63EC6D3B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292735" cy="80645"/>
                <wp:effectExtent l="9525" t="11430" r="12065" b="1270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757C" id="Rectangle 31" o:spid="_x0000_s1026" style="position:absolute;margin-left:81.75pt;margin-top:.6pt;width:23.05pt;height: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"/>
            </w:pict>
          </mc:Fallback>
        </mc:AlternateConten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>Scor capitol A</w: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</w:t>
      </w:r>
      <w:r w:rsidR="0020231D" w:rsidRPr="00D509F4">
        <w:rPr>
          <w:rFonts w:ascii="Times New Roman" w:hAnsi="Times New Roman"/>
          <w:sz w:val="24"/>
          <w:szCs w:val="24"/>
        </w:rPr>
        <w:t>(</w:t>
      </w:r>
      <w:r w:rsidR="0020231D" w:rsidRPr="00C12640">
        <w:rPr>
          <w:rFonts w:ascii="Times New Roman" w:hAnsi="Times New Roman"/>
          <w:sz w:val="24"/>
          <w:szCs w:val="24"/>
        </w:rPr>
        <w:t>0-</w:t>
      </w:r>
      <w:r w:rsidR="00C12640">
        <w:rPr>
          <w:rFonts w:ascii="Times New Roman" w:hAnsi="Times New Roman"/>
          <w:sz w:val="24"/>
          <w:szCs w:val="24"/>
        </w:rPr>
        <w:t>30</w:t>
      </w:r>
      <w:r w:rsidR="0020231D" w:rsidRPr="00D509F4">
        <w:rPr>
          <w:rFonts w:ascii="Times New Roman" w:hAnsi="Times New Roman"/>
          <w:sz w:val="24"/>
          <w:szCs w:val="24"/>
        </w:rPr>
        <w:t>)</w:t>
      </w:r>
    </w:p>
    <w:p w14:paraId="0E519CCC" w14:textId="6BF90417" w:rsidR="00C12640" w:rsidRDefault="00C12640" w:rsidP="00C1264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1ED938" w14:textId="798024B6" w:rsidR="00C12640" w:rsidRDefault="00C12640" w:rsidP="00C1264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0D657C" w14:textId="77777777" w:rsidR="00C12640" w:rsidRDefault="00C12640" w:rsidP="00C1264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6D699" w14:textId="07E243D9" w:rsidR="0020231D" w:rsidRPr="00D509F4" w:rsidRDefault="0020231D" w:rsidP="002023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09F4">
        <w:rPr>
          <w:rFonts w:ascii="Times New Roman" w:hAnsi="Times New Roman"/>
          <w:b/>
          <w:bCs/>
          <w:sz w:val="24"/>
          <w:szCs w:val="24"/>
        </w:rPr>
        <w:t>DESCRIEREA PROIECTULUI:</w:t>
      </w:r>
    </w:p>
    <w:p w14:paraId="0A038247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A99757" w14:textId="77777777" w:rsidR="0020231D" w:rsidRPr="00D509F4" w:rsidRDefault="0020231D" w:rsidP="00202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09F4">
        <w:rPr>
          <w:rFonts w:ascii="Times New Roman" w:hAnsi="Times New Roman"/>
          <w:b/>
          <w:bCs/>
          <w:i/>
          <w:sz w:val="24"/>
          <w:szCs w:val="24"/>
        </w:rPr>
        <w:t>Obiectivele și ipotezele știintifice ale proiectului sunt credibile și clar prezentate:</w:t>
      </w:r>
    </w:p>
    <w:p w14:paraId="5C1FAB43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A0E31" w14:textId="36038F98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369C89" wp14:editId="237B15FF">
                <wp:simplePos x="0" y="0"/>
                <wp:positionH relativeFrom="column">
                  <wp:posOffset>1047750</wp:posOffset>
                </wp:positionH>
                <wp:positionV relativeFrom="paragraph">
                  <wp:posOffset>10795</wp:posOffset>
                </wp:positionV>
                <wp:extent cx="292735" cy="80645"/>
                <wp:effectExtent l="9525" t="9525" r="12065" b="508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A872" id="Rectangle 20" o:spid="_x0000_s1026" style="position:absolute;margin-left:82.5pt;margin-top:.85pt;width:23.05pt;height: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"/>
            </w:pict>
          </mc:Fallback>
        </mc:AlternateContent>
      </w:r>
      <w:r w:rsidR="0020231D" w:rsidRPr="00D509F4">
        <w:rPr>
          <w:rFonts w:ascii="Times New Roman" w:hAnsi="Times New Roman"/>
          <w:sz w:val="24"/>
          <w:szCs w:val="24"/>
        </w:rPr>
        <w:t>Scor</w:t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  <w:t xml:space="preserve"> (0-</w:t>
      </w:r>
      <w:r w:rsidR="00C46716">
        <w:rPr>
          <w:rFonts w:ascii="Times New Roman" w:hAnsi="Times New Roman"/>
          <w:sz w:val="24"/>
          <w:szCs w:val="24"/>
        </w:rPr>
        <w:t>20</w:t>
      </w:r>
      <w:r w:rsidR="0020231D" w:rsidRPr="00D509F4">
        <w:rPr>
          <w:rFonts w:ascii="Times New Roman" w:hAnsi="Times New Roman"/>
          <w:sz w:val="24"/>
          <w:szCs w:val="24"/>
        </w:rPr>
        <w:t>)</w:t>
      </w:r>
    </w:p>
    <w:p w14:paraId="24FF5A60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3ACFEA" w14:textId="77777777" w:rsidR="0020231D" w:rsidRPr="00D509F4" w:rsidRDefault="0020231D" w:rsidP="00202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09F4">
        <w:rPr>
          <w:rFonts w:ascii="Times New Roman" w:hAnsi="Times New Roman"/>
          <w:b/>
          <w:bCs/>
          <w:i/>
          <w:sz w:val="24"/>
          <w:szCs w:val="24"/>
        </w:rPr>
        <w:t>Metodologia propusă este modernă și adecvată verificării ipotezelor științifice:</w:t>
      </w:r>
    </w:p>
    <w:p w14:paraId="3247494E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41491" w14:textId="33D23636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1FE4EC" wp14:editId="73F5CCA8">
                <wp:simplePos x="0" y="0"/>
                <wp:positionH relativeFrom="column">
                  <wp:posOffset>1047750</wp:posOffset>
                </wp:positionH>
                <wp:positionV relativeFrom="paragraph">
                  <wp:posOffset>10795</wp:posOffset>
                </wp:positionV>
                <wp:extent cx="292735" cy="80645"/>
                <wp:effectExtent l="9525" t="11430" r="12065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AE61" id="Rectangle 21" o:spid="_x0000_s1026" style="position:absolute;margin-left:82.5pt;margin-top:.85pt;width:23.05pt;height: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"/>
            </w:pict>
          </mc:Fallback>
        </mc:AlternateContent>
      </w:r>
      <w:r w:rsidR="0020231D" w:rsidRPr="00D509F4">
        <w:rPr>
          <w:rFonts w:ascii="Times New Roman" w:hAnsi="Times New Roman"/>
          <w:sz w:val="24"/>
          <w:szCs w:val="24"/>
        </w:rPr>
        <w:t>Scor</w:t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  <w:t xml:space="preserve"> (0-</w:t>
      </w:r>
      <w:r w:rsidR="00C46716">
        <w:rPr>
          <w:rFonts w:ascii="Times New Roman" w:hAnsi="Times New Roman"/>
          <w:sz w:val="24"/>
          <w:szCs w:val="24"/>
        </w:rPr>
        <w:t>25)</w:t>
      </w:r>
    </w:p>
    <w:p w14:paraId="2A25F9B6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E9787D" w14:textId="3FFB678F" w:rsidR="0020231D" w:rsidRPr="00D509F4" w:rsidRDefault="0020231D" w:rsidP="00202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09F4">
        <w:rPr>
          <w:rFonts w:ascii="Times New Roman" w:hAnsi="Times New Roman"/>
          <w:b/>
          <w:bCs/>
          <w:i/>
          <w:sz w:val="24"/>
          <w:szCs w:val="24"/>
        </w:rPr>
        <w:t>Rezultatele scontate sunt realiste și originale</w:t>
      </w:r>
      <w:r w:rsidR="00C46716">
        <w:rPr>
          <w:rFonts w:ascii="Times New Roman" w:hAnsi="Times New Roman"/>
          <w:b/>
          <w:bCs/>
          <w:i/>
          <w:sz w:val="24"/>
          <w:szCs w:val="24"/>
        </w:rPr>
        <w:t>. M</w:t>
      </w:r>
      <w:r w:rsidR="00C46716" w:rsidRPr="00D509F4">
        <w:rPr>
          <w:rFonts w:ascii="Times New Roman" w:hAnsi="Times New Roman"/>
          <w:b/>
          <w:bCs/>
          <w:i/>
          <w:sz w:val="24"/>
          <w:szCs w:val="24"/>
        </w:rPr>
        <w:t>odul de valorificare a rezultatelor proiectului; contribuții potențiale la dezvoltarea cunoașterii științifice</w:t>
      </w:r>
      <w:r w:rsidRPr="00D509F4">
        <w:rPr>
          <w:rFonts w:ascii="Times New Roman" w:hAnsi="Times New Roman"/>
          <w:b/>
          <w:bCs/>
          <w:i/>
          <w:sz w:val="24"/>
          <w:szCs w:val="24"/>
        </w:rPr>
        <w:t>:</w:t>
      </w:r>
    </w:p>
    <w:p w14:paraId="50BFFDD2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7933C8" w14:textId="76CBB889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9E1191" wp14:editId="3F05CFA6">
                <wp:simplePos x="0" y="0"/>
                <wp:positionH relativeFrom="column">
                  <wp:posOffset>1047750</wp:posOffset>
                </wp:positionH>
                <wp:positionV relativeFrom="paragraph">
                  <wp:posOffset>10795</wp:posOffset>
                </wp:positionV>
                <wp:extent cx="292735" cy="80645"/>
                <wp:effectExtent l="9525" t="13335" r="12065" b="10795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31FE" id="Rectangle 22" o:spid="_x0000_s1026" style="position:absolute;margin-left:82.5pt;margin-top:.85pt;width:23.05pt;height: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b5IAIAADw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"/>
            </w:pict>
          </mc:Fallback>
        </mc:AlternateContent>
      </w:r>
      <w:r w:rsidR="0020231D" w:rsidRPr="00D509F4">
        <w:rPr>
          <w:rFonts w:ascii="Times New Roman" w:hAnsi="Times New Roman"/>
          <w:sz w:val="24"/>
          <w:szCs w:val="24"/>
        </w:rPr>
        <w:t>Scor</w:t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</w:r>
      <w:r w:rsidR="0020231D" w:rsidRPr="00D509F4">
        <w:rPr>
          <w:rFonts w:ascii="Times New Roman" w:hAnsi="Times New Roman"/>
          <w:sz w:val="24"/>
          <w:szCs w:val="24"/>
        </w:rPr>
        <w:tab/>
        <w:t xml:space="preserve"> (0-</w:t>
      </w:r>
      <w:r w:rsidR="00C46716">
        <w:rPr>
          <w:rFonts w:ascii="Times New Roman" w:hAnsi="Times New Roman"/>
          <w:sz w:val="24"/>
          <w:szCs w:val="24"/>
        </w:rPr>
        <w:t>25</w:t>
      </w:r>
      <w:r w:rsidR="0020231D" w:rsidRPr="00D509F4">
        <w:rPr>
          <w:rFonts w:ascii="Times New Roman" w:hAnsi="Times New Roman"/>
          <w:sz w:val="24"/>
          <w:szCs w:val="24"/>
        </w:rPr>
        <w:t>)</w:t>
      </w:r>
    </w:p>
    <w:p w14:paraId="74C47F55" w14:textId="77777777" w:rsidR="0020231D" w:rsidRPr="00D509F4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14:paraId="0D7C78C5" w14:textId="0D6F63A0" w:rsidR="0020231D" w:rsidRPr="00C12640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05DB2" wp14:editId="602B4FCD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292735" cy="80645"/>
                <wp:effectExtent l="9525" t="6350" r="12065" b="825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2675" id="Rectangle 25" o:spid="_x0000_s1026" style="position:absolute;margin-left:81.75pt;margin-top:.6pt;width:23.05pt;height: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"/>
            </w:pict>
          </mc:Fallback>
        </mc:AlternateConten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>Scor capitol B</w: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C12640">
        <w:rPr>
          <w:rFonts w:ascii="Times New Roman" w:hAnsi="Times New Roman"/>
          <w:sz w:val="24"/>
          <w:szCs w:val="24"/>
        </w:rPr>
        <w:t xml:space="preserve"> </w:t>
      </w:r>
      <w:r w:rsidR="0020231D" w:rsidRPr="00D509F4">
        <w:rPr>
          <w:rFonts w:ascii="Times New Roman" w:hAnsi="Times New Roman"/>
          <w:sz w:val="24"/>
          <w:szCs w:val="24"/>
        </w:rPr>
        <w:t>(</w:t>
      </w:r>
      <w:r w:rsidR="0020231D" w:rsidRPr="00C12640">
        <w:rPr>
          <w:rFonts w:ascii="Times New Roman" w:hAnsi="Times New Roman"/>
          <w:sz w:val="24"/>
          <w:szCs w:val="24"/>
        </w:rPr>
        <w:t>0-</w:t>
      </w:r>
      <w:r w:rsidR="00C12640" w:rsidRPr="00C12640">
        <w:rPr>
          <w:rFonts w:ascii="Times New Roman" w:hAnsi="Times New Roman"/>
          <w:sz w:val="24"/>
          <w:szCs w:val="24"/>
        </w:rPr>
        <w:t>7</w:t>
      </w:r>
      <w:r w:rsidR="0020231D" w:rsidRPr="00C12640">
        <w:rPr>
          <w:rFonts w:ascii="Times New Roman" w:hAnsi="Times New Roman"/>
          <w:sz w:val="24"/>
          <w:szCs w:val="24"/>
        </w:rPr>
        <w:t>0</w:t>
      </w:r>
      <w:r w:rsidR="0020231D" w:rsidRPr="00D509F4">
        <w:rPr>
          <w:rFonts w:ascii="Times New Roman" w:hAnsi="Times New Roman"/>
          <w:sz w:val="24"/>
          <w:szCs w:val="24"/>
        </w:rPr>
        <w:t>)</w:t>
      </w:r>
    </w:p>
    <w:p w14:paraId="7B31E6B1" w14:textId="76BBDF68" w:rsidR="0020231D" w:rsidRDefault="0020231D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68BA6" w14:textId="7ED8244F" w:rsidR="00C12640" w:rsidRDefault="00C12640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5F611" w14:textId="77777777" w:rsidR="00C12640" w:rsidRPr="00C12640" w:rsidRDefault="00C12640" w:rsidP="00202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5D645" w14:textId="32EE3033" w:rsidR="0020231D" w:rsidRPr="00D509F4" w:rsidRDefault="00BD16CE" w:rsidP="00202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09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F72C3" wp14:editId="5DD0C94F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292735" cy="80645"/>
                <wp:effectExtent l="9525" t="13970" r="12065" b="1016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0A4C0" id="Rectangle 30" o:spid="_x0000_s1026" style="position:absolute;margin-left:81.75pt;margin-top:.6pt;width:23.05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"/>
            </w:pict>
          </mc:Fallback>
        </mc:AlternateConten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>SCOR FINAL</w: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</w:t>
      </w:r>
      <w:r w:rsidR="0020231D" w:rsidRPr="00D509F4">
        <w:rPr>
          <w:rFonts w:ascii="Times New Roman" w:hAnsi="Times New Roman"/>
          <w:sz w:val="24"/>
          <w:szCs w:val="24"/>
        </w:rPr>
        <w:t>(0-10</w:t>
      </w:r>
      <w:r w:rsidR="00C12640">
        <w:rPr>
          <w:rFonts w:ascii="Times New Roman" w:hAnsi="Times New Roman"/>
          <w:sz w:val="24"/>
          <w:szCs w:val="24"/>
        </w:rPr>
        <w:t>0</w:t>
      </w:r>
      <w:r w:rsidR="0020231D" w:rsidRPr="00D509F4">
        <w:rPr>
          <w:rFonts w:ascii="Times New Roman" w:hAnsi="Times New Roman"/>
          <w:sz w:val="24"/>
          <w:szCs w:val="24"/>
        </w:rPr>
        <w:t>)</w:t>
      </w:r>
      <w:r w:rsidR="0020231D" w:rsidRPr="00D509F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989FC50" w14:textId="77777777" w:rsidR="0020231D" w:rsidRPr="00D509F4" w:rsidRDefault="0020231D" w:rsidP="0020231D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D509F4">
        <w:rPr>
          <w:rFonts w:ascii="Times New Roman" w:hAnsi="Times New Roman"/>
          <w:sz w:val="24"/>
          <w:szCs w:val="24"/>
        </w:rPr>
        <w:br w:type="page"/>
      </w:r>
      <w:r w:rsidRPr="00D509F4">
        <w:rPr>
          <w:rFonts w:ascii="Times New Roman" w:hAnsi="Times New Roman"/>
          <w:b/>
          <w:i/>
          <w:sz w:val="24"/>
          <w:szCs w:val="24"/>
        </w:rPr>
        <w:lastRenderedPageBreak/>
        <w:t>ANEXA 4</w:t>
      </w:r>
    </w:p>
    <w:p w14:paraId="3DA194F4" w14:textId="77777777" w:rsidR="0020231D" w:rsidRPr="00D509F4" w:rsidRDefault="0020231D" w:rsidP="0020231D">
      <w:pPr>
        <w:spacing w:after="0" w:line="36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7ADC3346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A7EE14" w14:textId="77777777" w:rsidR="0020231D" w:rsidRPr="00D509F4" w:rsidRDefault="0020231D" w:rsidP="00CD16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>CALENDARUL COMPETIȚIEI</w:t>
      </w:r>
    </w:p>
    <w:p w14:paraId="0165539B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033"/>
      </w:tblGrid>
      <w:tr w:rsidR="0020231D" w:rsidRPr="00D509F4" w14:paraId="2E5F20B0" w14:textId="77777777" w:rsidTr="00270051">
        <w:trPr>
          <w:trHeight w:val="110"/>
        </w:trPr>
        <w:tc>
          <w:tcPr>
            <w:tcW w:w="5495" w:type="dxa"/>
          </w:tcPr>
          <w:p w14:paraId="274508CC" w14:textId="77777777" w:rsidR="0020231D" w:rsidRPr="00D509F4" w:rsidRDefault="0020231D" w:rsidP="001821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4"/>
                <w:lang w:eastAsia="en-GB"/>
              </w:rPr>
            </w:pPr>
            <w:r w:rsidRPr="00D509F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 xml:space="preserve">Publicarea metodologiei </w:t>
            </w:r>
          </w:p>
        </w:tc>
        <w:tc>
          <w:tcPr>
            <w:tcW w:w="4033" w:type="dxa"/>
          </w:tcPr>
          <w:p w14:paraId="1E6F4963" w14:textId="77777777" w:rsidR="0020231D" w:rsidRPr="00D509F4" w:rsidRDefault="0020231D" w:rsidP="0027005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  <w:lang w:eastAsia="en-GB"/>
              </w:rPr>
            </w:pPr>
            <w:r w:rsidRPr="00D509F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2</w:t>
            </w:r>
            <w:r w:rsidR="00281589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9</w:t>
            </w:r>
            <w:r w:rsidRPr="00D509F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.</w:t>
            </w:r>
            <w:r w:rsidR="00281589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>03</w:t>
            </w:r>
            <w:r w:rsidRPr="00D509F4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en-GB"/>
              </w:rPr>
              <w:t xml:space="preserve">.2018 </w:t>
            </w:r>
          </w:p>
        </w:tc>
      </w:tr>
    </w:tbl>
    <w:p w14:paraId="1275C73C" w14:textId="392C7536" w:rsidR="00281589" w:rsidRPr="00C12640" w:rsidRDefault="00281589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12640">
        <w:rPr>
          <w:rFonts w:ascii="Times New Roman" w:hAnsi="Times New Roman"/>
          <w:sz w:val="24"/>
          <w:szCs w:val="24"/>
        </w:rPr>
        <w:t>Proiectele sunt cu depunere continuă</w:t>
      </w:r>
      <w:r w:rsidR="00EC4EA1" w:rsidRPr="00C12640">
        <w:rPr>
          <w:rFonts w:ascii="Times New Roman" w:hAnsi="Times New Roman"/>
          <w:sz w:val="24"/>
          <w:szCs w:val="24"/>
        </w:rPr>
        <w:t xml:space="preserve">, în limita bugetului </w:t>
      </w:r>
      <w:r w:rsidR="00C12640" w:rsidRPr="00C12640">
        <w:rPr>
          <w:rFonts w:ascii="Times New Roman" w:hAnsi="Times New Roman"/>
          <w:sz w:val="24"/>
          <w:szCs w:val="24"/>
        </w:rPr>
        <w:t xml:space="preserve">anual </w:t>
      </w:r>
      <w:r w:rsidR="00EC4EA1" w:rsidRPr="00C12640">
        <w:rPr>
          <w:rFonts w:ascii="Times New Roman" w:hAnsi="Times New Roman"/>
          <w:sz w:val="24"/>
          <w:szCs w:val="24"/>
        </w:rPr>
        <w:t>previzionat</w:t>
      </w:r>
      <w:r w:rsidRPr="00C12640">
        <w:rPr>
          <w:rFonts w:ascii="Times New Roman" w:hAnsi="Times New Roman"/>
          <w:sz w:val="24"/>
          <w:szCs w:val="24"/>
        </w:rPr>
        <w:t xml:space="preserve">. </w:t>
      </w:r>
    </w:p>
    <w:p w14:paraId="4B6908F9" w14:textId="77777777" w:rsidR="0020231D" w:rsidRPr="00C12640" w:rsidRDefault="00281589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2640">
        <w:rPr>
          <w:rFonts w:ascii="Times New Roman" w:hAnsi="Times New Roman"/>
          <w:sz w:val="24"/>
          <w:szCs w:val="24"/>
        </w:rPr>
        <w:t xml:space="preserve">Răspunsul privind eligibilitatea va fi comunicat prin email in termen de 5 zile lucrătoare de la data primirii propunerii de proiect. </w:t>
      </w:r>
    </w:p>
    <w:p w14:paraId="178A152F" w14:textId="65DE1EBE" w:rsidR="00281589" w:rsidRPr="00D509F4" w:rsidRDefault="00281589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2640">
        <w:rPr>
          <w:rFonts w:ascii="Times New Roman" w:hAnsi="Times New Roman"/>
          <w:sz w:val="24"/>
          <w:szCs w:val="24"/>
        </w:rPr>
        <w:t xml:space="preserve">Termenul de evaluare este de </w:t>
      </w:r>
      <w:r w:rsidR="009325F3">
        <w:rPr>
          <w:rFonts w:ascii="Times New Roman" w:hAnsi="Times New Roman"/>
          <w:sz w:val="24"/>
          <w:szCs w:val="24"/>
        </w:rPr>
        <w:t xml:space="preserve">mimin 10 </w:t>
      </w:r>
      <w:r w:rsidRPr="00C12640">
        <w:rPr>
          <w:rFonts w:ascii="Times New Roman" w:hAnsi="Times New Roman"/>
          <w:sz w:val="24"/>
          <w:szCs w:val="24"/>
        </w:rPr>
        <w:t>zile lucrătoare de la data soluționării eventualelor contestații privind eligibilitatea.</w:t>
      </w:r>
    </w:p>
    <w:p w14:paraId="275B6A44" w14:textId="26848AB8" w:rsidR="0020231D" w:rsidRPr="00C12640" w:rsidRDefault="00C12640" w:rsidP="0020231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Stadiul competiției va fi actualizat periodic pe pagina web a proiectului.</w:t>
      </w:r>
    </w:p>
    <w:p w14:paraId="79088366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A5D1F2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40E5A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575994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14562A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A431B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2D1EFB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0A3131" w14:textId="77777777" w:rsidR="0020231D" w:rsidRPr="00D509F4" w:rsidRDefault="0020231D" w:rsidP="002023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0E0382" w14:textId="77777777" w:rsidR="001629F2" w:rsidRPr="00D509F4" w:rsidRDefault="001629F2" w:rsidP="00FF2471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br w:type="page"/>
      </w:r>
      <w:r w:rsidR="00FF2471" w:rsidRPr="00D509F4">
        <w:rPr>
          <w:rFonts w:ascii="Times New Roman" w:hAnsi="Times New Roman"/>
          <w:b/>
          <w:i/>
          <w:sz w:val="24"/>
          <w:szCs w:val="24"/>
        </w:rPr>
        <w:lastRenderedPageBreak/>
        <w:t xml:space="preserve">ANEXA </w:t>
      </w:r>
      <w:r w:rsidR="007C3044" w:rsidRPr="00D509F4">
        <w:rPr>
          <w:rFonts w:ascii="Times New Roman" w:hAnsi="Times New Roman"/>
          <w:b/>
          <w:i/>
          <w:sz w:val="24"/>
          <w:szCs w:val="24"/>
        </w:rPr>
        <w:t>5</w:t>
      </w:r>
      <w:r w:rsidRPr="00D509F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CA982D8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0D7287" w14:textId="77777777" w:rsidR="00FF2471" w:rsidRPr="00D509F4" w:rsidRDefault="007C3044" w:rsidP="00FF24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 xml:space="preserve">1. </w:t>
      </w:r>
      <w:r w:rsidR="00FF2471" w:rsidRPr="00D509F4">
        <w:rPr>
          <w:rFonts w:ascii="Times New Roman" w:hAnsi="Times New Roman"/>
          <w:b/>
          <w:sz w:val="24"/>
          <w:szCs w:val="24"/>
        </w:rPr>
        <w:t>Declaraţie privind nefinanţarea din alte surse</w:t>
      </w:r>
    </w:p>
    <w:p w14:paraId="64EFB1FB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8BDDA6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C2FF9F" w14:textId="77777777" w:rsidR="00744723" w:rsidRPr="00D509F4" w:rsidRDefault="00744723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D55A31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Subsemnatul/a</w:t>
      </w:r>
      <w:r w:rsidR="00B91B97" w:rsidRPr="00D509F4">
        <w:rPr>
          <w:rFonts w:ascii="Times New Roman" w:hAnsi="Times New Roman"/>
          <w:sz w:val="24"/>
          <w:szCs w:val="24"/>
        </w:rPr>
        <w:t xml:space="preserve">....................... in calitate de director de proiect declar </w:t>
      </w:r>
      <w:r w:rsidRPr="00D509F4">
        <w:rPr>
          <w:rFonts w:ascii="Times New Roman" w:hAnsi="Times New Roman"/>
          <w:sz w:val="24"/>
          <w:szCs w:val="24"/>
        </w:rPr>
        <w:t>pe proprie răspundere că activităţile şi lucrările din cadrul proiectului cu titlul:</w:t>
      </w:r>
    </w:p>
    <w:p w14:paraId="0CF1E511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 “.............................................................................................” </w:t>
      </w:r>
    </w:p>
    <w:p w14:paraId="36ED79CB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663890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depus în cadrul </w:t>
      </w:r>
      <w:r w:rsidR="00B91B97" w:rsidRPr="00D509F4">
        <w:rPr>
          <w:rFonts w:ascii="Times New Roman" w:hAnsi="Times New Roman"/>
          <w:sz w:val="24"/>
          <w:szCs w:val="24"/>
        </w:rPr>
        <w:t xml:space="preserve">competitiei de granturi </w:t>
      </w:r>
      <w:r w:rsidR="00EC4EA1">
        <w:rPr>
          <w:rFonts w:ascii="Times New Roman" w:hAnsi="Times New Roman"/>
          <w:sz w:val="24"/>
          <w:szCs w:val="24"/>
        </w:rPr>
        <w:t>de mobilități</w:t>
      </w:r>
      <w:r w:rsidR="00B91B97" w:rsidRPr="00D509F4">
        <w:rPr>
          <w:rFonts w:ascii="Times New Roman" w:hAnsi="Times New Roman"/>
          <w:sz w:val="24"/>
          <w:szCs w:val="24"/>
        </w:rPr>
        <w:t xml:space="preserve"> 2019</w:t>
      </w:r>
      <w:r w:rsidR="00CD1688" w:rsidRPr="00D509F4">
        <w:rPr>
          <w:rFonts w:ascii="Times New Roman" w:hAnsi="Times New Roman"/>
          <w:sz w:val="24"/>
          <w:szCs w:val="24"/>
        </w:rPr>
        <w:t>-2020</w:t>
      </w:r>
      <w:r w:rsidRPr="00D509F4">
        <w:rPr>
          <w:rFonts w:ascii="Times New Roman" w:hAnsi="Times New Roman"/>
          <w:sz w:val="24"/>
          <w:szCs w:val="24"/>
        </w:rPr>
        <w:t>,</w:t>
      </w:r>
    </w:p>
    <w:p w14:paraId="1F94C1A8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D61F9A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 xml:space="preserve">nu sunt şi nu au fost finanţate din alte surse bugetare.  </w:t>
      </w:r>
    </w:p>
    <w:p w14:paraId="39871B0E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25C633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314B66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09F4">
        <w:rPr>
          <w:rFonts w:ascii="Times New Roman" w:hAnsi="Times New Roman"/>
          <w:b/>
          <w:bCs/>
          <w:sz w:val="24"/>
          <w:szCs w:val="24"/>
        </w:rPr>
        <w:t>Declaraţie pe proprie răspundere, sub sancţiunile aplicate faptei de fals în acte publice.</w:t>
      </w:r>
    </w:p>
    <w:p w14:paraId="79265CB8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C008C9" w14:textId="77777777" w:rsidR="00744723" w:rsidRPr="00D509F4" w:rsidRDefault="00744723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1DF04C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78" w:type="dxa"/>
        <w:tblInd w:w="2" w:type="dxa"/>
        <w:tblLook w:val="01E0" w:firstRow="1" w:lastRow="1" w:firstColumn="1" w:lastColumn="1" w:noHBand="0" w:noVBand="0"/>
      </w:tblPr>
      <w:tblGrid>
        <w:gridCol w:w="4501"/>
        <w:gridCol w:w="4677"/>
      </w:tblGrid>
      <w:tr w:rsidR="00FF2471" w:rsidRPr="00D509F4" w14:paraId="642B09AA" w14:textId="77777777" w:rsidTr="00085474">
        <w:tc>
          <w:tcPr>
            <w:tcW w:w="4501" w:type="dxa"/>
          </w:tcPr>
          <w:p w14:paraId="38984EF4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4677" w:type="dxa"/>
          </w:tcPr>
          <w:p w14:paraId="4619BB16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471" w:rsidRPr="00D509F4" w14:paraId="5E64A99C" w14:textId="77777777" w:rsidTr="00085474">
        <w:trPr>
          <w:trHeight w:val="60"/>
        </w:trPr>
        <w:tc>
          <w:tcPr>
            <w:tcW w:w="4501" w:type="dxa"/>
          </w:tcPr>
          <w:p w14:paraId="621EB452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Director de proiect</w:t>
            </w:r>
          </w:p>
        </w:tc>
        <w:tc>
          <w:tcPr>
            <w:tcW w:w="4677" w:type="dxa"/>
          </w:tcPr>
          <w:p w14:paraId="4EF88767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Numele şi  prenumele</w:t>
            </w:r>
          </w:p>
          <w:p w14:paraId="2F6F5D8D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14:paraId="56CBB923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8A4A08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br w:type="page"/>
      </w:r>
    </w:p>
    <w:p w14:paraId="3446F856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B1D682" w14:textId="77777777" w:rsidR="00B91B97" w:rsidRPr="00D509F4" w:rsidRDefault="007C3044" w:rsidP="00B91B97">
      <w:pPr>
        <w:jc w:val="center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 xml:space="preserve">2. </w:t>
      </w:r>
      <w:r w:rsidR="00B91B97" w:rsidRPr="00D509F4">
        <w:rPr>
          <w:rFonts w:ascii="Times New Roman" w:hAnsi="Times New Roman"/>
          <w:b/>
          <w:sz w:val="24"/>
          <w:szCs w:val="24"/>
        </w:rPr>
        <w:t>Declarația pe propria răspundere a directorului de proiect</w:t>
      </w:r>
    </w:p>
    <w:p w14:paraId="3E7EF5D8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AA3749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Referitor la pro</w:t>
      </w:r>
      <w:r w:rsidR="007C1DAB" w:rsidRPr="00D509F4">
        <w:rPr>
          <w:rFonts w:ascii="Times New Roman" w:hAnsi="Times New Roman"/>
          <w:sz w:val="24"/>
          <w:szCs w:val="24"/>
        </w:rPr>
        <w:t xml:space="preserve">punerea de proiectul cu titlul: </w:t>
      </w:r>
      <w:r w:rsidRPr="00D509F4">
        <w:rPr>
          <w:rFonts w:ascii="Times New Roman" w:hAnsi="Times New Roman"/>
          <w:sz w:val="24"/>
          <w:szCs w:val="24"/>
        </w:rPr>
        <w:t>“..............................................................................” depus</w:t>
      </w:r>
      <w:r w:rsidR="00B91B97" w:rsidRPr="00D509F4">
        <w:rPr>
          <w:rFonts w:ascii="Times New Roman" w:hAnsi="Times New Roman"/>
          <w:sz w:val="24"/>
          <w:szCs w:val="24"/>
        </w:rPr>
        <w:t xml:space="preserve"> in cadrul competitiei de granturi </w:t>
      </w:r>
      <w:r w:rsidR="00EC4EA1">
        <w:rPr>
          <w:rFonts w:ascii="Times New Roman" w:hAnsi="Times New Roman"/>
          <w:sz w:val="24"/>
          <w:szCs w:val="24"/>
        </w:rPr>
        <w:t>de mobilități</w:t>
      </w:r>
      <w:r w:rsidR="00B91B97" w:rsidRPr="00D509F4">
        <w:rPr>
          <w:rFonts w:ascii="Times New Roman" w:hAnsi="Times New Roman"/>
          <w:sz w:val="24"/>
          <w:szCs w:val="24"/>
        </w:rPr>
        <w:t xml:space="preserve"> 2019</w:t>
      </w:r>
      <w:r w:rsidR="001629F2" w:rsidRPr="00D509F4">
        <w:rPr>
          <w:rFonts w:ascii="Times New Roman" w:hAnsi="Times New Roman"/>
          <w:sz w:val="24"/>
          <w:szCs w:val="24"/>
        </w:rPr>
        <w:t>-2020</w:t>
      </w:r>
      <w:r w:rsidRPr="00D509F4">
        <w:rPr>
          <w:rFonts w:ascii="Times New Roman" w:hAnsi="Times New Roman"/>
          <w:sz w:val="24"/>
          <w:szCs w:val="24"/>
        </w:rPr>
        <w:t>:</w:t>
      </w:r>
    </w:p>
    <w:p w14:paraId="4817C0DD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4EB3DA" w14:textId="77777777" w:rsidR="00FF2471" w:rsidRPr="00D509F4" w:rsidRDefault="00FF2471" w:rsidP="00FF24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activitățile și lucrările propuse se regăsesc într-o singură propunere de proiect în cadrul prezentei competiții;</w:t>
      </w:r>
    </w:p>
    <w:p w14:paraId="30569CAB" w14:textId="77777777" w:rsidR="00FF2471" w:rsidRPr="00D509F4" w:rsidRDefault="00FF2471" w:rsidP="00FF247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09F4">
        <w:rPr>
          <w:rFonts w:ascii="Times New Roman" w:hAnsi="Times New Roman"/>
          <w:sz w:val="24"/>
          <w:szCs w:val="24"/>
        </w:rPr>
        <w:t>informaţiile cuprinse în propunerea de proiect sunt legale şi corecte.</w:t>
      </w:r>
    </w:p>
    <w:p w14:paraId="05C52A3C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F1F8AA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DD8CCB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09F4">
        <w:rPr>
          <w:rFonts w:ascii="Times New Roman" w:hAnsi="Times New Roman"/>
          <w:b/>
          <w:bCs/>
          <w:sz w:val="24"/>
          <w:szCs w:val="24"/>
        </w:rPr>
        <w:t>Declaraţie pe proprie răspundere, sub sancţiunile aplicate faptei de fals în acte publice.</w:t>
      </w:r>
    </w:p>
    <w:p w14:paraId="066F051E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23FA4E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461"/>
        <w:gridCol w:w="4563"/>
      </w:tblGrid>
      <w:tr w:rsidR="00FF2471" w:rsidRPr="00D509F4" w14:paraId="4E9543CF" w14:textId="77777777" w:rsidTr="00085474">
        <w:tc>
          <w:tcPr>
            <w:tcW w:w="4501" w:type="dxa"/>
          </w:tcPr>
          <w:p w14:paraId="3B467B32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4602" w:type="dxa"/>
          </w:tcPr>
          <w:p w14:paraId="19F1068E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471" w:rsidRPr="00D509F4" w14:paraId="33EC9B7E" w14:textId="77777777" w:rsidTr="00085474">
        <w:trPr>
          <w:trHeight w:val="709"/>
        </w:trPr>
        <w:tc>
          <w:tcPr>
            <w:tcW w:w="4501" w:type="dxa"/>
          </w:tcPr>
          <w:p w14:paraId="4F574E50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Director de proiect</w:t>
            </w:r>
          </w:p>
        </w:tc>
        <w:tc>
          <w:tcPr>
            <w:tcW w:w="4602" w:type="dxa"/>
          </w:tcPr>
          <w:p w14:paraId="63644567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Numele şi  prenumele</w:t>
            </w:r>
          </w:p>
          <w:p w14:paraId="18C7614E" w14:textId="77777777" w:rsidR="00FF2471" w:rsidRPr="00D509F4" w:rsidRDefault="00FF2471" w:rsidP="00FF24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9F4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14:paraId="1716066B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09F4">
        <w:rPr>
          <w:rFonts w:ascii="Times New Roman" w:hAnsi="Times New Roman"/>
          <w:b/>
          <w:sz w:val="24"/>
          <w:szCs w:val="24"/>
        </w:rPr>
        <w:t xml:space="preserve"> </w:t>
      </w:r>
    </w:p>
    <w:p w14:paraId="430101F3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B4A145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9B8D4F" w14:textId="77777777" w:rsidR="00FF2471" w:rsidRPr="00D509F4" w:rsidRDefault="00FF2471" w:rsidP="00FF24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E67198" w14:textId="3B81204F" w:rsidR="00FF2471" w:rsidRPr="00D509F4" w:rsidRDefault="00FF2471" w:rsidP="00B91B9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F2471" w:rsidRPr="00D509F4" w:rsidSect="009D2EC3">
      <w:headerReference w:type="default" r:id="rId8"/>
      <w:footerReference w:type="default" r:id="rId9"/>
      <w:pgSz w:w="11906" w:h="16838" w:code="9"/>
      <w:pgMar w:top="1440" w:right="1440" w:bottom="1440" w:left="1440" w:header="7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E0CE" w14:textId="77777777" w:rsidR="006633F3" w:rsidRDefault="006633F3" w:rsidP="008B239C">
      <w:pPr>
        <w:spacing w:after="0" w:line="240" w:lineRule="auto"/>
      </w:pPr>
      <w:r>
        <w:separator/>
      </w:r>
    </w:p>
  </w:endnote>
  <w:endnote w:type="continuationSeparator" w:id="0">
    <w:p w14:paraId="70EF0F05" w14:textId="77777777" w:rsidR="006633F3" w:rsidRDefault="006633F3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B4" w14:textId="77777777"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44B067C2" w14:textId="77777777"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14:paraId="3E895093" w14:textId="77777777"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34E4DBBD" w14:textId="77777777" w:rsidR="003320DB" w:rsidRPr="007324A4" w:rsidRDefault="006633F3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AAEDF" w14:textId="77777777" w:rsidR="006633F3" w:rsidRDefault="006633F3" w:rsidP="008B239C">
      <w:pPr>
        <w:spacing w:after="0" w:line="240" w:lineRule="auto"/>
      </w:pPr>
      <w:r>
        <w:separator/>
      </w:r>
    </w:p>
  </w:footnote>
  <w:footnote w:type="continuationSeparator" w:id="0">
    <w:p w14:paraId="22C843F3" w14:textId="77777777" w:rsidR="006633F3" w:rsidRDefault="006633F3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3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97"/>
      <w:gridCol w:w="1416"/>
    </w:tblGrid>
    <w:tr w:rsidR="009D2EC3" w:rsidRPr="00354337" w14:paraId="4AEB26C7" w14:textId="77777777" w:rsidTr="009D2EC3">
      <w:tc>
        <w:tcPr>
          <w:tcW w:w="8897" w:type="dxa"/>
          <w:shd w:val="clear" w:color="auto" w:fill="auto"/>
        </w:tcPr>
        <w:p w14:paraId="5CB109AD" w14:textId="2C60BBC5" w:rsidR="009D2EC3" w:rsidRPr="00354337" w:rsidRDefault="00BD16CE" w:rsidP="00492E5C">
          <w:pPr>
            <w:pStyle w:val="Header"/>
            <w:tabs>
              <w:tab w:val="clear" w:pos="4536"/>
            </w:tabs>
            <w:ind w:left="-142" w:right="33"/>
            <w:jc w:val="center"/>
            <w:rPr>
              <w:rFonts w:ascii="Palatino Linotype" w:hAnsi="Palatino Linotype"/>
              <w:b/>
              <w:i/>
              <w:sz w:val="24"/>
              <w:szCs w:val="28"/>
            </w:rPr>
          </w:pPr>
          <w:r>
            <w:rPr>
              <w:rFonts w:ascii="Palatino Linotype" w:hAnsi="Palatino Linotype"/>
              <w:b/>
              <w:i/>
              <w:noProof/>
              <w:sz w:val="24"/>
              <w:szCs w:val="28"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46AA779E" wp14:editId="0CF19EAB">
                <wp:simplePos x="0" y="0"/>
                <wp:positionH relativeFrom="column">
                  <wp:posOffset>-12700</wp:posOffset>
                </wp:positionH>
                <wp:positionV relativeFrom="paragraph">
                  <wp:posOffset>-153670</wp:posOffset>
                </wp:positionV>
                <wp:extent cx="711835" cy="711835"/>
                <wp:effectExtent l="0" t="0" r="0" b="0"/>
                <wp:wrapNone/>
                <wp:docPr id="8" name="Picture 1" descr="UMF-Carol-Davil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F-Carol-Davil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83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4337">
            <w:rPr>
              <w:rFonts w:ascii="Palatino Linotype" w:hAnsi="Palatino Linotype"/>
              <w:b/>
              <w:i/>
              <w:noProof/>
              <w:sz w:val="24"/>
              <w:szCs w:val="28"/>
            </w:rPr>
            <w:drawing>
              <wp:anchor distT="0" distB="0" distL="114300" distR="114300" simplePos="0" relativeHeight="251656704" behindDoc="0" locked="0" layoutInCell="1" allowOverlap="1" wp14:anchorId="14BBC17E" wp14:editId="5EE8F98F">
                <wp:simplePos x="0" y="0"/>
                <wp:positionH relativeFrom="column">
                  <wp:posOffset>4925695</wp:posOffset>
                </wp:positionH>
                <wp:positionV relativeFrom="paragraph">
                  <wp:posOffset>-170180</wp:posOffset>
                </wp:positionV>
                <wp:extent cx="488950" cy="711835"/>
                <wp:effectExtent l="0" t="0" r="0" b="0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1FAB121" wp14:editId="6DEE4A90">
                <wp:simplePos x="0" y="0"/>
                <wp:positionH relativeFrom="column">
                  <wp:posOffset>5502910</wp:posOffset>
                </wp:positionH>
                <wp:positionV relativeFrom="paragraph">
                  <wp:posOffset>-224155</wp:posOffset>
                </wp:positionV>
                <wp:extent cx="765810" cy="76581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D2EC3">
            <w:rPr>
              <w:rFonts w:ascii="Palatino Linotype" w:hAnsi="Palatino Linotype"/>
              <w:b/>
              <w:i/>
              <w:sz w:val="24"/>
              <w:szCs w:val="28"/>
            </w:rPr>
            <w:t>U</w:t>
          </w:r>
          <w:r w:rsidR="009D2EC3" w:rsidRPr="00354337">
            <w:rPr>
              <w:rFonts w:ascii="Palatino Linotype" w:hAnsi="Palatino Linotype"/>
              <w:b/>
              <w:i/>
              <w:sz w:val="24"/>
              <w:szCs w:val="28"/>
            </w:rPr>
            <w:t>NIVERSITATEA</w:t>
          </w:r>
          <w:r w:rsidR="009D2EC3">
            <w:rPr>
              <w:rFonts w:ascii="Palatino Linotype" w:hAnsi="Palatino Linotype"/>
              <w:b/>
              <w:i/>
              <w:sz w:val="24"/>
              <w:szCs w:val="28"/>
            </w:rPr>
            <w:t xml:space="preserve"> </w:t>
          </w:r>
          <w:r w:rsidR="009D2EC3" w:rsidRPr="00354337">
            <w:rPr>
              <w:rFonts w:ascii="Palatino Linotype" w:hAnsi="Palatino Linotype"/>
              <w:b/>
              <w:i/>
              <w:sz w:val="24"/>
              <w:szCs w:val="28"/>
            </w:rPr>
            <w:t>DE MEDICINĂ ȘI FARMACIE</w:t>
          </w:r>
        </w:p>
        <w:p w14:paraId="0ECD1DAC" w14:textId="77777777" w:rsidR="009D2EC3" w:rsidRDefault="009D2EC3" w:rsidP="004A205D">
          <w:pPr>
            <w:pStyle w:val="Header"/>
            <w:tabs>
              <w:tab w:val="left" w:pos="6379"/>
            </w:tabs>
            <w:ind w:left="-142" w:right="33"/>
            <w:jc w:val="center"/>
            <w:rPr>
              <w:rFonts w:ascii="Palatino Linotype" w:hAnsi="Palatino Linotype"/>
              <w:b/>
              <w:i/>
              <w:sz w:val="24"/>
              <w:szCs w:val="28"/>
            </w:rPr>
          </w:pPr>
          <w:r w:rsidRPr="00354337">
            <w:rPr>
              <w:rFonts w:ascii="Palatino Linotype" w:hAnsi="Palatino Linotype"/>
              <w:b/>
              <w:i/>
              <w:sz w:val="24"/>
              <w:szCs w:val="28"/>
              <w:lang w:val="en-US"/>
            </w:rPr>
            <w:t>“</w:t>
          </w:r>
          <w:r w:rsidRPr="00354337">
            <w:rPr>
              <w:rFonts w:ascii="Palatino Linotype" w:hAnsi="Palatino Linotype"/>
              <w:b/>
              <w:i/>
              <w:sz w:val="24"/>
              <w:szCs w:val="28"/>
            </w:rPr>
            <w:t>CAROL DAVILA” din BUCUREȘTI</w:t>
          </w:r>
        </w:p>
        <w:p w14:paraId="6DF81192" w14:textId="77777777" w:rsidR="009D2EC3" w:rsidRPr="004A205D" w:rsidRDefault="009D2EC3" w:rsidP="004730EB">
          <w:pPr>
            <w:pStyle w:val="Header"/>
            <w:tabs>
              <w:tab w:val="left" w:pos="6379"/>
            </w:tabs>
            <w:ind w:right="33"/>
            <w:jc w:val="center"/>
            <w:rPr>
              <w:rFonts w:ascii="Palatino Linotype" w:hAnsi="Palatino Linotype"/>
              <w:b/>
              <w:i/>
              <w:sz w:val="24"/>
              <w:szCs w:val="28"/>
            </w:rPr>
          </w:pPr>
        </w:p>
      </w:tc>
      <w:tc>
        <w:tcPr>
          <w:tcW w:w="1416" w:type="dxa"/>
          <w:shd w:val="clear" w:color="auto" w:fill="auto"/>
        </w:tcPr>
        <w:p w14:paraId="60C6EFD2" w14:textId="77777777" w:rsidR="009D2EC3" w:rsidRPr="00354337" w:rsidRDefault="009D2EC3" w:rsidP="00270051">
          <w:pPr>
            <w:pStyle w:val="Header"/>
            <w:jc w:val="center"/>
            <w:rPr>
              <w:rFonts w:ascii="Palatino Linotype" w:hAnsi="Palatino Linotype"/>
              <w:b/>
              <w:i/>
              <w:color w:val="002060"/>
              <w:sz w:val="28"/>
              <w:szCs w:val="28"/>
            </w:rPr>
          </w:pPr>
        </w:p>
      </w:tc>
    </w:tr>
  </w:tbl>
  <w:p w14:paraId="3A3B71D1" w14:textId="77777777" w:rsidR="009D2EC3" w:rsidRDefault="009D2EC3" w:rsidP="004730EB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23C"/>
    <w:multiLevelType w:val="hybridMultilevel"/>
    <w:tmpl w:val="D29AD5EE"/>
    <w:lvl w:ilvl="0" w:tplc="6674F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36EC"/>
    <w:multiLevelType w:val="hybridMultilevel"/>
    <w:tmpl w:val="956A7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F46"/>
    <w:multiLevelType w:val="hybridMultilevel"/>
    <w:tmpl w:val="4F669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67E"/>
    <w:multiLevelType w:val="hybridMultilevel"/>
    <w:tmpl w:val="DBC4B1B0"/>
    <w:lvl w:ilvl="0" w:tplc="6674F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2CE2"/>
    <w:multiLevelType w:val="hybridMultilevel"/>
    <w:tmpl w:val="14EAB81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832FA"/>
    <w:multiLevelType w:val="hybridMultilevel"/>
    <w:tmpl w:val="E252EF3C"/>
    <w:lvl w:ilvl="0" w:tplc="0418000B">
      <w:start w:val="1"/>
      <w:numFmt w:val="bullet"/>
      <w:lvlText w:val="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6" w15:restartNumberingAfterBreak="0">
    <w:nsid w:val="122D7DC3"/>
    <w:multiLevelType w:val="hybridMultilevel"/>
    <w:tmpl w:val="DBC4B1B0"/>
    <w:lvl w:ilvl="0" w:tplc="6674F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047D"/>
    <w:multiLevelType w:val="hybridMultilevel"/>
    <w:tmpl w:val="B48AB4B0"/>
    <w:lvl w:ilvl="0" w:tplc="E50446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0F1941"/>
    <w:multiLevelType w:val="hybridMultilevel"/>
    <w:tmpl w:val="673A7C6C"/>
    <w:lvl w:ilvl="0" w:tplc="FFFFFFFF">
      <w:start w:val="1"/>
      <w:numFmt w:val="lowerLetter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4E812B3"/>
    <w:multiLevelType w:val="hybridMultilevel"/>
    <w:tmpl w:val="4046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5F6C"/>
    <w:multiLevelType w:val="hybridMultilevel"/>
    <w:tmpl w:val="BB9244B2"/>
    <w:lvl w:ilvl="0" w:tplc="DE18D9CA">
      <w:start w:val="1"/>
      <w:numFmt w:val="decimal"/>
      <w:lvlText w:val="%1."/>
      <w:lvlJc w:val="left"/>
      <w:pPr>
        <w:ind w:left="1065" w:hanging="70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C26"/>
    <w:multiLevelType w:val="hybridMultilevel"/>
    <w:tmpl w:val="65FCE76A"/>
    <w:lvl w:ilvl="0" w:tplc="04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A7B"/>
    <w:multiLevelType w:val="hybridMultilevel"/>
    <w:tmpl w:val="DC66E04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023E"/>
    <w:multiLevelType w:val="hybridMultilevel"/>
    <w:tmpl w:val="671E574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6015A"/>
    <w:multiLevelType w:val="hybridMultilevel"/>
    <w:tmpl w:val="F588E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1478"/>
    <w:multiLevelType w:val="hybridMultilevel"/>
    <w:tmpl w:val="AC4A005A"/>
    <w:lvl w:ilvl="0" w:tplc="3DE607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E6610"/>
    <w:multiLevelType w:val="hybridMultilevel"/>
    <w:tmpl w:val="21FAF84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96879C6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A13176"/>
    <w:multiLevelType w:val="hybridMultilevel"/>
    <w:tmpl w:val="56A460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0" w15:restartNumberingAfterBreak="0">
    <w:nsid w:val="50FA57F5"/>
    <w:multiLevelType w:val="hybridMultilevel"/>
    <w:tmpl w:val="DC66E04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829"/>
    <w:multiLevelType w:val="hybridMultilevel"/>
    <w:tmpl w:val="FB38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E4D6A"/>
    <w:multiLevelType w:val="hybridMultilevel"/>
    <w:tmpl w:val="DC66E04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46006"/>
    <w:multiLevelType w:val="hybridMultilevel"/>
    <w:tmpl w:val="AA4C9E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E009FB"/>
    <w:multiLevelType w:val="hybridMultilevel"/>
    <w:tmpl w:val="7E4212EE"/>
    <w:lvl w:ilvl="0" w:tplc="E50446FE">
      <w:start w:val="1"/>
      <w:numFmt w:val="decimal"/>
      <w:lvlText w:val="%1."/>
      <w:lvlJc w:val="left"/>
      <w:pPr>
        <w:ind w:left="705" w:hanging="70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75F69"/>
    <w:multiLevelType w:val="hybridMultilevel"/>
    <w:tmpl w:val="36F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65170"/>
    <w:multiLevelType w:val="hybridMultilevel"/>
    <w:tmpl w:val="DC66E04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00547"/>
    <w:multiLevelType w:val="hybridMultilevel"/>
    <w:tmpl w:val="E0DA8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063F7"/>
    <w:multiLevelType w:val="hybridMultilevel"/>
    <w:tmpl w:val="70B07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1"/>
  </w:num>
  <w:num w:numId="5">
    <w:abstractNumId w:val="28"/>
  </w:num>
  <w:num w:numId="6">
    <w:abstractNumId w:val="17"/>
  </w:num>
  <w:num w:numId="7">
    <w:abstractNumId w:val="4"/>
  </w:num>
  <w:num w:numId="8">
    <w:abstractNumId w:val="12"/>
  </w:num>
  <w:num w:numId="9">
    <w:abstractNumId w:val="13"/>
  </w:num>
  <w:num w:numId="10">
    <w:abstractNumId w:val="22"/>
  </w:num>
  <w:num w:numId="11">
    <w:abstractNumId w:val="19"/>
  </w:num>
  <w:num w:numId="12">
    <w:abstractNumId w:val="20"/>
  </w:num>
  <w:num w:numId="13">
    <w:abstractNumId w:val="23"/>
  </w:num>
  <w:num w:numId="14">
    <w:abstractNumId w:val="18"/>
  </w:num>
  <w:num w:numId="15">
    <w:abstractNumId w:val="27"/>
  </w:num>
  <w:num w:numId="16">
    <w:abstractNumId w:val="5"/>
  </w:num>
  <w:num w:numId="17">
    <w:abstractNumId w:val="15"/>
  </w:num>
  <w:num w:numId="18">
    <w:abstractNumId w:val="21"/>
  </w:num>
  <w:num w:numId="19">
    <w:abstractNumId w:val="10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8"/>
  </w:num>
  <w:num w:numId="25">
    <w:abstractNumId w:val="1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0550C"/>
    <w:rsid w:val="00006113"/>
    <w:rsid w:val="00041AF3"/>
    <w:rsid w:val="00060B62"/>
    <w:rsid w:val="00074A93"/>
    <w:rsid w:val="000751E5"/>
    <w:rsid w:val="00085474"/>
    <w:rsid w:val="00092C7C"/>
    <w:rsid w:val="00096ED6"/>
    <w:rsid w:val="000A0AFC"/>
    <w:rsid w:val="000B443A"/>
    <w:rsid w:val="000C5525"/>
    <w:rsid w:val="000C6813"/>
    <w:rsid w:val="000D5279"/>
    <w:rsid w:val="000E36D4"/>
    <w:rsid w:val="000F14B5"/>
    <w:rsid w:val="000F4315"/>
    <w:rsid w:val="00122001"/>
    <w:rsid w:val="00130300"/>
    <w:rsid w:val="00146A73"/>
    <w:rsid w:val="001520BC"/>
    <w:rsid w:val="001525EC"/>
    <w:rsid w:val="001544B5"/>
    <w:rsid w:val="00157134"/>
    <w:rsid w:val="001629F2"/>
    <w:rsid w:val="00182148"/>
    <w:rsid w:val="001929BD"/>
    <w:rsid w:val="0020231D"/>
    <w:rsid w:val="002059A2"/>
    <w:rsid w:val="002235B6"/>
    <w:rsid w:val="002312D9"/>
    <w:rsid w:val="00240E86"/>
    <w:rsid w:val="0024169F"/>
    <w:rsid w:val="00254131"/>
    <w:rsid w:val="00262AB0"/>
    <w:rsid w:val="00270051"/>
    <w:rsid w:val="00270E74"/>
    <w:rsid w:val="00281589"/>
    <w:rsid w:val="00292CC1"/>
    <w:rsid w:val="002E38F6"/>
    <w:rsid w:val="002E3DBC"/>
    <w:rsid w:val="002E7332"/>
    <w:rsid w:val="00306036"/>
    <w:rsid w:val="003233D1"/>
    <w:rsid w:val="00323BB6"/>
    <w:rsid w:val="003320DB"/>
    <w:rsid w:val="00342A70"/>
    <w:rsid w:val="00354337"/>
    <w:rsid w:val="00355257"/>
    <w:rsid w:val="00373E64"/>
    <w:rsid w:val="0038679C"/>
    <w:rsid w:val="00390693"/>
    <w:rsid w:val="00396504"/>
    <w:rsid w:val="003A3474"/>
    <w:rsid w:val="003B0E95"/>
    <w:rsid w:val="003E46AB"/>
    <w:rsid w:val="003E6734"/>
    <w:rsid w:val="003F75D4"/>
    <w:rsid w:val="0041327B"/>
    <w:rsid w:val="0042679B"/>
    <w:rsid w:val="00430726"/>
    <w:rsid w:val="00430949"/>
    <w:rsid w:val="00430BD0"/>
    <w:rsid w:val="0044008C"/>
    <w:rsid w:val="00445F35"/>
    <w:rsid w:val="0046444E"/>
    <w:rsid w:val="004730EB"/>
    <w:rsid w:val="004816E1"/>
    <w:rsid w:val="00487ED5"/>
    <w:rsid w:val="00492B93"/>
    <w:rsid w:val="00492E5C"/>
    <w:rsid w:val="00497DA9"/>
    <w:rsid w:val="004A205D"/>
    <w:rsid w:val="004C23A4"/>
    <w:rsid w:val="004E304D"/>
    <w:rsid w:val="00500452"/>
    <w:rsid w:val="00503ACE"/>
    <w:rsid w:val="00515581"/>
    <w:rsid w:val="005174C6"/>
    <w:rsid w:val="005478DE"/>
    <w:rsid w:val="00564D9E"/>
    <w:rsid w:val="0056575C"/>
    <w:rsid w:val="005657F6"/>
    <w:rsid w:val="00571741"/>
    <w:rsid w:val="00571BB9"/>
    <w:rsid w:val="00583A58"/>
    <w:rsid w:val="00591F57"/>
    <w:rsid w:val="005C18C6"/>
    <w:rsid w:val="005D1485"/>
    <w:rsid w:val="005D3B29"/>
    <w:rsid w:val="005E3BB6"/>
    <w:rsid w:val="005E554D"/>
    <w:rsid w:val="00602880"/>
    <w:rsid w:val="00615BB6"/>
    <w:rsid w:val="00617E2C"/>
    <w:rsid w:val="00631DF4"/>
    <w:rsid w:val="00637390"/>
    <w:rsid w:val="00637A86"/>
    <w:rsid w:val="00642F1E"/>
    <w:rsid w:val="00662BC1"/>
    <w:rsid w:val="006633F3"/>
    <w:rsid w:val="00663774"/>
    <w:rsid w:val="0066480B"/>
    <w:rsid w:val="00665A88"/>
    <w:rsid w:val="00681534"/>
    <w:rsid w:val="006855FB"/>
    <w:rsid w:val="00687397"/>
    <w:rsid w:val="00695EAD"/>
    <w:rsid w:val="006A17E7"/>
    <w:rsid w:val="006A37DE"/>
    <w:rsid w:val="006A3B2B"/>
    <w:rsid w:val="006B0B2E"/>
    <w:rsid w:val="006B3E30"/>
    <w:rsid w:val="006C3B33"/>
    <w:rsid w:val="006C7DE0"/>
    <w:rsid w:val="006D0983"/>
    <w:rsid w:val="006D1FAC"/>
    <w:rsid w:val="006D68C9"/>
    <w:rsid w:val="006D7B91"/>
    <w:rsid w:val="006E2A9E"/>
    <w:rsid w:val="007001E7"/>
    <w:rsid w:val="007120A4"/>
    <w:rsid w:val="007122F7"/>
    <w:rsid w:val="00737058"/>
    <w:rsid w:val="0073769D"/>
    <w:rsid w:val="00744723"/>
    <w:rsid w:val="0074677C"/>
    <w:rsid w:val="00757099"/>
    <w:rsid w:val="007728E6"/>
    <w:rsid w:val="00782B5B"/>
    <w:rsid w:val="007A61ED"/>
    <w:rsid w:val="007B1AAA"/>
    <w:rsid w:val="007B2883"/>
    <w:rsid w:val="007B5AE0"/>
    <w:rsid w:val="007C09C5"/>
    <w:rsid w:val="007C1DAB"/>
    <w:rsid w:val="007C3044"/>
    <w:rsid w:val="007C7AB6"/>
    <w:rsid w:val="007D174A"/>
    <w:rsid w:val="007F62A9"/>
    <w:rsid w:val="00803B9E"/>
    <w:rsid w:val="00807499"/>
    <w:rsid w:val="008141C3"/>
    <w:rsid w:val="00820E75"/>
    <w:rsid w:val="008278F6"/>
    <w:rsid w:val="00834BC4"/>
    <w:rsid w:val="0084639A"/>
    <w:rsid w:val="00863BB2"/>
    <w:rsid w:val="0088642B"/>
    <w:rsid w:val="00890431"/>
    <w:rsid w:val="00892771"/>
    <w:rsid w:val="0089654B"/>
    <w:rsid w:val="00896A3D"/>
    <w:rsid w:val="008A4F8F"/>
    <w:rsid w:val="008B239C"/>
    <w:rsid w:val="008B7FB1"/>
    <w:rsid w:val="008C41BA"/>
    <w:rsid w:val="008C7B62"/>
    <w:rsid w:val="008D6D37"/>
    <w:rsid w:val="008E2985"/>
    <w:rsid w:val="009123B7"/>
    <w:rsid w:val="00913E9B"/>
    <w:rsid w:val="009325F3"/>
    <w:rsid w:val="009404E8"/>
    <w:rsid w:val="0095742C"/>
    <w:rsid w:val="0096258D"/>
    <w:rsid w:val="009643ED"/>
    <w:rsid w:val="00965211"/>
    <w:rsid w:val="009678A4"/>
    <w:rsid w:val="00983E97"/>
    <w:rsid w:val="00987491"/>
    <w:rsid w:val="00991A09"/>
    <w:rsid w:val="00994C00"/>
    <w:rsid w:val="009A447F"/>
    <w:rsid w:val="009A550F"/>
    <w:rsid w:val="009A7901"/>
    <w:rsid w:val="009C0193"/>
    <w:rsid w:val="009C330D"/>
    <w:rsid w:val="009D11CB"/>
    <w:rsid w:val="009D2EC3"/>
    <w:rsid w:val="009D3FAC"/>
    <w:rsid w:val="009E59B8"/>
    <w:rsid w:val="009E691E"/>
    <w:rsid w:val="009F1675"/>
    <w:rsid w:val="009F3379"/>
    <w:rsid w:val="009F6DC2"/>
    <w:rsid w:val="00A0569E"/>
    <w:rsid w:val="00A11CCF"/>
    <w:rsid w:val="00A1779F"/>
    <w:rsid w:val="00A211BA"/>
    <w:rsid w:val="00A226F4"/>
    <w:rsid w:val="00A253D3"/>
    <w:rsid w:val="00A32B86"/>
    <w:rsid w:val="00A338D5"/>
    <w:rsid w:val="00A50F1F"/>
    <w:rsid w:val="00A54B70"/>
    <w:rsid w:val="00A628AB"/>
    <w:rsid w:val="00A75111"/>
    <w:rsid w:val="00A76EE7"/>
    <w:rsid w:val="00A77370"/>
    <w:rsid w:val="00A95DC2"/>
    <w:rsid w:val="00AA3A41"/>
    <w:rsid w:val="00AC00BB"/>
    <w:rsid w:val="00AC3C94"/>
    <w:rsid w:val="00AD0CA5"/>
    <w:rsid w:val="00AD256A"/>
    <w:rsid w:val="00AD2C4B"/>
    <w:rsid w:val="00AD7D3B"/>
    <w:rsid w:val="00AF108E"/>
    <w:rsid w:val="00AF40D3"/>
    <w:rsid w:val="00B07D30"/>
    <w:rsid w:val="00B451BB"/>
    <w:rsid w:val="00B45B24"/>
    <w:rsid w:val="00B468C0"/>
    <w:rsid w:val="00B50C5E"/>
    <w:rsid w:val="00B91B97"/>
    <w:rsid w:val="00BA2BC7"/>
    <w:rsid w:val="00BB3132"/>
    <w:rsid w:val="00BB341E"/>
    <w:rsid w:val="00BC29CD"/>
    <w:rsid w:val="00BD16CE"/>
    <w:rsid w:val="00BE1437"/>
    <w:rsid w:val="00BE4E4A"/>
    <w:rsid w:val="00BE4FAD"/>
    <w:rsid w:val="00BE68BD"/>
    <w:rsid w:val="00BF4A49"/>
    <w:rsid w:val="00C03B54"/>
    <w:rsid w:val="00C12640"/>
    <w:rsid w:val="00C46716"/>
    <w:rsid w:val="00C616A3"/>
    <w:rsid w:val="00C80D60"/>
    <w:rsid w:val="00C81167"/>
    <w:rsid w:val="00CA1601"/>
    <w:rsid w:val="00CD1688"/>
    <w:rsid w:val="00CE36B5"/>
    <w:rsid w:val="00CF1763"/>
    <w:rsid w:val="00CF43C6"/>
    <w:rsid w:val="00D02C90"/>
    <w:rsid w:val="00D1333F"/>
    <w:rsid w:val="00D2660B"/>
    <w:rsid w:val="00D509F4"/>
    <w:rsid w:val="00D651F3"/>
    <w:rsid w:val="00D869B6"/>
    <w:rsid w:val="00D911D9"/>
    <w:rsid w:val="00D94EA5"/>
    <w:rsid w:val="00DB349B"/>
    <w:rsid w:val="00DB5467"/>
    <w:rsid w:val="00DB624C"/>
    <w:rsid w:val="00DC1A49"/>
    <w:rsid w:val="00DE7999"/>
    <w:rsid w:val="00E01D65"/>
    <w:rsid w:val="00E05EEE"/>
    <w:rsid w:val="00E1178F"/>
    <w:rsid w:val="00E35374"/>
    <w:rsid w:val="00E577AA"/>
    <w:rsid w:val="00E76A4A"/>
    <w:rsid w:val="00E81055"/>
    <w:rsid w:val="00E83849"/>
    <w:rsid w:val="00E87411"/>
    <w:rsid w:val="00E97718"/>
    <w:rsid w:val="00EA7A9A"/>
    <w:rsid w:val="00EB7016"/>
    <w:rsid w:val="00EC4EA1"/>
    <w:rsid w:val="00EE095E"/>
    <w:rsid w:val="00EF175B"/>
    <w:rsid w:val="00F0055B"/>
    <w:rsid w:val="00F01FB6"/>
    <w:rsid w:val="00F063D4"/>
    <w:rsid w:val="00F070EB"/>
    <w:rsid w:val="00F16756"/>
    <w:rsid w:val="00F325CE"/>
    <w:rsid w:val="00F327DC"/>
    <w:rsid w:val="00F34CE5"/>
    <w:rsid w:val="00F375AE"/>
    <w:rsid w:val="00F458E8"/>
    <w:rsid w:val="00F5613A"/>
    <w:rsid w:val="00F656E7"/>
    <w:rsid w:val="00F6703A"/>
    <w:rsid w:val="00F7691A"/>
    <w:rsid w:val="00F81F5D"/>
    <w:rsid w:val="00F820E9"/>
    <w:rsid w:val="00FA2128"/>
    <w:rsid w:val="00FC19C6"/>
    <w:rsid w:val="00FC3315"/>
    <w:rsid w:val="00FC39AC"/>
    <w:rsid w:val="00FC4C78"/>
    <w:rsid w:val="00FD0E6F"/>
    <w:rsid w:val="00FD158C"/>
    <w:rsid w:val="00FD5857"/>
    <w:rsid w:val="00FD7D87"/>
    <w:rsid w:val="00FE2BF4"/>
    <w:rsid w:val="00FE54FC"/>
    <w:rsid w:val="00FE6039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38CC4"/>
  <w15:chartTrackingRefBased/>
  <w15:docId w15:val="{B1E071F7-2728-4F35-AB29-C7562B6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7DE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FC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24169F"/>
  </w:style>
  <w:style w:type="character" w:customStyle="1" w:styleId="MeniuneNerezolvat">
    <w:name w:val="Mențiune Nerezolvat"/>
    <w:uiPriority w:val="99"/>
    <w:semiHidden/>
    <w:unhideWhenUsed/>
    <w:rsid w:val="00FF2471"/>
    <w:rPr>
      <w:color w:val="605E5C"/>
      <w:shd w:val="clear" w:color="auto" w:fill="E1DFDD"/>
    </w:rPr>
  </w:style>
  <w:style w:type="paragraph" w:customStyle="1" w:styleId="Default">
    <w:name w:val="Default"/>
    <w:rsid w:val="00B91B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45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1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B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45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B3AF-835A-4236-995A-4A5245A7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Mihaela Ghica</cp:lastModifiedBy>
  <cp:revision>6</cp:revision>
  <cp:lastPrinted>2019-03-12T09:31:00Z</cp:lastPrinted>
  <dcterms:created xsi:type="dcterms:W3CDTF">2019-03-29T07:41:00Z</dcterms:created>
  <dcterms:modified xsi:type="dcterms:W3CDTF">2019-03-29T09:28:00Z</dcterms:modified>
</cp:coreProperties>
</file>