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bookmarkStart w:id="0" w:name="_GoBack"/>
      <w:bookmarkEnd w:id="0"/>
    </w:p>
    <w:p w:rsidR="00B83B09" w:rsidRDefault="00B83B09" w:rsidP="00B83B09">
      <w:pPr>
        <w:rPr>
          <w:b/>
          <w:u w:val="single"/>
        </w:rPr>
      </w:pPr>
    </w:p>
    <w:p w:rsidR="00B83B09" w:rsidRDefault="00B83B09" w:rsidP="00B83B09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83B09" w:rsidRDefault="00B83B09" w:rsidP="00B83B09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B83B09" w:rsidRDefault="00B83B09" w:rsidP="00B83B09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B83B09" w:rsidRDefault="00B83B09" w:rsidP="00B83B09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13 Clinic</w:t>
      </w:r>
    </w:p>
    <w:p w:rsidR="00B83B09" w:rsidRDefault="00B83B09" w:rsidP="00B83B09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B83B09" w:rsidRDefault="00B83B09" w:rsidP="00B83B09">
      <w:pPr>
        <w:spacing w:after="0"/>
        <w:rPr>
          <w:b/>
        </w:rPr>
      </w:pPr>
    </w:p>
    <w:p w:rsidR="00B83B09" w:rsidRDefault="00B83B09" w:rsidP="00B83B09">
      <w:pPr>
        <w:rPr>
          <w:b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pentru concursul de ocupare  post Asistent Universitar Obstetrica Ginecologie, poz. 10, Disciplina Obstetrică-Ginecologie S.U.U.B.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Fiziologia genitală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Ciclul sexual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gestațională)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Diabetul zaharat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f. Boli ale aparatului urinar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Boli endocrine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B83B09" w:rsidRDefault="00B83B09" w:rsidP="00F118D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Trombofiliile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Prezentații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Izoimunizarea Rh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Lăuzia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Nou-născutul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1D96" w:rsidRDefault="00C7460D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83B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B83B09" w:rsidRPr="00C7460D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118D8" w:rsidRDefault="00F118D8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Menoragia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Amenoreea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Dismenoreea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Endometrioza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Hemoperitoneul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Pelviperitonita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Cancerul vulvar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Cancerul vaginal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Cancerul endometrial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Cancerul ovarian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Cancerul de sân (2)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Menopauza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1D96" w:rsidRDefault="001D1D96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1D96" w:rsidRDefault="001D1D96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1D96" w:rsidRDefault="001D1D96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 RECOMANDATĂ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 Ginecologie, coordonator Gheorghe Peltecu. Editura Academiei Române, București, 2014.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B83B09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B83B09" w:rsidRDefault="00B83B09" w:rsidP="00B83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Langman Embriologie Medicală – ediția 10, T.W. Sadler, Editura Medicală Callisto 2008</w:t>
      </w:r>
    </w:p>
    <w:p w:rsidR="00B83B09" w:rsidRDefault="00B83B09" w:rsidP="00B83B09">
      <w:pPr>
        <w:rPr>
          <w:rFonts w:ascii="Times New Roman" w:hAnsi="Times New Roman" w:cs="Times New Roman"/>
          <w:sz w:val="24"/>
          <w:szCs w:val="24"/>
        </w:rPr>
      </w:pPr>
    </w:p>
    <w:p w:rsidR="00B83B09" w:rsidRDefault="00B83B09" w:rsidP="00B83B09">
      <w:pPr>
        <w:rPr>
          <w:rFonts w:ascii="Times New Roman" w:hAnsi="Times New Roman" w:cs="Times New Roman"/>
          <w:sz w:val="24"/>
          <w:szCs w:val="24"/>
        </w:rPr>
      </w:pPr>
    </w:p>
    <w:p w:rsidR="001D1D96" w:rsidRDefault="001D1D96" w:rsidP="00B83B09">
      <w:pPr>
        <w:rPr>
          <w:rFonts w:ascii="Times New Roman" w:hAnsi="Times New Roman" w:cs="Times New Roman"/>
          <w:sz w:val="24"/>
          <w:szCs w:val="24"/>
        </w:rPr>
      </w:pPr>
    </w:p>
    <w:p w:rsidR="001D1D96" w:rsidRDefault="001D1D96" w:rsidP="00B83B09">
      <w:pPr>
        <w:rPr>
          <w:rFonts w:ascii="Times New Roman" w:hAnsi="Times New Roman" w:cs="Times New Roman"/>
          <w:sz w:val="24"/>
          <w:szCs w:val="24"/>
        </w:rPr>
      </w:pPr>
    </w:p>
    <w:p w:rsidR="001D1D96" w:rsidRDefault="001D1D96" w:rsidP="00B83B09">
      <w:pPr>
        <w:rPr>
          <w:rFonts w:ascii="Times New Roman" w:hAnsi="Times New Roman" w:cs="Times New Roman"/>
          <w:sz w:val="24"/>
          <w:szCs w:val="24"/>
        </w:rPr>
      </w:pPr>
    </w:p>
    <w:p w:rsidR="00B83B09" w:rsidRDefault="00B83B09" w:rsidP="00B83B09">
      <w:pPr>
        <w:rPr>
          <w:rFonts w:ascii="Times New Roman" w:hAnsi="Times New Roman" w:cs="Times New Roman"/>
          <w:sz w:val="24"/>
          <w:szCs w:val="24"/>
        </w:rPr>
      </w:pPr>
    </w:p>
    <w:p w:rsidR="00B83B09" w:rsidRDefault="00B83B09" w:rsidP="00B83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B83B09" w:rsidRPr="00CB3965" w:rsidRDefault="008C4459" w:rsidP="00B83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25/05/2018</w:t>
      </w:r>
    </w:p>
    <w:p w:rsidR="00B83B09" w:rsidRPr="00CB3965" w:rsidRDefault="00B83B09" w:rsidP="00B83B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  <w:t xml:space="preserve">               Director Departament,</w:t>
      </w:r>
    </w:p>
    <w:p w:rsidR="00B83B09" w:rsidRPr="00CB3965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Pr="00CB3965">
        <w:rPr>
          <w:rFonts w:ascii="Times New Roman" w:hAnsi="Times New Roman" w:cs="Times New Roman"/>
          <w:b/>
          <w:sz w:val="24"/>
          <w:szCs w:val="24"/>
        </w:rPr>
        <w:tab/>
      </w:r>
      <w:r w:rsidR="00CB3965">
        <w:rPr>
          <w:rFonts w:ascii="Times New Roman" w:hAnsi="Times New Roman" w:cs="Times New Roman"/>
          <w:b/>
          <w:sz w:val="24"/>
          <w:szCs w:val="24"/>
        </w:rPr>
        <w:t xml:space="preserve">                   Prof.Univ.</w:t>
      </w:r>
      <w:r w:rsidRPr="00CB3965">
        <w:rPr>
          <w:rFonts w:ascii="Times New Roman" w:hAnsi="Times New Roman" w:cs="Times New Roman"/>
          <w:b/>
          <w:sz w:val="24"/>
          <w:szCs w:val="24"/>
        </w:rPr>
        <w:t>Dr. Stănescu Anca Daniela</w:t>
      </w:r>
    </w:p>
    <w:p w:rsidR="00B83B09" w:rsidRPr="00CB3965" w:rsidRDefault="00B83B09" w:rsidP="00B8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B09" w:rsidRPr="00CB3965" w:rsidRDefault="00B83B09" w:rsidP="00B83B09">
      <w:pPr>
        <w:rPr>
          <w:b/>
        </w:rPr>
      </w:pPr>
    </w:p>
    <w:p w:rsidR="00B83B09" w:rsidRDefault="00B83B09" w:rsidP="00B83B09"/>
    <w:p w:rsidR="00B83B09" w:rsidRDefault="00B83B09" w:rsidP="00B83B09"/>
    <w:p w:rsidR="0060013E" w:rsidRDefault="0060013E"/>
    <w:sectPr w:rsidR="0060013E" w:rsidSect="001D1D96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9"/>
    <w:rsid w:val="00031083"/>
    <w:rsid w:val="001D1D96"/>
    <w:rsid w:val="00510B14"/>
    <w:rsid w:val="0060013E"/>
    <w:rsid w:val="008C4459"/>
    <w:rsid w:val="009A0512"/>
    <w:rsid w:val="00A15C47"/>
    <w:rsid w:val="00B83B09"/>
    <w:rsid w:val="00BC46A4"/>
    <w:rsid w:val="00C51BB2"/>
    <w:rsid w:val="00C7460D"/>
    <w:rsid w:val="00CB3965"/>
    <w:rsid w:val="00F1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C5F7C-DD5A-4D4D-A944-CF1A42C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0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3B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3B09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</cp:revision>
  <cp:lastPrinted>2018-05-25T07:36:00Z</cp:lastPrinted>
  <dcterms:created xsi:type="dcterms:W3CDTF">2018-07-03T07:21:00Z</dcterms:created>
  <dcterms:modified xsi:type="dcterms:W3CDTF">2018-07-03T07:21:00Z</dcterms:modified>
</cp:coreProperties>
</file>