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UMF ”CAROL DAVILA” BUCUREȘTI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FACULTATEA DE MEDICINĂ DENTARĂ</w:t>
      </w:r>
    </w:p>
    <w:p w:rsidR="00FA4857" w:rsidRDefault="00FA4857" w:rsidP="00FA4857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DEPARTAMENTUL 3</w:t>
      </w:r>
    </w:p>
    <w:p w:rsidR="00FA4857" w:rsidRPr="00FA4857" w:rsidRDefault="00FA4857" w:rsidP="00FA4857">
      <w:pPr>
        <w:rPr>
          <w:noProof/>
          <w:sz w:val="22"/>
          <w:szCs w:val="22"/>
          <w:lang w:val="ro-RO"/>
        </w:rPr>
      </w:pPr>
      <w:r w:rsidRPr="00FA4857">
        <w:rPr>
          <w:noProof/>
          <w:sz w:val="22"/>
          <w:szCs w:val="22"/>
          <w:lang w:val="ro-RO"/>
        </w:rPr>
        <w:t>DISCIPLINA DE FIZIOLOGIE</w:t>
      </w:r>
    </w:p>
    <w:p w:rsidR="00FA4857" w:rsidRPr="00920093" w:rsidRDefault="00FA4857" w:rsidP="00FA4857">
      <w:pPr>
        <w:jc w:val="center"/>
        <w:rPr>
          <w:b/>
          <w:noProof/>
          <w:sz w:val="22"/>
          <w:szCs w:val="22"/>
          <w:u w:val="single"/>
          <w:lang w:val="ro-RO"/>
        </w:rPr>
      </w:pPr>
    </w:p>
    <w:p w:rsidR="008C3B1B" w:rsidRDefault="00920093" w:rsidP="00920093">
      <w:pPr>
        <w:jc w:val="center"/>
        <w:rPr>
          <w:b/>
          <w:noProof/>
          <w:sz w:val="22"/>
          <w:szCs w:val="22"/>
          <w:u w:val="single"/>
          <w:lang w:val="ro-RO"/>
        </w:rPr>
      </w:pPr>
      <w:r w:rsidRPr="00920093">
        <w:rPr>
          <w:b/>
          <w:noProof/>
          <w:sz w:val="22"/>
          <w:szCs w:val="22"/>
          <w:u w:val="single"/>
          <w:lang w:val="ro-RO"/>
        </w:rPr>
        <w:t>TEMATICA PENT</w:t>
      </w:r>
      <w:r w:rsidR="008C3B1B">
        <w:rPr>
          <w:b/>
          <w:noProof/>
          <w:sz w:val="22"/>
          <w:szCs w:val="22"/>
          <w:u w:val="single"/>
          <w:lang w:val="ro-RO"/>
        </w:rPr>
        <w:t>RU OCUPAREA POSTULUI</w:t>
      </w:r>
    </w:p>
    <w:p w:rsidR="00920093" w:rsidRDefault="008C3B1B" w:rsidP="00A50DCB">
      <w:pPr>
        <w:jc w:val="center"/>
        <w:rPr>
          <w:b/>
          <w:noProof/>
          <w:sz w:val="22"/>
          <w:szCs w:val="22"/>
          <w:u w:val="single"/>
          <w:lang w:val="ro-RO"/>
        </w:rPr>
      </w:pPr>
      <w:r>
        <w:rPr>
          <w:b/>
          <w:noProof/>
          <w:sz w:val="22"/>
          <w:szCs w:val="22"/>
          <w:u w:val="single"/>
          <w:lang w:val="ro-RO"/>
        </w:rPr>
        <w:t xml:space="preserve"> DE CONFERENȚIAR </w:t>
      </w:r>
      <w:bookmarkStart w:id="0" w:name="_GoBack"/>
      <w:bookmarkEnd w:id="0"/>
      <w:r>
        <w:rPr>
          <w:b/>
          <w:noProof/>
          <w:sz w:val="22"/>
          <w:szCs w:val="22"/>
          <w:u w:val="single"/>
          <w:lang w:val="ro-RO"/>
        </w:rPr>
        <w:t>–PROBA DIDACTICĂ</w:t>
      </w:r>
    </w:p>
    <w:p w:rsidR="00920093" w:rsidRDefault="00920093" w:rsidP="00F46CA9">
      <w:pPr>
        <w:jc w:val="both"/>
        <w:rPr>
          <w:noProof/>
          <w:sz w:val="22"/>
          <w:szCs w:val="22"/>
          <w:u w:val="single"/>
          <w:lang w:val="ro-RO"/>
        </w:rPr>
      </w:pPr>
    </w:p>
    <w:p w:rsidR="00920093" w:rsidRDefault="00920093" w:rsidP="00F46CA9">
      <w:pPr>
        <w:jc w:val="both"/>
        <w:rPr>
          <w:noProof/>
          <w:sz w:val="22"/>
          <w:szCs w:val="22"/>
          <w:u w:val="single"/>
          <w:lang w:val="ro-RO"/>
        </w:rPr>
      </w:pP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sistemului nervos</w:t>
      </w:r>
      <w:r>
        <w:rPr>
          <w:noProof/>
          <w:sz w:val="22"/>
          <w:szCs w:val="22"/>
          <w:u w:val="single"/>
          <w:lang w:val="ro-RO"/>
        </w:rPr>
        <w:t xml:space="preserve"> și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Transmiterea sinaptică. Proprietăţile centrilor nervo</w:t>
      </w:r>
      <w:r>
        <w:rPr>
          <w:noProof/>
          <w:sz w:val="22"/>
          <w:szCs w:val="22"/>
          <w:lang w:val="ro-RO"/>
        </w:rPr>
        <w:t>şi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conducere, funcția reflexă, funcțiile superioare ale SNC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Electroencefalograma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vizuală. Sensibilitatea acustică și vestibulară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dureroasă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gustativă și olfactivă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Foamea şi saţietatea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Sensibilitatea kinestezică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Proprietățile țesutului muscular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Electromiograma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glandelor endocrine</w:t>
      </w:r>
    </w:p>
    <w:p w:rsidR="00D00089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Hipofiza. </w:t>
      </w:r>
      <w:r w:rsidR="00D00089" w:rsidRPr="00C34F5C">
        <w:rPr>
          <w:noProof/>
          <w:sz w:val="22"/>
          <w:szCs w:val="22"/>
          <w:lang w:val="ro-RO"/>
        </w:rPr>
        <w:t>Horm</w:t>
      </w:r>
      <w:r w:rsidR="00D00089">
        <w:rPr>
          <w:noProof/>
          <w:sz w:val="22"/>
          <w:szCs w:val="22"/>
          <w:lang w:val="ro-RO"/>
        </w:rPr>
        <w:t>onii hipofizari şi hipotalamici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Epifiza.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Hormonii tiroidieni.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Celulele osoase. </w:t>
      </w:r>
      <w:r w:rsidRPr="00C34F5C">
        <w:rPr>
          <w:noProof/>
          <w:sz w:val="22"/>
          <w:szCs w:val="22"/>
          <w:lang w:val="ro-RO"/>
        </w:rPr>
        <w:t>Echilibrul fosfo-calcic. Paratiroidele.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Medulosuprarenala.</w:t>
      </w:r>
      <w:r w:rsidR="00FA4857">
        <w:rPr>
          <w:noProof/>
          <w:sz w:val="22"/>
          <w:szCs w:val="22"/>
          <w:lang w:val="ro-RO"/>
        </w:rPr>
        <w:t xml:space="preserve"> Catecolaminele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Corticosuprarenala.</w:t>
      </w:r>
      <w:r w:rsidR="00FA4857">
        <w:rPr>
          <w:noProof/>
          <w:sz w:val="22"/>
          <w:szCs w:val="22"/>
          <w:lang w:val="ro-RO"/>
        </w:rPr>
        <w:t xml:space="preserve"> Hormonii corticosuprarenalieni</w:t>
      </w:r>
    </w:p>
    <w:p w:rsidR="00D00089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Pancreasul endocrin. Insulina şi glucagonul.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Funcția de reproducere. Secreția endocrină a ovarului și testiculului. Ciclul ovarian și uterin.</w:t>
      </w:r>
    </w:p>
    <w:p w:rsidR="00D00089" w:rsidRPr="00C34F5C" w:rsidRDefault="00D00089" w:rsidP="00D00089">
      <w:pPr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u w:val="single"/>
          <w:lang w:val="ro-RO"/>
        </w:rPr>
        <w:t>Fiziologia digestiei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Glandele salivare, reflexul secreţiei salivare, </w:t>
      </w:r>
      <w:r>
        <w:rPr>
          <w:noProof/>
          <w:sz w:val="22"/>
          <w:szCs w:val="22"/>
          <w:lang w:val="ro-RO"/>
        </w:rPr>
        <w:t>mecanismele secreţiei salivare</w:t>
      </w:r>
      <w:r w:rsidRPr="00C34F5C">
        <w:rPr>
          <w:noProof/>
          <w:sz w:val="22"/>
          <w:szCs w:val="22"/>
          <w:lang w:val="ro-RO"/>
        </w:rPr>
        <w:t xml:space="preserve">. </w:t>
      </w:r>
      <w:r>
        <w:rPr>
          <w:noProof/>
          <w:sz w:val="22"/>
          <w:szCs w:val="22"/>
          <w:lang w:val="ro-RO"/>
        </w:rPr>
        <w:t>Compoziția și f</w:t>
      </w:r>
      <w:r w:rsidRPr="00C34F5C">
        <w:rPr>
          <w:noProof/>
          <w:sz w:val="22"/>
          <w:szCs w:val="22"/>
          <w:lang w:val="ro-RO"/>
        </w:rPr>
        <w:t>uncţiile salivei.</w:t>
      </w:r>
    </w:p>
    <w:p w:rsidR="00E50914" w:rsidRDefault="00E50914" w:rsidP="00E50914">
      <w:pPr>
        <w:ind w:firstLine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Anatomia și fiziologia dintelui. Anatomia și fiziologia parodonțiului. </w:t>
      </w:r>
    </w:p>
    <w:p w:rsidR="00E50914" w:rsidRPr="00C34F5C" w:rsidRDefault="00E50914" w:rsidP="00E50914">
      <w:pPr>
        <w:ind w:firstLine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Masticaţia. </w:t>
      </w:r>
      <w:r>
        <w:rPr>
          <w:noProof/>
          <w:sz w:val="22"/>
          <w:szCs w:val="22"/>
          <w:lang w:val="ro-RO"/>
        </w:rPr>
        <w:t>Fiziologia articulației temporomandibulare.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Deglutiţia. </w:t>
      </w:r>
    </w:p>
    <w:p w:rsidR="00D00089" w:rsidRPr="00C34F5C" w:rsidRDefault="00D00089" w:rsidP="00D00089">
      <w:pPr>
        <w:ind w:left="72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Secreţia gastrică.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pancreatic.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Bila.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Sucul intestinal. </w:t>
      </w:r>
    </w:p>
    <w:p w:rsidR="00D00089" w:rsidRPr="00C34F5C" w:rsidRDefault="00D00089" w:rsidP="00D00089">
      <w:pPr>
        <w:ind w:left="360" w:firstLine="360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Absorbţia intestinală. </w:t>
      </w:r>
    </w:p>
    <w:p w:rsidR="00D00089" w:rsidRDefault="00D00089" w:rsidP="00D00089">
      <w:pPr>
        <w:ind w:left="720"/>
        <w:jc w:val="both"/>
        <w:rPr>
          <w:noProof/>
          <w:sz w:val="22"/>
          <w:szCs w:val="22"/>
          <w:u w:val="single"/>
          <w:lang w:val="ro-RO"/>
        </w:rPr>
      </w:pPr>
      <w:r w:rsidRPr="00C34F5C">
        <w:rPr>
          <w:noProof/>
          <w:sz w:val="22"/>
          <w:szCs w:val="22"/>
          <w:lang w:val="ro-RO"/>
        </w:rPr>
        <w:t>Motilitatea tractului digestiv</w:t>
      </w:r>
      <w:r>
        <w:rPr>
          <w:noProof/>
          <w:sz w:val="22"/>
          <w:szCs w:val="22"/>
          <w:u w:val="single"/>
          <w:lang w:val="ro-RO"/>
        </w:rPr>
        <w:t xml:space="preserve"> </w:t>
      </w:r>
    </w:p>
    <w:p w:rsidR="00D00089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>
        <w:rPr>
          <w:noProof/>
          <w:sz w:val="22"/>
          <w:szCs w:val="22"/>
          <w:u w:val="single"/>
          <w:lang w:val="ro-RO"/>
        </w:rPr>
        <w:t>Fiziologia metabolismelor</w:t>
      </w:r>
    </w:p>
    <w:p w:rsidR="00D00089" w:rsidRDefault="00D00089" w:rsidP="00D00089">
      <w:pPr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  <w:t>Metabolis</w:t>
      </w:r>
      <w:r w:rsidR="00FA4857">
        <w:rPr>
          <w:noProof/>
          <w:sz w:val="22"/>
          <w:szCs w:val="22"/>
          <w:lang w:val="ro-RO"/>
        </w:rPr>
        <w:t>mul glucidic, proteic, lipidic</w:t>
      </w:r>
    </w:p>
    <w:p w:rsidR="00D00089" w:rsidRPr="00D00089" w:rsidRDefault="00D00089" w:rsidP="00D00089">
      <w:pPr>
        <w:ind w:firstLine="72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Metabolismul bazal și energetic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</w:t>
      </w:r>
      <w:r w:rsidR="00D00089">
        <w:rPr>
          <w:noProof/>
          <w:sz w:val="22"/>
          <w:szCs w:val="22"/>
          <w:u w:val="single"/>
          <w:lang w:val="ro-RO"/>
        </w:rPr>
        <w:t>a apei</w:t>
      </w:r>
      <w:r w:rsidR="00FA4857">
        <w:rPr>
          <w:noProof/>
          <w:sz w:val="22"/>
          <w:szCs w:val="22"/>
          <w:u w:val="single"/>
          <w:lang w:val="ro-RO"/>
        </w:rPr>
        <w:t xml:space="preserve"> și a</w:t>
      </w:r>
      <w:r w:rsidR="00FA4857" w:rsidRPr="00FA4857">
        <w:rPr>
          <w:noProof/>
          <w:sz w:val="22"/>
          <w:szCs w:val="22"/>
          <w:u w:val="single"/>
          <w:lang w:val="ro-RO"/>
        </w:rPr>
        <w:t xml:space="preserve"> </w:t>
      </w:r>
      <w:r w:rsidR="00FA4857" w:rsidRPr="002901FF">
        <w:rPr>
          <w:noProof/>
          <w:sz w:val="22"/>
          <w:szCs w:val="22"/>
          <w:u w:val="single"/>
          <w:lang w:val="ro-RO"/>
        </w:rPr>
        <w:t>sângelui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Homeostazia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Apa şi compartimentele hidrice ale organismului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</w:t>
      </w:r>
      <w:r>
        <w:rPr>
          <w:noProof/>
          <w:sz w:val="22"/>
          <w:szCs w:val="22"/>
          <w:lang w:val="ro-RO"/>
        </w:rPr>
        <w:t>ansportul prin membrane</w:t>
      </w:r>
    </w:p>
    <w:p w:rsidR="00CB0C94" w:rsidRPr="002901FF" w:rsidRDefault="00920093" w:rsidP="00920093">
      <w:pPr>
        <w:ind w:left="36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Hormoni </w:t>
      </w:r>
      <w:r w:rsidR="00FA4857">
        <w:rPr>
          <w:noProof/>
          <w:sz w:val="22"/>
          <w:szCs w:val="22"/>
          <w:lang w:val="ro-RO"/>
        </w:rPr>
        <w:t>și mecanisme implicate</w:t>
      </w:r>
      <w:r w:rsidR="00CB0C94" w:rsidRPr="002901FF">
        <w:rPr>
          <w:noProof/>
          <w:sz w:val="22"/>
          <w:szCs w:val="22"/>
          <w:lang w:val="ro-RO"/>
        </w:rPr>
        <w:t xml:space="preserve"> în reglarea apei din organism</w:t>
      </w:r>
    </w:p>
    <w:p w:rsidR="00920093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Volemia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Compoziția plasmei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lastRenderedPageBreak/>
        <w:t>Proprietăţile sângelui</w:t>
      </w:r>
      <w:r w:rsidRPr="002901FF">
        <w:rPr>
          <w:noProof/>
          <w:sz w:val="22"/>
          <w:szCs w:val="22"/>
          <w:lang w:val="ro-RO"/>
        </w:rPr>
        <w:tab/>
        <w:t xml:space="preserve">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Eritrocitul 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Hemoglobina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Circuitul fierului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Grupele sanguine –sistemele antigenice OAB şi Rh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Leucocitele. Imunitatea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 xml:space="preserve">Trombocitul. Hemostaza </w:t>
      </w:r>
    </w:p>
    <w:p w:rsidR="00D00089" w:rsidRPr="003F3F20" w:rsidRDefault="00D00089" w:rsidP="00D00089">
      <w:pPr>
        <w:jc w:val="both"/>
        <w:rPr>
          <w:noProof/>
          <w:sz w:val="22"/>
          <w:szCs w:val="22"/>
          <w:u w:val="single"/>
          <w:lang w:val="ro-RO"/>
        </w:rPr>
      </w:pPr>
      <w:r w:rsidRPr="003F3F20">
        <w:rPr>
          <w:noProof/>
          <w:sz w:val="22"/>
          <w:szCs w:val="22"/>
          <w:u w:val="single"/>
          <w:lang w:val="ro-RO"/>
        </w:rPr>
        <w:t>Fiziologia cardiovasculară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Ciclul cardiac şi manifestăril</w:t>
      </w:r>
      <w:r w:rsidR="00FA4857">
        <w:rPr>
          <w:noProof/>
          <w:sz w:val="22"/>
          <w:szCs w:val="22"/>
          <w:lang w:val="ro-RO"/>
        </w:rPr>
        <w:t>e sale mecanice</w:t>
      </w:r>
    </w:p>
    <w:p w:rsidR="00FA4857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Electrocardiograma.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Proprietăţile cordului. </w:t>
      </w:r>
      <w:r w:rsidR="00D00089">
        <w:rPr>
          <w:noProof/>
          <w:sz w:val="22"/>
          <w:szCs w:val="22"/>
          <w:lang w:val="ro-RO"/>
        </w:rPr>
        <w:t>Factorii care influențează proprietățile inimii</w:t>
      </w:r>
    </w:p>
    <w:p w:rsidR="00D00089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 xml:space="preserve">Debitul cardiac. </w:t>
      </w:r>
      <w:r w:rsidR="00D00089" w:rsidRPr="00C34F5C">
        <w:rPr>
          <w:noProof/>
          <w:sz w:val="22"/>
          <w:szCs w:val="22"/>
          <w:lang w:val="ro-RO"/>
        </w:rPr>
        <w:t xml:space="preserve"> </w:t>
      </w:r>
    </w:p>
    <w:p w:rsidR="00D00089" w:rsidRPr="00C34F5C" w:rsidRDefault="00FA4857" w:rsidP="00FA4857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 xml:space="preserve">Hemodinamica: </w:t>
      </w:r>
      <w:r w:rsidR="00D00089" w:rsidRPr="00C34F5C">
        <w:rPr>
          <w:noProof/>
          <w:sz w:val="22"/>
          <w:szCs w:val="22"/>
          <w:lang w:val="ro-RO"/>
        </w:rPr>
        <w:t>caracteristicile circulaţiei arteriale</w:t>
      </w:r>
      <w:r>
        <w:rPr>
          <w:noProof/>
          <w:sz w:val="22"/>
          <w:szCs w:val="22"/>
          <w:lang w:val="ro-RO"/>
        </w:rPr>
        <w:t xml:space="preserve">, </w:t>
      </w:r>
      <w:r w:rsidRPr="00C34F5C">
        <w:rPr>
          <w:noProof/>
          <w:sz w:val="22"/>
          <w:szCs w:val="22"/>
          <w:lang w:val="ro-RO"/>
        </w:rPr>
        <w:t>capilare şi venoase</w:t>
      </w:r>
    </w:p>
    <w:p w:rsidR="00D00089" w:rsidRDefault="00D00089" w:rsidP="00FA4857">
      <w:pPr>
        <w:ind w:left="426"/>
        <w:jc w:val="both"/>
        <w:rPr>
          <w:noProof/>
          <w:sz w:val="22"/>
          <w:szCs w:val="22"/>
          <w:lang w:val="ro-RO"/>
        </w:rPr>
      </w:pPr>
      <w:r w:rsidRPr="00C34F5C">
        <w:rPr>
          <w:noProof/>
          <w:sz w:val="22"/>
          <w:szCs w:val="22"/>
          <w:lang w:val="ro-RO"/>
        </w:rPr>
        <w:t>Reg</w:t>
      </w:r>
      <w:r>
        <w:rPr>
          <w:noProof/>
          <w:sz w:val="22"/>
          <w:szCs w:val="22"/>
          <w:lang w:val="ro-RO"/>
        </w:rPr>
        <w:t>larea funcţiei cardio-vasculare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renală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920093" w:rsidP="00920093">
      <w:pPr>
        <w:ind w:left="426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Funcţiile rinichiului</w:t>
      </w:r>
      <w:r w:rsidR="00CB0C94"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Mecanismele formării urinei – filtrarea glomerulară, r</w:t>
      </w:r>
      <w:r>
        <w:rPr>
          <w:noProof/>
          <w:sz w:val="22"/>
          <w:szCs w:val="22"/>
          <w:lang w:val="ro-RO"/>
        </w:rPr>
        <w:t>eabsorbţia şi secreţia tubulară</w:t>
      </w:r>
      <w:r w:rsidRPr="002901FF">
        <w:rPr>
          <w:noProof/>
          <w:sz w:val="22"/>
          <w:szCs w:val="22"/>
          <w:lang w:val="ro-RO"/>
        </w:rPr>
        <w:t xml:space="preserve"> </w:t>
      </w:r>
    </w:p>
    <w:p w:rsidR="00CB0C94" w:rsidRPr="002901FF" w:rsidRDefault="00CB0C94" w:rsidP="00920093">
      <w:pPr>
        <w:ind w:left="426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funcţiei renale</w:t>
      </w:r>
    </w:p>
    <w:p w:rsidR="00CB0C94" w:rsidRPr="002901FF" w:rsidRDefault="00CB0C94" w:rsidP="00F46CA9">
      <w:pPr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u w:val="single"/>
          <w:lang w:val="ro-RO"/>
        </w:rPr>
        <w:t>Fiziologia respiraţiei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Ventilaţia, difuziunea, hematoza pulmonară</w:t>
      </w:r>
    </w:p>
    <w:p w:rsidR="00CB0C94" w:rsidRPr="002901FF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Transportul gazelor respiratorii prin sânge</w:t>
      </w:r>
    </w:p>
    <w:p w:rsidR="00A1168F" w:rsidRPr="00F46CA9" w:rsidRDefault="00CB0C94" w:rsidP="00920093">
      <w:pPr>
        <w:ind w:left="360"/>
        <w:jc w:val="both"/>
        <w:rPr>
          <w:noProof/>
          <w:sz w:val="22"/>
          <w:szCs w:val="22"/>
          <w:lang w:val="ro-RO"/>
        </w:rPr>
      </w:pPr>
      <w:r w:rsidRPr="002901FF">
        <w:rPr>
          <w:noProof/>
          <w:sz w:val="22"/>
          <w:szCs w:val="22"/>
          <w:lang w:val="ro-RO"/>
        </w:rPr>
        <w:t>Reglarea respiraţiei</w:t>
      </w:r>
    </w:p>
    <w:p w:rsidR="00FA4857" w:rsidRPr="00D00089" w:rsidRDefault="00FA4857" w:rsidP="00FA4857">
      <w:pPr>
        <w:jc w:val="both"/>
        <w:rPr>
          <w:noProof/>
          <w:sz w:val="22"/>
          <w:szCs w:val="22"/>
          <w:lang w:val="ro-RO"/>
        </w:rPr>
      </w:pPr>
      <w:r w:rsidRPr="004C34BD">
        <w:rPr>
          <w:noProof/>
          <w:sz w:val="22"/>
          <w:szCs w:val="22"/>
          <w:u w:val="single"/>
          <w:lang w:val="ro-RO"/>
        </w:rPr>
        <w:t>Aspecte ale modificărilor și reglării funcțiilor</w:t>
      </w:r>
      <w:r>
        <w:rPr>
          <w:noProof/>
          <w:sz w:val="22"/>
          <w:szCs w:val="22"/>
          <w:lang w:val="ro-RO"/>
        </w:rPr>
        <w:t xml:space="preserve"> organismului</w:t>
      </w:r>
      <w:r w:rsidRPr="00457DD3">
        <w:rPr>
          <w:noProof/>
          <w:sz w:val="22"/>
          <w:szCs w:val="22"/>
          <w:lang w:val="ro-RO"/>
        </w:rPr>
        <w:t xml:space="preserve"> </w:t>
      </w:r>
      <w:r>
        <w:rPr>
          <w:noProof/>
          <w:sz w:val="22"/>
          <w:szCs w:val="22"/>
          <w:lang w:val="ro-RO"/>
        </w:rPr>
        <w:t>în diverse situații fiziologice de adaptare (copil, vârstnic, efort fizic, sarcină)</w:t>
      </w:r>
    </w:p>
    <w:p w:rsidR="00CB0C94" w:rsidRDefault="00CB0C94" w:rsidP="00F46CA9"/>
    <w:p w:rsidR="00CB0C94" w:rsidRDefault="00CB0C94" w:rsidP="00F46CA9"/>
    <w:p w:rsidR="00CB0C94" w:rsidRPr="00FA4857" w:rsidRDefault="00FA4857" w:rsidP="00F46CA9">
      <w:pPr>
        <w:rPr>
          <w:b/>
          <w:u w:val="single"/>
        </w:rPr>
      </w:pPr>
      <w:r w:rsidRPr="00FA4857">
        <w:rPr>
          <w:b/>
          <w:u w:val="single"/>
        </w:rPr>
        <w:t>BIBLIOGRAFIE</w:t>
      </w:r>
    </w:p>
    <w:p w:rsidR="00CB0C94" w:rsidRDefault="00CB0C94" w:rsidP="00F46CA9"/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Guyton And Hall</w:t>
      </w:r>
      <w:r w:rsidRPr="00D00089">
        <w:rPr>
          <w:noProof/>
          <w:lang w:val="ro-RO"/>
        </w:rPr>
        <w:t xml:space="preserve"> </w:t>
      </w:r>
      <w:r>
        <w:rPr>
          <w:noProof/>
          <w:lang w:val="ro-RO"/>
        </w:rPr>
        <w:t>–</w:t>
      </w:r>
      <w:r w:rsidRPr="00D00089">
        <w:rPr>
          <w:noProof/>
          <w:lang w:val="ro-RO"/>
        </w:rPr>
        <w:t xml:space="preserve"> </w:t>
      </w:r>
      <w:r>
        <w:rPr>
          <w:noProof/>
          <w:lang w:val="ro-RO"/>
        </w:rPr>
        <w:t>Tratat de fiziologie a omului, Editura Medicală Callisto</w:t>
      </w:r>
    </w:p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F14FDF">
        <w:rPr>
          <w:b/>
          <w:noProof/>
          <w:lang w:val="ro-RO"/>
        </w:rPr>
        <w:t xml:space="preserve">Walter F Boron, Emile L Boulpaep </w:t>
      </w:r>
      <w:r>
        <w:rPr>
          <w:noProof/>
          <w:lang w:val="ro-RO"/>
        </w:rPr>
        <w:t>–Fiziologie medicală, ed.a 3a, Editura Hipocrate</w:t>
      </w:r>
    </w:p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>
        <w:rPr>
          <w:b/>
          <w:noProof/>
          <w:lang w:val="ro-RO"/>
        </w:rPr>
        <w:t xml:space="preserve">Jaques Wallach </w:t>
      </w:r>
      <w:r>
        <w:rPr>
          <w:noProof/>
          <w:lang w:val="ro-RO"/>
        </w:rPr>
        <w:t>–Interpretarea testelor de diagnostic. Ediția a 7 a, Editura Științelor Medicale, 2007</w:t>
      </w:r>
    </w:p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>
        <w:rPr>
          <w:b/>
          <w:noProof/>
          <w:lang w:val="ro-RO"/>
        </w:rPr>
        <w:t>Color atlas of physiology</w:t>
      </w:r>
      <w:r>
        <w:rPr>
          <w:noProof/>
          <w:lang w:val="ro-RO"/>
        </w:rPr>
        <w:t>. A Despopoulos, S Silbernagl. Thieme. 3th-6th edition.</w:t>
      </w:r>
    </w:p>
    <w:p w:rsidR="00027201" w:rsidRPr="00027201" w:rsidRDefault="00027201" w:rsidP="00027201">
      <w:pPr>
        <w:numPr>
          <w:ilvl w:val="0"/>
          <w:numId w:val="5"/>
        </w:numPr>
        <w:jc w:val="both"/>
        <w:rPr>
          <w:noProof/>
          <w:lang w:val="ro-RO"/>
        </w:rPr>
      </w:pPr>
      <w:r w:rsidRPr="00243B8D">
        <w:rPr>
          <w:b/>
        </w:rPr>
        <w:t>Basic Guide to Anatomy and Physiology for Dental Care Professionals</w:t>
      </w:r>
      <w:r>
        <w:t>. Carole Hollins. Wiley-Blackwell, 2012.</w:t>
      </w:r>
    </w:p>
    <w:p w:rsidR="00D05036" w:rsidRPr="00D00089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</w:t>
      </w:r>
      <w:r w:rsidRPr="00D00089">
        <w:rPr>
          <w:noProof/>
          <w:lang w:val="ro-RO"/>
        </w:rPr>
        <w:t xml:space="preserve"> –curs, volumul 1-pentru studenţii Facultăţii de Medicină Dentară. Daniela Bădiţă, Ştefan Ionescu, Adina Olteanu, Monica Dragomir. Tehnoplast Company- 2004.</w:t>
      </w:r>
    </w:p>
    <w:p w:rsidR="00D05036" w:rsidRPr="00D00089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</w:t>
      </w:r>
      <w:r w:rsidRPr="00D00089">
        <w:rPr>
          <w:noProof/>
          <w:lang w:val="ro-RO"/>
        </w:rPr>
        <w:t xml:space="preserve"> – volumul 2-pentru studenţii Facultăţii de Medicină Dentară. Daniela Bădiţă, Ştefan Ionescu, Adina Olteanu, Monica Dragomir. Tehnoplast Company- 2008.</w:t>
      </w:r>
    </w:p>
    <w:p w:rsidR="00D05036" w:rsidRPr="00D00089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Fiziologie cardiovasculară</w:t>
      </w:r>
      <w:r w:rsidRPr="00D00089">
        <w:rPr>
          <w:noProof/>
          <w:lang w:val="ro-RO"/>
        </w:rPr>
        <w:t xml:space="preserve"> –pentru studenţii Facultăţii de Medicină Dentară. Daniela Bădiţă, Monica Dragomir, Adina Olteanu. Tehnoplast Company. Bucureşti, 2005.</w:t>
      </w:r>
    </w:p>
    <w:p w:rsidR="00D05036" w:rsidRDefault="00D05036" w:rsidP="00D05036">
      <w:pPr>
        <w:numPr>
          <w:ilvl w:val="0"/>
          <w:numId w:val="5"/>
        </w:numPr>
        <w:jc w:val="both"/>
        <w:rPr>
          <w:noProof/>
          <w:lang w:val="ro-RO"/>
        </w:rPr>
      </w:pPr>
      <w:r w:rsidRPr="00D00089">
        <w:rPr>
          <w:b/>
          <w:noProof/>
          <w:lang w:val="ro-RO"/>
        </w:rPr>
        <w:t>Lucrari practice de fiziologie</w:t>
      </w:r>
      <w:r w:rsidRPr="00D00089">
        <w:rPr>
          <w:noProof/>
          <w:lang w:val="ro-RO"/>
        </w:rPr>
        <w:t>- volumul 1, editia a 2-a-pentru studenţii Facultăţii de Medicină Dentară. Ştefan Ionescu, Daniela Bădiţă, Monica Dragomir, Viorica Niţă. Tehnoplast Company. 2003.</w:t>
      </w:r>
    </w:p>
    <w:p w:rsidR="00D05036" w:rsidRDefault="00D05036" w:rsidP="00D05036">
      <w:pPr>
        <w:widowControl w:val="0"/>
        <w:numPr>
          <w:ilvl w:val="0"/>
          <w:numId w:val="5"/>
        </w:numPr>
        <w:suppressAutoHyphens/>
        <w:jc w:val="both"/>
        <w:rPr>
          <w:noProof/>
          <w:lang w:val="ro-RO"/>
        </w:rPr>
      </w:pPr>
      <w:r w:rsidRPr="00DC63BB">
        <w:rPr>
          <w:b/>
          <w:noProof/>
          <w:lang w:val="ro-RO"/>
        </w:rPr>
        <w:t>Fiziologia sângelui</w:t>
      </w:r>
      <w:r>
        <w:rPr>
          <w:noProof/>
          <w:lang w:val="ro-RO"/>
        </w:rPr>
        <w:t xml:space="preserve"> –Bălan Daniela-Gabriela, Balcangiu-Stroescu Andra-Elena, Răducu Laura. Editura Medicală, 2018. </w:t>
      </w:r>
    </w:p>
    <w:p w:rsidR="00D05036" w:rsidRDefault="00D05036" w:rsidP="00D05036">
      <w:pPr>
        <w:ind w:left="720"/>
        <w:jc w:val="both"/>
        <w:rPr>
          <w:noProof/>
          <w:lang w:val="ro-RO"/>
        </w:rPr>
      </w:pPr>
    </w:p>
    <w:p w:rsidR="00CB0C94" w:rsidRDefault="00CB0C94" w:rsidP="00D05036">
      <w:pPr>
        <w:jc w:val="both"/>
      </w:pPr>
    </w:p>
    <w:sectPr w:rsidR="00CB0C94" w:rsidSect="00A11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 w15:restartNumberingAfterBreak="0">
    <w:nsid w:val="05B407F2"/>
    <w:multiLevelType w:val="hybridMultilevel"/>
    <w:tmpl w:val="99B08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13C8A"/>
    <w:multiLevelType w:val="hybridMultilevel"/>
    <w:tmpl w:val="6F5C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A0FE2"/>
    <w:multiLevelType w:val="hybridMultilevel"/>
    <w:tmpl w:val="DD4EA71A"/>
    <w:lvl w:ilvl="0" w:tplc="407888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02E72"/>
    <w:multiLevelType w:val="hybridMultilevel"/>
    <w:tmpl w:val="AF109300"/>
    <w:lvl w:ilvl="0" w:tplc="05D4F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950F6"/>
    <w:multiLevelType w:val="hybridMultilevel"/>
    <w:tmpl w:val="FB7C6F92"/>
    <w:lvl w:ilvl="0" w:tplc="F5A0C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164A29"/>
    <w:multiLevelType w:val="hybridMultilevel"/>
    <w:tmpl w:val="4A7002FA"/>
    <w:lvl w:ilvl="0" w:tplc="9AB21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F7315"/>
    <w:multiLevelType w:val="hybridMultilevel"/>
    <w:tmpl w:val="7CA8D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0C94"/>
    <w:rsid w:val="00027201"/>
    <w:rsid w:val="001A7908"/>
    <w:rsid w:val="00345AB4"/>
    <w:rsid w:val="0037647F"/>
    <w:rsid w:val="004C34BD"/>
    <w:rsid w:val="00612760"/>
    <w:rsid w:val="008C3B1B"/>
    <w:rsid w:val="00920093"/>
    <w:rsid w:val="00A1168F"/>
    <w:rsid w:val="00A50DCB"/>
    <w:rsid w:val="00B7095E"/>
    <w:rsid w:val="00BB5D83"/>
    <w:rsid w:val="00CB0C94"/>
    <w:rsid w:val="00D00089"/>
    <w:rsid w:val="00D05036"/>
    <w:rsid w:val="00D442BD"/>
    <w:rsid w:val="00E50914"/>
    <w:rsid w:val="00ED0793"/>
    <w:rsid w:val="00F36195"/>
    <w:rsid w:val="00F46CA9"/>
    <w:rsid w:val="00F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B15C"/>
  <w15:docId w15:val="{B68850B2-6FBE-49D5-8E7A-2791C3ED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C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Windows User</cp:lastModifiedBy>
  <cp:revision>3</cp:revision>
  <dcterms:created xsi:type="dcterms:W3CDTF">2019-01-07T10:31:00Z</dcterms:created>
  <dcterms:modified xsi:type="dcterms:W3CDTF">2019-01-07T12:03:00Z</dcterms:modified>
</cp:coreProperties>
</file>