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5D" w:rsidRDefault="00EB616E" w:rsidP="00EB6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6E">
        <w:rPr>
          <w:rFonts w:ascii="Times New Roman" w:hAnsi="Times New Roman" w:cs="Times New Roman"/>
          <w:b/>
          <w:sz w:val="24"/>
          <w:szCs w:val="24"/>
        </w:rPr>
        <w:t>LISTA DE LUCRĂRI REPREZENTATIVE</w:t>
      </w:r>
    </w:p>
    <w:p w:rsidR="00EB616E" w:rsidRDefault="00EB616E" w:rsidP="00EB6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Prof.Dr. Daniela Luiza Baconi</w:t>
      </w:r>
    </w:p>
    <w:p w:rsidR="00EB616E" w:rsidRDefault="00EB616E" w:rsidP="00EB61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16E" w:rsidRPr="00626A5C" w:rsidRDefault="00EB616E" w:rsidP="00EB616E">
      <w:pPr>
        <w:pStyle w:val="ListParagraph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26A5C">
        <w:rPr>
          <w:rFonts w:ascii="Times New Roman" w:hAnsi="Times New Roman"/>
          <w:b/>
          <w:sz w:val="24"/>
          <w:szCs w:val="24"/>
        </w:rPr>
        <w:t>Baconi DL</w:t>
      </w:r>
      <w:r w:rsidRPr="00626A5C">
        <w:rPr>
          <w:rFonts w:ascii="Times New Roman" w:hAnsi="Times New Roman"/>
          <w:sz w:val="24"/>
          <w:szCs w:val="24"/>
        </w:rPr>
        <w:t xml:space="preserve">, Ciobanu AM, Vasile R D, Vlasceanu AM, Nedelescu M, Stan M - Methadone treatment for heroin dependence. In Fang Zhao (Ed) </w:t>
      </w:r>
      <w:r w:rsidRPr="004B0977">
        <w:rPr>
          <w:rFonts w:ascii="Times New Roman" w:hAnsi="Times New Roman"/>
          <w:i/>
          <w:sz w:val="24"/>
          <w:szCs w:val="24"/>
        </w:rPr>
        <w:t>Drug Addiction</w:t>
      </w:r>
      <w:r w:rsidRPr="00626A5C">
        <w:rPr>
          <w:rFonts w:ascii="Times New Roman" w:hAnsi="Times New Roman"/>
          <w:sz w:val="24"/>
          <w:szCs w:val="24"/>
        </w:rPr>
        <w:t xml:space="preserve"> (ISBN </w:t>
      </w:r>
      <w:r w:rsidRPr="00674C54">
        <w:rPr>
          <w:rFonts w:ascii="Times New Roman" w:hAnsi="Times New Roman"/>
          <w:sz w:val="24"/>
          <w:szCs w:val="24"/>
        </w:rPr>
        <w:t>978-1-78923-371-1</w:t>
      </w:r>
      <w:r w:rsidRPr="00626A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2018, Intech Open, Chapter 7, 117- 133</w:t>
      </w:r>
      <w:r w:rsidRPr="00626A5C">
        <w:rPr>
          <w:rFonts w:ascii="Times New Roman" w:hAnsi="Times New Roman"/>
          <w:sz w:val="24"/>
          <w:szCs w:val="24"/>
        </w:rPr>
        <w:t xml:space="preserve"> (</w:t>
      </w:r>
      <w:r w:rsidRPr="00674C54">
        <w:rPr>
          <w:rFonts w:ascii="Times New Roman" w:hAnsi="Times New Roman"/>
          <w:sz w:val="24"/>
          <w:szCs w:val="24"/>
        </w:rPr>
        <w:t>DOI: 10.5772/intechopen.78066</w:t>
      </w:r>
      <w:r w:rsidRPr="00626A5C">
        <w:rPr>
          <w:rFonts w:ascii="Times New Roman" w:hAnsi="Times New Roman"/>
          <w:sz w:val="24"/>
          <w:szCs w:val="24"/>
        </w:rPr>
        <w:t>)</w:t>
      </w:r>
    </w:p>
    <w:p w:rsidR="003A7210" w:rsidRDefault="003A7210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Cristian Tuchilă</w:t>
      </w:r>
      <w:r w:rsidRPr="003A7210">
        <w:rPr>
          <w:rFonts w:ascii="Times New Roman" w:hAnsi="Times New Roman"/>
          <w:sz w:val="24"/>
          <w:szCs w:val="24"/>
        </w:rPr>
        <w:t xml:space="preserve">, </w:t>
      </w:r>
      <w:r w:rsidRPr="003A7210">
        <w:rPr>
          <w:rFonts w:ascii="Times New Roman" w:hAnsi="Times New Roman"/>
          <w:b/>
          <w:sz w:val="24"/>
          <w:szCs w:val="24"/>
        </w:rPr>
        <w:t>Daniela Baconi</w:t>
      </w:r>
      <w:r w:rsidRPr="003A7210">
        <w:rPr>
          <w:rFonts w:ascii="Times New Roman" w:hAnsi="Times New Roman"/>
          <w:sz w:val="24"/>
          <w:szCs w:val="24"/>
        </w:rPr>
        <w:t xml:space="preserve">, Valentina Anuța, Cristina Elena Dinu-Pîrvu, Ana-Maria Vlăsceanu, Cristian Bălălău, Maria Magdalena Constantin, Miriana Stan - Development of a high performance chromatographic method for therapeutic drug monitoring of carbamazepine based on an experimental design approach. </w:t>
      </w:r>
      <w:r w:rsidRPr="003A7210">
        <w:rPr>
          <w:rFonts w:ascii="Times New Roman" w:hAnsi="Times New Roman"/>
          <w:i/>
          <w:sz w:val="24"/>
          <w:szCs w:val="24"/>
        </w:rPr>
        <w:t>Farmacia</w:t>
      </w:r>
      <w:r w:rsidRPr="003A7210">
        <w:rPr>
          <w:rFonts w:ascii="Times New Roman" w:hAnsi="Times New Roman"/>
          <w:sz w:val="24"/>
          <w:szCs w:val="24"/>
        </w:rPr>
        <w:t>, 2018, 66(3): 452 – 462</w:t>
      </w:r>
    </w:p>
    <w:p w:rsidR="00EB616E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141267">
        <w:rPr>
          <w:rFonts w:ascii="Times New Roman" w:hAnsi="Times New Roman"/>
          <w:sz w:val="24"/>
          <w:szCs w:val="24"/>
        </w:rPr>
        <w:t>Motofei IG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Rowland DL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b/>
          <w:sz w:val="24"/>
          <w:szCs w:val="24"/>
        </w:rPr>
        <w:t>Baconi DL</w:t>
      </w:r>
      <w:r>
        <w:rPr>
          <w:rFonts w:ascii="Times New Roman" w:hAnsi="Times New Roman"/>
          <w:b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Tampa M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Sarbu MI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Paunica S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Constantin VD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Balalau C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Paunica I</w:t>
      </w:r>
      <w:r>
        <w:rPr>
          <w:rFonts w:ascii="Times New Roman" w:hAnsi="Times New Roman"/>
          <w:sz w:val="24"/>
          <w:szCs w:val="24"/>
        </w:rPr>
        <w:t>,</w:t>
      </w:r>
      <w:r w:rsidRPr="00141267">
        <w:rPr>
          <w:rFonts w:ascii="Times New Roman" w:hAnsi="Times New Roman"/>
          <w:sz w:val="24"/>
          <w:szCs w:val="24"/>
        </w:rPr>
        <w:t xml:space="preserve"> Georgescu SR - Androgenetic alopecia; drug safety and therapeutic strategies.</w:t>
      </w:r>
      <w:r w:rsidRPr="007B2726">
        <w:rPr>
          <w:rFonts w:ascii="Times New Roman" w:hAnsi="Times New Roman"/>
          <w:i/>
          <w:sz w:val="24"/>
          <w:szCs w:val="24"/>
        </w:rPr>
        <w:t>Expert opinion on drug safety</w:t>
      </w:r>
      <w:r>
        <w:rPr>
          <w:rFonts w:ascii="Times New Roman" w:hAnsi="Times New Roman"/>
          <w:sz w:val="24"/>
          <w:szCs w:val="24"/>
        </w:rPr>
        <w:t xml:space="preserve">, 2018, </w:t>
      </w:r>
      <w:r w:rsidRPr="0014126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(</w:t>
      </w:r>
      <w:r w:rsidRPr="001412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):</w:t>
      </w:r>
      <w:r w:rsidRPr="00141267">
        <w:rPr>
          <w:rFonts w:ascii="Times New Roman" w:hAnsi="Times New Roman"/>
          <w:sz w:val="24"/>
          <w:szCs w:val="24"/>
        </w:rPr>
        <w:t xml:space="preserve"> 407-412</w:t>
      </w:r>
    </w:p>
    <w:p w:rsidR="00EB616E" w:rsidRDefault="00EB616E" w:rsidP="00EB616E">
      <w:pPr>
        <w:pStyle w:val="PlainText"/>
        <w:numPr>
          <w:ilvl w:val="0"/>
          <w:numId w:val="1"/>
        </w:numPr>
        <w:ind w:right="-34"/>
        <w:jc w:val="both"/>
        <w:rPr>
          <w:rFonts w:ascii="Times New Roman" w:hAnsi="Times New Roman"/>
          <w:sz w:val="24"/>
          <w:szCs w:val="24"/>
        </w:rPr>
      </w:pPr>
      <w:r w:rsidRPr="0070131C">
        <w:rPr>
          <w:rFonts w:ascii="Times New Roman" w:hAnsi="Times New Roman"/>
          <w:sz w:val="24"/>
          <w:szCs w:val="24"/>
        </w:rPr>
        <w:t xml:space="preserve">Anne-Marie </w:t>
      </w:r>
      <w:proofErr w:type="spellStart"/>
      <w:r w:rsidRPr="0070131C">
        <w:rPr>
          <w:rFonts w:ascii="Times New Roman" w:hAnsi="Times New Roman"/>
          <w:sz w:val="24"/>
          <w:szCs w:val="24"/>
        </w:rPr>
        <w:t>Ciobanu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, Maria </w:t>
      </w:r>
      <w:proofErr w:type="spellStart"/>
      <w:r w:rsidRPr="0070131C">
        <w:rPr>
          <w:rFonts w:ascii="Times New Roman" w:hAnsi="Times New Roman"/>
          <w:sz w:val="24"/>
          <w:szCs w:val="24"/>
        </w:rPr>
        <w:t>Barca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, Gina </w:t>
      </w:r>
      <w:proofErr w:type="spellStart"/>
      <w:r w:rsidRPr="0070131C">
        <w:rPr>
          <w:rFonts w:ascii="Times New Roman" w:hAnsi="Times New Roman"/>
          <w:sz w:val="24"/>
          <w:szCs w:val="24"/>
        </w:rPr>
        <w:t>Manda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, George </w:t>
      </w:r>
      <w:proofErr w:type="spellStart"/>
      <w:r w:rsidRPr="0070131C">
        <w:rPr>
          <w:rFonts w:ascii="Times New Roman" w:hAnsi="Times New Roman"/>
          <w:sz w:val="24"/>
          <w:szCs w:val="24"/>
        </w:rPr>
        <w:t>Traian</w:t>
      </w:r>
      <w:proofErr w:type="spellEnd"/>
      <w:r w:rsidR="00073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31C">
        <w:rPr>
          <w:rFonts w:ascii="Times New Roman" w:hAnsi="Times New Roman"/>
          <w:sz w:val="24"/>
          <w:szCs w:val="24"/>
        </w:rPr>
        <w:t>Alexandru</w:t>
      </w:r>
      <w:proofErr w:type="spellEnd"/>
      <w:r w:rsidR="00073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31C">
        <w:rPr>
          <w:rFonts w:ascii="Times New Roman" w:hAnsi="Times New Roman"/>
          <w:sz w:val="24"/>
          <w:szCs w:val="24"/>
        </w:rPr>
        <w:t>Burcea</w:t>
      </w:r>
      <w:proofErr w:type="spellEnd"/>
      <w:r w:rsidR="00073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31C">
        <w:rPr>
          <w:rFonts w:ascii="Times New Roman" w:hAnsi="Times New Roman"/>
          <w:sz w:val="24"/>
          <w:szCs w:val="24"/>
        </w:rPr>
        <w:t>Dragomiroiu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, </w:t>
      </w:r>
      <w:r w:rsidRPr="0070131C">
        <w:rPr>
          <w:rFonts w:ascii="Times New Roman" w:hAnsi="Times New Roman"/>
          <w:b/>
          <w:sz w:val="24"/>
          <w:szCs w:val="24"/>
        </w:rPr>
        <w:t xml:space="preserve">Daniela </w:t>
      </w:r>
      <w:proofErr w:type="spellStart"/>
      <w:r w:rsidRPr="0070131C">
        <w:rPr>
          <w:rFonts w:ascii="Times New Roman" w:hAnsi="Times New Roman"/>
          <w:b/>
          <w:sz w:val="24"/>
          <w:szCs w:val="24"/>
        </w:rPr>
        <w:t>Baconi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 - Methotrexate Liposomes - a Reliable Therapeutic Option). In Angel </w:t>
      </w:r>
      <w:proofErr w:type="spellStart"/>
      <w:r w:rsidRPr="0070131C">
        <w:rPr>
          <w:rFonts w:ascii="Times New Roman" w:hAnsi="Times New Roman"/>
          <w:sz w:val="24"/>
          <w:szCs w:val="24"/>
        </w:rPr>
        <w:t>Catala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0131C">
        <w:rPr>
          <w:rFonts w:ascii="Times New Roman" w:hAnsi="Times New Roman"/>
          <w:sz w:val="24"/>
          <w:szCs w:val="24"/>
        </w:rPr>
        <w:t>ed</w:t>
      </w:r>
      <w:proofErr w:type="spellEnd"/>
      <w:r w:rsidRPr="0070131C">
        <w:rPr>
          <w:rFonts w:ascii="Times New Roman" w:hAnsi="Times New Roman"/>
          <w:sz w:val="24"/>
          <w:szCs w:val="24"/>
        </w:rPr>
        <w:t xml:space="preserve">) </w:t>
      </w:r>
      <w:bookmarkStart w:id="0" w:name="_GoBack"/>
      <w:proofErr w:type="spellStart"/>
      <w:r w:rsidRPr="004B0977">
        <w:rPr>
          <w:rFonts w:ascii="Times New Roman" w:hAnsi="Times New Roman"/>
          <w:i/>
          <w:sz w:val="24"/>
          <w:szCs w:val="24"/>
        </w:rPr>
        <w:t>Liposomes</w:t>
      </w:r>
      <w:proofErr w:type="spellEnd"/>
      <w:r w:rsidRPr="004B0977">
        <w:rPr>
          <w:rFonts w:ascii="Times New Roman" w:hAnsi="Times New Roman"/>
          <w:i/>
          <w:sz w:val="24"/>
          <w:szCs w:val="24"/>
        </w:rPr>
        <w:t xml:space="preserve"> </w:t>
      </w:r>
      <w:bookmarkEnd w:id="0"/>
      <w:r w:rsidRPr="0070131C">
        <w:rPr>
          <w:rFonts w:ascii="Times New Roman" w:hAnsi="Times New Roman"/>
          <w:sz w:val="24"/>
          <w:szCs w:val="24"/>
        </w:rPr>
        <w:t xml:space="preserve">(ISBN 978-953-51-5467-9). </w:t>
      </w:r>
      <w:proofErr w:type="spellStart"/>
      <w:r w:rsidRPr="0070131C">
        <w:rPr>
          <w:rFonts w:ascii="Times New Roman" w:hAnsi="Times New Roman"/>
          <w:sz w:val="24"/>
          <w:szCs w:val="24"/>
        </w:rPr>
        <w:t>Intech</w:t>
      </w:r>
      <w:proofErr w:type="spellEnd"/>
      <w:r w:rsidRPr="0070131C">
        <w:rPr>
          <w:rFonts w:ascii="Times New Roman" w:hAnsi="Times New Roman"/>
          <w:sz w:val="24"/>
          <w:szCs w:val="24"/>
        </w:rPr>
        <w:t>, 2017, Chapter 10, 267 – 293, DOI: 10.5772/intechopen.68520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Ion G. Motofei, David L. Rowland, </w:t>
      </w:r>
      <w:r w:rsidRPr="00494B90">
        <w:rPr>
          <w:rFonts w:ascii="Times New Roman" w:hAnsi="Times New Roman"/>
          <w:b/>
          <w:sz w:val="24"/>
          <w:szCs w:val="24"/>
        </w:rPr>
        <w:t>Daniela L. Baconi</w:t>
      </w:r>
      <w:r w:rsidRPr="00494B90">
        <w:rPr>
          <w:rFonts w:ascii="Times New Roman" w:hAnsi="Times New Roman"/>
          <w:sz w:val="24"/>
          <w:szCs w:val="24"/>
        </w:rPr>
        <w:t xml:space="preserve">, Simona R. Georgescu, Stana Paunică, Vlad D. Constantin, Denisa Bălălău, Ioana Paunică, Cristian Bălălău, Cătălin Baston, Ioanel Sinescu - Therapeutic considerations related to finasteride administration in male androgenic alopecia and benign prostatic hyperplasia. </w:t>
      </w:r>
      <w:r w:rsidRPr="00494B90">
        <w:rPr>
          <w:rFonts w:ascii="Times New Roman" w:hAnsi="Times New Roman"/>
          <w:i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>, 2017, 65(5): 660 - 666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Mirela Nedelescu, </w:t>
      </w:r>
      <w:r w:rsidRPr="00494B90">
        <w:rPr>
          <w:rFonts w:ascii="Times New Roman" w:hAnsi="Times New Roman"/>
          <w:b/>
          <w:sz w:val="24"/>
          <w:szCs w:val="24"/>
        </w:rPr>
        <w:t>Daniela Baconi</w:t>
      </w:r>
      <w:r w:rsidRPr="00494B90">
        <w:rPr>
          <w:rFonts w:ascii="Times New Roman" w:hAnsi="Times New Roman"/>
          <w:sz w:val="24"/>
          <w:szCs w:val="24"/>
        </w:rPr>
        <w:t xml:space="preserve">, Aurora Neagoe, Virgil Iordache, Miriana Stan, Paula Constantinescu, Anne-Marie Ciobanu, Alexander I. Vardavas, Marco Vinceti, Aristidis M. - Environmental metal contamination and health impact assessment in two industrial regions of Romania. </w:t>
      </w:r>
      <w:r w:rsidRPr="00494B90">
        <w:rPr>
          <w:rFonts w:ascii="Times New Roman" w:hAnsi="Times New Roman"/>
          <w:i/>
          <w:sz w:val="24"/>
          <w:szCs w:val="24"/>
        </w:rPr>
        <w:t>Science of The Total Environment</w:t>
      </w:r>
      <w:r w:rsidRPr="00494B90">
        <w:rPr>
          <w:rFonts w:ascii="Times New Roman" w:hAnsi="Times New Roman"/>
          <w:sz w:val="24"/>
          <w:szCs w:val="24"/>
        </w:rPr>
        <w:t xml:space="preserve">, 2017, 580: 984–995 </w:t>
      </w:r>
    </w:p>
    <w:p w:rsidR="00475FFC" w:rsidRDefault="00475FFC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75FFC">
        <w:rPr>
          <w:rFonts w:ascii="Times New Roman" w:hAnsi="Times New Roman"/>
          <w:b/>
          <w:sz w:val="24"/>
          <w:szCs w:val="24"/>
        </w:rPr>
        <w:t>Daniela Baconi,</w:t>
      </w:r>
      <w:r w:rsidRPr="00475FFC">
        <w:rPr>
          <w:rFonts w:ascii="Times New Roman" w:hAnsi="Times New Roman"/>
          <w:sz w:val="24"/>
          <w:szCs w:val="24"/>
        </w:rPr>
        <w:t xml:space="preserve"> Miriana Stan, Ana Maria Vlasceanu – A new approach to the toxicological profile of hallucinogens. In Leon V. Berhardt (Ed.) </w:t>
      </w:r>
      <w:r w:rsidRPr="00475FFC">
        <w:rPr>
          <w:rFonts w:ascii="Times New Roman" w:hAnsi="Times New Roman"/>
          <w:i/>
          <w:sz w:val="24"/>
          <w:szCs w:val="24"/>
        </w:rPr>
        <w:t>Advances in Medicine and Biology</w:t>
      </w:r>
      <w:r w:rsidRPr="00475FFC">
        <w:rPr>
          <w:rFonts w:ascii="Times New Roman" w:hAnsi="Times New Roman"/>
          <w:sz w:val="24"/>
          <w:szCs w:val="24"/>
        </w:rPr>
        <w:t xml:space="preserve"> (ISBN: 978-1-53612-740-9)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5FFC">
        <w:rPr>
          <w:rFonts w:ascii="Times New Roman" w:hAnsi="Times New Roman"/>
          <w:sz w:val="24"/>
          <w:szCs w:val="24"/>
        </w:rPr>
        <w:t xml:space="preserve">Nova Science Publishers Inc., 2017, vol. 125: 45 - 86 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Maria Bârcă, Gina Manda, Anne-Marie Ciobanu, Cristian Bălălău, Dumitru Lupuleasa, George Traian Alexandru Burcea Dragomiroiu, Anca Pop, Daniela Elena Popa, </w:t>
      </w:r>
      <w:r w:rsidRPr="00494B90">
        <w:rPr>
          <w:rFonts w:ascii="Times New Roman" w:hAnsi="Times New Roman"/>
          <w:b/>
          <w:sz w:val="24"/>
          <w:szCs w:val="24"/>
        </w:rPr>
        <w:t>Daniela Luiza Baconi</w:t>
      </w:r>
      <w:r w:rsidRPr="00494B90">
        <w:rPr>
          <w:rFonts w:ascii="Times New Roman" w:hAnsi="Times New Roman"/>
          <w:sz w:val="24"/>
          <w:szCs w:val="24"/>
        </w:rPr>
        <w:t xml:space="preserve"> - Immunomodulatory effects of methadone following methotrexate therapy in a rat model of arthritis. </w:t>
      </w:r>
      <w:r w:rsidRPr="00494B90">
        <w:rPr>
          <w:rFonts w:ascii="Times New Roman" w:hAnsi="Times New Roman"/>
          <w:i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2017, 65(3): 423-428 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b/>
          <w:sz w:val="24"/>
          <w:szCs w:val="24"/>
        </w:rPr>
        <w:t>Baconi D</w:t>
      </w:r>
      <w:r>
        <w:rPr>
          <w:rFonts w:ascii="Times New Roman" w:hAnsi="Times New Roman"/>
          <w:b/>
          <w:sz w:val="24"/>
          <w:szCs w:val="24"/>
        </w:rPr>
        <w:t>,</w:t>
      </w:r>
      <w:r w:rsidRPr="00494B90">
        <w:rPr>
          <w:rFonts w:ascii="Times New Roman" w:hAnsi="Times New Roman"/>
          <w:sz w:val="24"/>
          <w:szCs w:val="24"/>
        </w:rPr>
        <w:t xml:space="preserve"> Popescu</w:t>
      </w:r>
      <w:r>
        <w:rPr>
          <w:rFonts w:ascii="Times New Roman" w:hAnsi="Times New Roman"/>
          <w:sz w:val="24"/>
          <w:szCs w:val="24"/>
        </w:rPr>
        <w:t xml:space="preserve"> G,</w:t>
      </w:r>
      <w:r w:rsidRPr="00494B90">
        <w:rPr>
          <w:rFonts w:ascii="Times New Roman" w:hAnsi="Times New Roman"/>
          <w:sz w:val="24"/>
          <w:szCs w:val="24"/>
        </w:rPr>
        <w:t xml:space="preserve"> Ciobanu AM</w:t>
      </w:r>
      <w:r>
        <w:rPr>
          <w:rFonts w:ascii="Times New Roman" w:hAnsi="Times New Roman"/>
          <w:sz w:val="24"/>
          <w:szCs w:val="24"/>
        </w:rPr>
        <w:t>,</w:t>
      </w:r>
      <w:r w:rsidRPr="00494B90">
        <w:rPr>
          <w:rFonts w:ascii="Times New Roman" w:hAnsi="Times New Roman"/>
          <w:sz w:val="24"/>
          <w:szCs w:val="24"/>
        </w:rPr>
        <w:t xml:space="preserve"> Stan M</w:t>
      </w:r>
      <w:r>
        <w:rPr>
          <w:rFonts w:ascii="Times New Roman" w:hAnsi="Times New Roman"/>
          <w:sz w:val="24"/>
          <w:szCs w:val="24"/>
        </w:rPr>
        <w:t>,</w:t>
      </w:r>
      <w:r w:rsidRPr="00494B90">
        <w:rPr>
          <w:rFonts w:ascii="Times New Roman" w:hAnsi="Times New Roman"/>
          <w:sz w:val="24"/>
          <w:szCs w:val="24"/>
        </w:rPr>
        <w:t xml:space="preserve"> Vlasceanu AM</w:t>
      </w:r>
      <w:r>
        <w:rPr>
          <w:rFonts w:ascii="Times New Roman" w:hAnsi="Times New Roman"/>
          <w:sz w:val="24"/>
          <w:szCs w:val="24"/>
        </w:rPr>
        <w:t>, Balalau</w:t>
      </w:r>
      <w:r w:rsidRPr="00494B90">
        <w:rPr>
          <w:rFonts w:ascii="Times New Roman" w:hAnsi="Times New Roman"/>
          <w:sz w:val="24"/>
          <w:szCs w:val="24"/>
        </w:rPr>
        <w:t xml:space="preserve"> C - EDDP metabolite as biomarker for monitoring of methadone substitution treatment.</w:t>
      </w:r>
      <w:r w:rsidRPr="00494B90">
        <w:rPr>
          <w:rFonts w:ascii="Times New Roman" w:hAnsi="Times New Roman"/>
          <w:i/>
          <w:sz w:val="24"/>
          <w:szCs w:val="24"/>
        </w:rPr>
        <w:t xml:space="preserve"> Farmacia</w:t>
      </w:r>
      <w:r w:rsidRPr="00494B90">
        <w:rPr>
          <w:rFonts w:ascii="Times New Roman" w:hAnsi="Times New Roman"/>
          <w:sz w:val="24"/>
          <w:szCs w:val="24"/>
        </w:rPr>
        <w:t>, 2016, 64(4): 521-527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Motofei, IG ; Rowland, DL; Georgescu, SR; Tampa, M; </w:t>
      </w:r>
      <w:r w:rsidRPr="00494B90">
        <w:rPr>
          <w:rFonts w:ascii="Times New Roman" w:hAnsi="Times New Roman"/>
          <w:b/>
          <w:sz w:val="24"/>
          <w:szCs w:val="24"/>
        </w:rPr>
        <w:t>Baconi, D</w:t>
      </w:r>
      <w:r w:rsidRPr="00494B90">
        <w:rPr>
          <w:rFonts w:ascii="Times New Roman" w:hAnsi="Times New Roman"/>
          <w:sz w:val="24"/>
          <w:szCs w:val="24"/>
        </w:rPr>
        <w:t xml:space="preserve">; Stefanescu, E ; Baleanu, BC; Balalau, C ; Constantin, V; Paunica, S - </w:t>
      </w:r>
      <w:r w:rsidRPr="00494B90">
        <w:rPr>
          <w:rFonts w:ascii="Times New Roman" w:hAnsi="Times New Roman"/>
          <w:sz w:val="24"/>
          <w:szCs w:val="24"/>
        </w:rPr>
        <w:lastRenderedPageBreak/>
        <w:t xml:space="preserve">Finasteride adverse effects in subjects with androgenic alopecia: A possible therapeutic approach according to the lateralization process of the brain. </w:t>
      </w:r>
      <w:r w:rsidRPr="00494B90">
        <w:rPr>
          <w:rFonts w:ascii="Times New Roman" w:hAnsi="Times New Roman"/>
          <w:i/>
          <w:sz w:val="24"/>
          <w:szCs w:val="24"/>
        </w:rPr>
        <w:t>Journal of dermatological treatment</w:t>
      </w:r>
      <w:r w:rsidRPr="00494B90">
        <w:rPr>
          <w:rFonts w:ascii="Times New Roman" w:hAnsi="Times New Roman"/>
          <w:sz w:val="24"/>
          <w:szCs w:val="24"/>
        </w:rPr>
        <w:t>, 2016, 27(6): 495-497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Ana Maria Vlăsceanu, Constantin Petraru, </w:t>
      </w:r>
      <w:r w:rsidRPr="00494B90">
        <w:rPr>
          <w:rFonts w:ascii="Times New Roman" w:hAnsi="Times New Roman"/>
          <w:b/>
          <w:sz w:val="24"/>
          <w:szCs w:val="24"/>
        </w:rPr>
        <w:t>Daniela Baconi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Mihaela Ghica, Andreea Arsene, Lăcrămioara Popa, Alina Nicolae, Cristina Drăgoi, Georgeta Pavalache - Quantitative relationships of urinary cotinine levels in smoking diabetic patients. </w:t>
      </w:r>
      <w:r w:rsidRPr="00494B90">
        <w:rPr>
          <w:rFonts w:ascii="Times New Roman" w:hAnsi="Times New Roman"/>
          <w:i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2015, 63(3): 349 - 356. 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Nedelescu M, </w:t>
      </w:r>
      <w:r w:rsidRPr="00494B90">
        <w:rPr>
          <w:rFonts w:ascii="Times New Roman" w:hAnsi="Times New Roman"/>
          <w:b/>
          <w:sz w:val="24"/>
          <w:szCs w:val="24"/>
        </w:rPr>
        <w:t>Baconi D</w:t>
      </w:r>
      <w:r w:rsidRPr="00494B90">
        <w:rPr>
          <w:rFonts w:ascii="Times New Roman" w:hAnsi="Times New Roman"/>
          <w:sz w:val="24"/>
          <w:szCs w:val="24"/>
        </w:rPr>
        <w:t xml:space="preserve">, Ciobanu AM, Manda G, Preoteasa V, Mitu F, Moldoveanu A - Heavy Metal Levels in Teeth and Hair Samples of Children Living in an Industrial Area. </w:t>
      </w:r>
      <w:r w:rsidRPr="00494B90">
        <w:rPr>
          <w:rFonts w:ascii="Times New Roman" w:hAnsi="Times New Roman"/>
          <w:i/>
          <w:sz w:val="24"/>
          <w:szCs w:val="24"/>
        </w:rPr>
        <w:t xml:space="preserve">J Environ Prot Ecol, </w:t>
      </w:r>
      <w:r w:rsidRPr="00494B90">
        <w:rPr>
          <w:rFonts w:ascii="Times New Roman" w:hAnsi="Times New Roman"/>
          <w:sz w:val="24"/>
          <w:szCs w:val="24"/>
        </w:rPr>
        <w:t xml:space="preserve"> 2015 16(3):926-932.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Mirela Nedelescu, Dan Bălălău, </w:t>
      </w:r>
      <w:r w:rsidRPr="00494B90">
        <w:rPr>
          <w:rFonts w:ascii="Times New Roman" w:hAnsi="Times New Roman"/>
          <w:b/>
          <w:sz w:val="24"/>
          <w:szCs w:val="24"/>
        </w:rPr>
        <w:t>Daniela Baconi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Mihai Jula, Dalia Morar, Alina Gligor, Cristian Bălălău - Preliminary assessment of heavy metals content of vegetables grown in industrial areas in Romania. </w:t>
      </w:r>
      <w:r w:rsidRPr="00494B90">
        <w:rPr>
          <w:rFonts w:ascii="Times New Roman" w:hAnsi="Times New Roman"/>
          <w:i/>
          <w:iCs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2015, </w:t>
      </w:r>
      <w:r w:rsidRPr="00494B90">
        <w:rPr>
          <w:rFonts w:ascii="Times New Roman" w:hAnsi="Times New Roman"/>
          <w:b/>
          <w:sz w:val="24"/>
          <w:szCs w:val="24"/>
        </w:rPr>
        <w:t>63</w:t>
      </w:r>
      <w:r w:rsidRPr="00494B90">
        <w:rPr>
          <w:rFonts w:ascii="Times New Roman" w:hAnsi="Times New Roman"/>
          <w:sz w:val="24"/>
          <w:szCs w:val="24"/>
        </w:rPr>
        <w:t>(2): 296 - 300.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Robert Daniel Vasile, </w:t>
      </w:r>
      <w:r w:rsidRPr="00494B90">
        <w:rPr>
          <w:rFonts w:ascii="Times New Roman" w:hAnsi="Times New Roman"/>
          <w:b/>
          <w:sz w:val="24"/>
          <w:szCs w:val="24"/>
        </w:rPr>
        <w:t>Daniela Baconi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Cristina Hudiţă, Maria Bârcă, Cristian Bălălău, Anne-Marie Ciobanu - Methadone plasma levels in heroin addict patients during substitution therapy. </w:t>
      </w:r>
      <w:r w:rsidRPr="00494B90">
        <w:rPr>
          <w:rFonts w:ascii="Times New Roman" w:hAnsi="Times New Roman"/>
          <w:i/>
          <w:iCs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2014, </w:t>
      </w:r>
      <w:r w:rsidRPr="00494B90">
        <w:rPr>
          <w:rFonts w:ascii="Times New Roman" w:hAnsi="Times New Roman"/>
          <w:b/>
          <w:sz w:val="24"/>
          <w:szCs w:val="24"/>
        </w:rPr>
        <w:t>62</w:t>
      </w:r>
      <w:r w:rsidRPr="00494B90">
        <w:rPr>
          <w:rFonts w:ascii="Times New Roman" w:hAnsi="Times New Roman"/>
          <w:sz w:val="24"/>
          <w:szCs w:val="24"/>
        </w:rPr>
        <w:t>(6): 1202 - 1212.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  <w:lang w:val="pt-BR"/>
        </w:rPr>
        <w:t xml:space="preserve">Bârcă Maria, </w:t>
      </w:r>
      <w:r w:rsidRPr="00494B90">
        <w:rPr>
          <w:rFonts w:ascii="Times New Roman" w:hAnsi="Times New Roman"/>
          <w:b/>
          <w:sz w:val="24"/>
          <w:szCs w:val="24"/>
          <w:lang w:val="pt-BR"/>
        </w:rPr>
        <w:t>Baconi Daniela Luiza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  <w:lang w:val="pt-BR"/>
        </w:rPr>
        <w:t xml:space="preserve">, Ciobanu AnneMarie, Burcea George Traian Alexandru, Bălălău Cristian - Comparative evaluation of methotrexate toxicity as solution for injection and liposomes following a short-term treatment in a murine model of arthritis. Note I. Haematological and biochemical evaluation. </w:t>
      </w:r>
      <w:r w:rsidRPr="00494B90">
        <w:rPr>
          <w:rFonts w:ascii="Times New Roman" w:hAnsi="Times New Roman"/>
          <w:i/>
          <w:iCs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2013, </w:t>
      </w:r>
      <w:r w:rsidRPr="00494B90">
        <w:rPr>
          <w:rFonts w:ascii="Times New Roman" w:hAnsi="Times New Roman"/>
          <w:b/>
          <w:sz w:val="24"/>
          <w:szCs w:val="24"/>
        </w:rPr>
        <w:t>61</w:t>
      </w:r>
      <w:r w:rsidRPr="00494B90">
        <w:rPr>
          <w:rFonts w:ascii="Times New Roman" w:hAnsi="Times New Roman"/>
          <w:sz w:val="24"/>
          <w:szCs w:val="24"/>
        </w:rPr>
        <w:t>(1): 220-228.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  <w:lang w:val="it-IT"/>
        </w:rPr>
        <w:t xml:space="preserve">Bârcă </w:t>
      </w:r>
      <w:r w:rsidRPr="00494B90">
        <w:rPr>
          <w:rFonts w:ascii="Times New Roman" w:hAnsi="Times New Roman"/>
          <w:sz w:val="24"/>
          <w:szCs w:val="24"/>
        </w:rPr>
        <w:t xml:space="preserve">Maria, </w:t>
      </w:r>
      <w:r w:rsidRPr="00494B90">
        <w:rPr>
          <w:rFonts w:ascii="Times New Roman" w:hAnsi="Times New Roman"/>
          <w:b/>
          <w:sz w:val="24"/>
          <w:szCs w:val="24"/>
        </w:rPr>
        <w:t>Baconi Daniela Luiza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Ciobanu Anne-Marie, Militaru Manuela, Burcea George Traian Alexandru, Bălălău Cristian - Comparative evaluation of  methotrexate toxicity as solution for injection and liposomes following a short-term treatment in a murine model of arthritis: Note II. Histopathological changes.  </w:t>
      </w:r>
      <w:r w:rsidRPr="00494B90">
        <w:rPr>
          <w:rFonts w:ascii="Times New Roman" w:hAnsi="Times New Roman"/>
          <w:i/>
          <w:iCs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2013, </w:t>
      </w:r>
      <w:r w:rsidRPr="00494B90">
        <w:rPr>
          <w:rFonts w:ascii="Times New Roman" w:hAnsi="Times New Roman"/>
          <w:b/>
          <w:sz w:val="24"/>
          <w:szCs w:val="24"/>
        </w:rPr>
        <w:t>61</w:t>
      </w:r>
      <w:r w:rsidRPr="00494B90">
        <w:rPr>
          <w:rFonts w:ascii="Times New Roman" w:hAnsi="Times New Roman"/>
          <w:sz w:val="24"/>
          <w:szCs w:val="24"/>
        </w:rPr>
        <w:t>(5): 939-947.</w:t>
      </w:r>
    </w:p>
    <w:p w:rsidR="00EB616E" w:rsidRPr="00494B90" w:rsidRDefault="00EB616E" w:rsidP="00EB616E">
      <w:pPr>
        <w:pStyle w:val="BodyTextIndent"/>
        <w:numPr>
          <w:ilvl w:val="0"/>
          <w:numId w:val="1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Robert Daniel Vasile, </w:t>
      </w:r>
      <w:r w:rsidRPr="00494B90">
        <w:rPr>
          <w:rFonts w:ascii="Times New Roman" w:hAnsi="Times New Roman"/>
          <w:b/>
          <w:sz w:val="24"/>
          <w:szCs w:val="24"/>
        </w:rPr>
        <w:t>Daniela Baconi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Maria Bârcă,  Anne-Marie Ciobanu, Cristian Bălălău - Emergency room admission in polydrug consumers: one year survey in Romania. </w:t>
      </w:r>
      <w:r w:rsidRPr="00494B90">
        <w:rPr>
          <w:rFonts w:ascii="Times New Roman" w:hAnsi="Times New Roman"/>
          <w:i/>
          <w:iCs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 xml:space="preserve">, 2013, </w:t>
      </w:r>
      <w:r w:rsidRPr="00494B90">
        <w:rPr>
          <w:rFonts w:ascii="Times New Roman" w:hAnsi="Times New Roman"/>
          <w:b/>
          <w:sz w:val="24"/>
          <w:szCs w:val="24"/>
        </w:rPr>
        <w:t>61</w:t>
      </w:r>
      <w:r w:rsidRPr="00494B90">
        <w:rPr>
          <w:rFonts w:ascii="Times New Roman" w:hAnsi="Times New Roman"/>
          <w:sz w:val="24"/>
          <w:szCs w:val="24"/>
        </w:rPr>
        <w:t>(3): 551-557.</w:t>
      </w:r>
    </w:p>
    <w:p w:rsidR="00EB616E" w:rsidRPr="00494B90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Motofei I. G., Rowland D. L., Georgescu S. R., </w:t>
      </w:r>
      <w:r w:rsidRPr="00494B90">
        <w:rPr>
          <w:rFonts w:ascii="Times New Roman" w:hAnsi="Times New Roman"/>
          <w:b/>
          <w:sz w:val="24"/>
          <w:szCs w:val="24"/>
        </w:rPr>
        <w:t>Baconi D. L</w:t>
      </w:r>
      <w:r w:rsidRPr="00494B90">
        <w:rPr>
          <w:rFonts w:ascii="Times New Roman" w:hAnsi="Times New Roman"/>
          <w:sz w:val="24"/>
          <w:szCs w:val="24"/>
        </w:rPr>
        <w:t xml:space="preserve">., Dimcevici N. P., Paunica S., Constantin V. D., Balalau C. - A pilot study on the sexual side effects of finasteride as related to hand preference for men undergoing treatment of male pattern baldness. </w:t>
      </w:r>
      <w:r w:rsidRPr="006A211A">
        <w:rPr>
          <w:rFonts w:ascii="Times New Roman" w:hAnsi="Times New Roman"/>
          <w:i/>
          <w:sz w:val="24"/>
          <w:szCs w:val="24"/>
        </w:rPr>
        <w:t>BJU International,</w:t>
      </w:r>
      <w:r>
        <w:rPr>
          <w:rFonts w:ascii="Times New Roman" w:hAnsi="Times New Roman"/>
          <w:sz w:val="24"/>
          <w:szCs w:val="24"/>
        </w:rPr>
        <w:t xml:space="preserve"> 2013, </w:t>
      </w:r>
      <w:r w:rsidRPr="00AC6514">
        <w:rPr>
          <w:rFonts w:ascii="Times New Roman" w:hAnsi="Times New Roman"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>(</w:t>
      </w:r>
      <w:r w:rsidRPr="00AC6514">
        <w:rPr>
          <w:rFonts w:ascii="Times New Roman" w:hAnsi="Times New Roman"/>
          <w:sz w:val="24"/>
          <w:szCs w:val="24"/>
        </w:rPr>
        <w:t>4b</w:t>
      </w:r>
      <w:r>
        <w:rPr>
          <w:rFonts w:ascii="Times New Roman" w:hAnsi="Times New Roman"/>
          <w:sz w:val="24"/>
          <w:szCs w:val="24"/>
        </w:rPr>
        <w:t xml:space="preserve">): </w:t>
      </w:r>
      <w:r w:rsidRPr="00AC6514">
        <w:rPr>
          <w:rFonts w:ascii="Times New Roman" w:hAnsi="Times New Roman"/>
          <w:sz w:val="24"/>
          <w:szCs w:val="24"/>
        </w:rPr>
        <w:t>E 221 – E226</w:t>
      </w:r>
    </w:p>
    <w:p w:rsidR="00EB616E" w:rsidRPr="00494B90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4B90">
        <w:rPr>
          <w:rFonts w:ascii="Times New Roman" w:hAnsi="Times New Roman"/>
          <w:sz w:val="24"/>
          <w:szCs w:val="24"/>
        </w:rPr>
        <w:t xml:space="preserve">El Lakiss H, </w:t>
      </w:r>
      <w:r w:rsidRPr="00494B90">
        <w:rPr>
          <w:rFonts w:ascii="Times New Roman" w:hAnsi="Times New Roman"/>
          <w:b/>
          <w:sz w:val="24"/>
          <w:szCs w:val="24"/>
        </w:rPr>
        <w:t>Baconi DL</w:t>
      </w:r>
      <w:r w:rsidRPr="00494B90">
        <w:rPr>
          <w:rFonts w:ascii="Times New Roman" w:hAnsi="Times New Roman"/>
          <w:sz w:val="24"/>
          <w:szCs w:val="24"/>
          <w:vertAlign w:val="superscript"/>
        </w:rPr>
        <w:t>*</w:t>
      </w:r>
      <w:r w:rsidRPr="00494B90">
        <w:rPr>
          <w:rFonts w:ascii="Times New Roman" w:hAnsi="Times New Roman"/>
          <w:sz w:val="24"/>
          <w:szCs w:val="24"/>
        </w:rPr>
        <w:t xml:space="preserve">, Guţu CM, Ilie M, Bălălău D - HPTLC method for the semi quantitative assay of alprazolam in biological samples. </w:t>
      </w:r>
      <w:r w:rsidRPr="00494B90">
        <w:rPr>
          <w:rFonts w:ascii="Times New Roman" w:hAnsi="Times New Roman"/>
          <w:i/>
          <w:sz w:val="24"/>
          <w:szCs w:val="24"/>
          <w:lang w:val="it-IT"/>
        </w:rPr>
        <w:t>Farmacia</w:t>
      </w:r>
      <w:r w:rsidRPr="00494B90">
        <w:rPr>
          <w:rFonts w:ascii="Times New Roman" w:hAnsi="Times New Roman"/>
          <w:sz w:val="24"/>
          <w:szCs w:val="24"/>
          <w:lang w:val="it-IT"/>
        </w:rPr>
        <w:t>, 2011, 59(5): 707 – 712.</w:t>
      </w:r>
    </w:p>
    <w:p w:rsidR="00EB616E" w:rsidRPr="00494B90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4B90">
        <w:rPr>
          <w:rFonts w:ascii="Times New Roman" w:hAnsi="Times New Roman"/>
          <w:sz w:val="24"/>
          <w:szCs w:val="24"/>
          <w:lang w:val="it-IT"/>
        </w:rPr>
        <w:t xml:space="preserve">Ebrahim ZAJ, Bălălău D, </w:t>
      </w:r>
      <w:r w:rsidRPr="00494B90">
        <w:rPr>
          <w:rFonts w:ascii="Times New Roman" w:hAnsi="Times New Roman"/>
          <w:b/>
          <w:sz w:val="24"/>
          <w:szCs w:val="24"/>
          <w:lang w:val="it-IT"/>
        </w:rPr>
        <w:t>Baconi DL</w:t>
      </w:r>
      <w:r w:rsidRPr="00494B90">
        <w:rPr>
          <w:rFonts w:ascii="Times New Roman" w:hAnsi="Times New Roman"/>
          <w:sz w:val="24"/>
          <w:szCs w:val="24"/>
          <w:vertAlign w:val="superscript"/>
          <w:lang w:val="it-IT"/>
        </w:rPr>
        <w:t>*</w:t>
      </w:r>
      <w:r w:rsidRPr="00494B90">
        <w:rPr>
          <w:rFonts w:ascii="Times New Roman" w:hAnsi="Times New Roman"/>
          <w:sz w:val="24"/>
          <w:szCs w:val="24"/>
          <w:lang w:val="it-IT"/>
        </w:rPr>
        <w:t xml:space="preserve">, Guţu CM, Ilie M - HPTLC method for the assay of tramadol and pentazocine from mixtures. </w:t>
      </w:r>
      <w:r w:rsidRPr="00494B90">
        <w:rPr>
          <w:rFonts w:ascii="Times New Roman" w:hAnsi="Times New Roman"/>
          <w:i/>
          <w:sz w:val="24"/>
          <w:szCs w:val="24"/>
          <w:lang w:val="it-IT"/>
        </w:rPr>
        <w:t>Farmacia</w:t>
      </w:r>
      <w:r w:rsidRPr="00494B90">
        <w:rPr>
          <w:rFonts w:ascii="Times New Roman" w:hAnsi="Times New Roman"/>
          <w:sz w:val="24"/>
          <w:szCs w:val="24"/>
          <w:lang w:val="it-IT"/>
        </w:rPr>
        <w:t>, 2011, 59(3): 381 – 386.</w:t>
      </w:r>
    </w:p>
    <w:p w:rsidR="00EB616E" w:rsidRPr="00494B90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94B90">
        <w:rPr>
          <w:rFonts w:ascii="Times New Roman" w:hAnsi="Times New Roman"/>
          <w:sz w:val="24"/>
          <w:szCs w:val="24"/>
        </w:rPr>
        <w:t xml:space="preserve">Ciobanu AM, Neagoe I, </w:t>
      </w:r>
      <w:r w:rsidRPr="00494B90">
        <w:rPr>
          <w:rFonts w:ascii="Times New Roman" w:hAnsi="Times New Roman"/>
          <w:b/>
          <w:sz w:val="24"/>
          <w:szCs w:val="24"/>
        </w:rPr>
        <w:t>Baconi D</w:t>
      </w:r>
      <w:r w:rsidRPr="00494B90">
        <w:rPr>
          <w:rFonts w:ascii="Times New Roman" w:hAnsi="Times New Roman"/>
          <w:sz w:val="24"/>
          <w:szCs w:val="24"/>
        </w:rPr>
        <w:t xml:space="preserve">, Bârcă M, Bălălău D, Bălănescu AR, Manda G - Particular inhibitory action of low concentrations of methadone on peripheral T lymphocytes. </w:t>
      </w:r>
      <w:r w:rsidRPr="00494B90">
        <w:rPr>
          <w:rFonts w:ascii="Times New Roman" w:hAnsi="Times New Roman"/>
          <w:i/>
          <w:sz w:val="24"/>
          <w:szCs w:val="24"/>
        </w:rPr>
        <w:t>Farmacia</w:t>
      </w:r>
      <w:r w:rsidRPr="00494B90">
        <w:rPr>
          <w:rFonts w:ascii="Times New Roman" w:hAnsi="Times New Roman"/>
          <w:sz w:val="24"/>
          <w:szCs w:val="24"/>
        </w:rPr>
        <w:t>, 2011, 59(5): 603– 610.</w:t>
      </w:r>
    </w:p>
    <w:p w:rsidR="00EB616E" w:rsidRPr="00494B90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94B90">
        <w:rPr>
          <w:rFonts w:ascii="Times New Roman" w:hAnsi="Times New Roman"/>
          <w:sz w:val="24"/>
          <w:szCs w:val="24"/>
          <w:lang w:eastAsia="ro-RO"/>
        </w:rPr>
        <w:lastRenderedPageBreak/>
        <w:t xml:space="preserve">Bârcă M, Ilie M, </w:t>
      </w:r>
      <w:r w:rsidRPr="00494B90">
        <w:rPr>
          <w:rFonts w:ascii="Times New Roman" w:hAnsi="Times New Roman"/>
          <w:b/>
          <w:sz w:val="24"/>
          <w:szCs w:val="24"/>
          <w:lang w:eastAsia="ro-RO"/>
        </w:rPr>
        <w:t>Baconi DL</w:t>
      </w:r>
      <w:r w:rsidRPr="00494B90">
        <w:rPr>
          <w:rFonts w:ascii="Times New Roman" w:hAnsi="Times New Roman"/>
          <w:sz w:val="24"/>
          <w:szCs w:val="24"/>
          <w:lang w:eastAsia="ro-RO"/>
        </w:rPr>
        <w:t xml:space="preserve">, Ciobanu AM, Bălălău D, Burcea GT - Spectrofluorimetric methotrexate assay in human plasma. </w:t>
      </w:r>
      <w:r w:rsidRPr="00494B90">
        <w:rPr>
          <w:rFonts w:ascii="Times New Roman" w:hAnsi="Times New Roman"/>
          <w:i/>
          <w:iCs/>
          <w:sz w:val="24"/>
          <w:szCs w:val="24"/>
          <w:lang w:val="it-IT" w:eastAsia="ro-RO"/>
        </w:rPr>
        <w:t>Farmacia</w:t>
      </w:r>
      <w:r w:rsidRPr="00494B90">
        <w:rPr>
          <w:rFonts w:ascii="Times New Roman" w:hAnsi="Times New Roman"/>
          <w:sz w:val="24"/>
          <w:szCs w:val="24"/>
          <w:lang w:val="it-IT"/>
        </w:rPr>
        <w:t xml:space="preserve">, 2010, </w:t>
      </w:r>
      <w:r w:rsidRPr="00494B90">
        <w:rPr>
          <w:rFonts w:ascii="Times New Roman" w:hAnsi="Times New Roman"/>
          <w:sz w:val="24"/>
          <w:szCs w:val="24"/>
          <w:lang w:val="it-IT" w:eastAsia="ro-RO"/>
        </w:rPr>
        <w:t>58(1): 95-101</w:t>
      </w:r>
    </w:p>
    <w:p w:rsidR="00EB616E" w:rsidRPr="00AA0725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C38A2">
        <w:rPr>
          <w:rFonts w:ascii="Times New Roman" w:hAnsi="Times New Roman"/>
          <w:sz w:val="24"/>
          <w:szCs w:val="24"/>
        </w:rPr>
        <w:t xml:space="preserve">Mihaela Gheorghe, Dan Bălălău, Mihaela Ilie, </w:t>
      </w:r>
      <w:r w:rsidRPr="00AC38A2">
        <w:rPr>
          <w:rFonts w:ascii="Times New Roman" w:hAnsi="Times New Roman"/>
          <w:b/>
          <w:sz w:val="24"/>
          <w:szCs w:val="24"/>
        </w:rPr>
        <w:t>Daniela Luiza Baconi</w:t>
      </w:r>
      <w:r w:rsidRPr="00AC38A2">
        <w:rPr>
          <w:rFonts w:ascii="Times New Roman" w:hAnsi="Times New Roman"/>
          <w:sz w:val="24"/>
          <w:szCs w:val="24"/>
        </w:rPr>
        <w:t xml:space="preserve">, Anne-Marie Ciobanu - Qualitative analysis of confiscated illegal drugs by thin-layer chromatography. </w:t>
      </w:r>
      <w:r w:rsidRPr="00294C25">
        <w:rPr>
          <w:rFonts w:ascii="Times New Roman" w:hAnsi="Times New Roman"/>
          <w:i/>
          <w:sz w:val="24"/>
          <w:szCs w:val="24"/>
        </w:rPr>
        <w:t>Farmacia</w:t>
      </w:r>
      <w:r>
        <w:rPr>
          <w:rFonts w:ascii="Times New Roman" w:hAnsi="Times New Roman"/>
          <w:sz w:val="24"/>
          <w:szCs w:val="24"/>
        </w:rPr>
        <w:t>, 2008, LVI (5): 541 -546</w:t>
      </w:r>
    </w:p>
    <w:p w:rsidR="00EB616E" w:rsidRPr="00EB616E" w:rsidRDefault="00EB616E" w:rsidP="00EB616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16E">
        <w:rPr>
          <w:rFonts w:ascii="Times New Roman" w:hAnsi="Times New Roman"/>
          <w:sz w:val="24"/>
          <w:szCs w:val="24"/>
        </w:rPr>
        <w:t xml:space="preserve">Mihaela Gheorghe, Dan Bălălău, Mihaela Ilie, </w:t>
      </w:r>
      <w:r w:rsidRPr="00EB616E">
        <w:rPr>
          <w:rFonts w:ascii="Times New Roman" w:hAnsi="Times New Roman"/>
          <w:b/>
          <w:sz w:val="24"/>
          <w:szCs w:val="24"/>
        </w:rPr>
        <w:t>Daniela Luiza Baconi</w:t>
      </w:r>
      <w:r w:rsidRPr="00EB616E">
        <w:rPr>
          <w:rFonts w:ascii="Times New Roman" w:hAnsi="Times New Roman"/>
          <w:sz w:val="24"/>
          <w:szCs w:val="24"/>
        </w:rPr>
        <w:t xml:space="preserve">, Anne-Marie Ciobanu - Component analysis of illicit heroin samples by GC-MS method. </w:t>
      </w:r>
      <w:r w:rsidRPr="00EB616E">
        <w:rPr>
          <w:rFonts w:ascii="Times New Roman" w:hAnsi="Times New Roman"/>
          <w:i/>
          <w:sz w:val="24"/>
          <w:szCs w:val="24"/>
        </w:rPr>
        <w:t>Farmacia</w:t>
      </w:r>
      <w:r w:rsidRPr="00EB616E">
        <w:rPr>
          <w:rFonts w:ascii="Times New Roman" w:hAnsi="Times New Roman"/>
          <w:sz w:val="24"/>
          <w:szCs w:val="24"/>
        </w:rPr>
        <w:t>, 2008, LVI (4): 363 – 370.</w:t>
      </w:r>
    </w:p>
    <w:sectPr w:rsidR="00EB616E" w:rsidRPr="00EB616E" w:rsidSect="003B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B6B"/>
    <w:multiLevelType w:val="hybridMultilevel"/>
    <w:tmpl w:val="EE32A980"/>
    <w:lvl w:ilvl="0" w:tplc="B484C3CC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ED6016A4">
      <w:start w:val="1"/>
      <w:numFmt w:val="upperRoman"/>
      <w:lvlText w:val="%2."/>
      <w:lvlJc w:val="left"/>
      <w:pPr>
        <w:ind w:left="2157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48B164BF"/>
    <w:multiLevelType w:val="hybridMultilevel"/>
    <w:tmpl w:val="F628F7D0"/>
    <w:lvl w:ilvl="0" w:tplc="A1525DD4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616E"/>
    <w:rsid w:val="000737A7"/>
    <w:rsid w:val="003A7210"/>
    <w:rsid w:val="003B7D6D"/>
    <w:rsid w:val="00475FFC"/>
    <w:rsid w:val="004B0977"/>
    <w:rsid w:val="00A1715D"/>
    <w:rsid w:val="00EB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6E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rsid w:val="00EB61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EB616E"/>
    <w:rPr>
      <w:rFonts w:ascii="Courier New" w:eastAsia="Times New Roman" w:hAnsi="Courier New" w:cs="Times New Roman"/>
      <w:sz w:val="20"/>
      <w:szCs w:val="20"/>
      <w:lang w:val="en-US" w:eastAsia="ro-RO"/>
    </w:rPr>
  </w:style>
  <w:style w:type="paragraph" w:styleId="BodyTextIndent">
    <w:name w:val="Body Text Indent"/>
    <w:basedOn w:val="Normal"/>
    <w:link w:val="BodyTextIndentChar"/>
    <w:rsid w:val="00EB616E"/>
    <w:pPr>
      <w:suppressAutoHyphens/>
      <w:spacing w:after="120" w:line="240" w:lineRule="auto"/>
      <w:ind w:left="360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B616E"/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Toxicologie3</cp:lastModifiedBy>
  <cp:revision>6</cp:revision>
  <dcterms:created xsi:type="dcterms:W3CDTF">2018-06-29T04:20:00Z</dcterms:created>
  <dcterms:modified xsi:type="dcterms:W3CDTF">2018-07-03T10:20:00Z</dcterms:modified>
</cp:coreProperties>
</file>