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BF" w:rsidRDefault="00592FBF" w:rsidP="00592FBF">
      <w:pPr>
        <w:ind w:firstLine="0"/>
        <w:rPr>
          <w:b/>
          <w:color w:val="auto"/>
          <w:sz w:val="28"/>
          <w:szCs w:val="28"/>
        </w:rPr>
      </w:pPr>
    </w:p>
    <w:p w:rsidR="00592FBF" w:rsidRDefault="00592FBF" w:rsidP="00592FBF">
      <w:pPr>
        <w:jc w:val="center"/>
        <w:rPr>
          <w:b/>
          <w:bCs/>
          <w:color w:val="auto"/>
          <w:sz w:val="28"/>
          <w:szCs w:val="28"/>
        </w:rPr>
      </w:pPr>
      <w:r w:rsidRPr="00592FBF">
        <w:rPr>
          <w:b/>
          <w:bCs/>
          <w:color w:val="auto"/>
          <w:sz w:val="28"/>
          <w:szCs w:val="28"/>
        </w:rPr>
        <w:t xml:space="preserve">UNIVERSITATEA DE MEDICINĂ ŞI FARMACIE </w:t>
      </w:r>
    </w:p>
    <w:p w:rsidR="00592FBF" w:rsidRDefault="00592FBF" w:rsidP="00592FBF">
      <w:pPr>
        <w:jc w:val="center"/>
        <w:rPr>
          <w:b/>
          <w:bCs/>
          <w:color w:val="auto"/>
          <w:sz w:val="28"/>
          <w:szCs w:val="28"/>
        </w:rPr>
      </w:pPr>
      <w:r w:rsidRPr="00592FBF">
        <w:rPr>
          <w:b/>
          <w:bCs/>
          <w:color w:val="auto"/>
          <w:sz w:val="28"/>
          <w:szCs w:val="28"/>
        </w:rPr>
        <w:t>“CAROL DAVILA” BUCUREŞTI</w:t>
      </w:r>
    </w:p>
    <w:p w:rsidR="00DC6302" w:rsidRPr="00592FBF" w:rsidRDefault="00DC6302" w:rsidP="00592FBF">
      <w:pPr>
        <w:jc w:val="center"/>
        <w:rPr>
          <w:b/>
          <w:bCs/>
          <w:color w:val="auto"/>
          <w:sz w:val="28"/>
          <w:szCs w:val="28"/>
        </w:rPr>
      </w:pPr>
      <w:r>
        <w:rPr>
          <w:b/>
          <w:bCs/>
          <w:color w:val="auto"/>
          <w:sz w:val="28"/>
          <w:szCs w:val="28"/>
        </w:rPr>
        <w:t>Facultatea de Medicina</w:t>
      </w:r>
    </w:p>
    <w:p w:rsidR="00592FBF" w:rsidRPr="00592FBF" w:rsidRDefault="00592FBF" w:rsidP="00DC6302">
      <w:pPr>
        <w:jc w:val="center"/>
        <w:rPr>
          <w:b/>
          <w:color w:val="auto"/>
          <w:sz w:val="28"/>
          <w:szCs w:val="28"/>
          <w:lang w:val="en-GB"/>
        </w:rPr>
      </w:pPr>
      <w:r w:rsidRPr="00592FBF">
        <w:rPr>
          <w:b/>
          <w:noProof/>
          <w:color w:val="auto"/>
          <w:sz w:val="28"/>
          <w:szCs w:val="28"/>
          <w:lang w:val="en-US"/>
        </w:rPr>
        <w:drawing>
          <wp:inline distT="0" distB="0" distL="0" distR="0" wp14:anchorId="2C497437" wp14:editId="18FC1C34">
            <wp:extent cx="1402080" cy="1371600"/>
            <wp:effectExtent l="19050" t="0" r="7620" b="0"/>
            <wp:docPr id="1" name="Picture 0"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7" cstate="print"/>
                    <a:stretch>
                      <a:fillRect/>
                    </a:stretch>
                  </pic:blipFill>
                  <pic:spPr>
                    <a:xfrm>
                      <a:off x="0" y="0"/>
                      <a:ext cx="1402080" cy="1371600"/>
                    </a:xfrm>
                    <a:prstGeom prst="rect">
                      <a:avLst/>
                    </a:prstGeom>
                  </pic:spPr>
                </pic:pic>
              </a:graphicData>
            </a:graphic>
          </wp:inline>
        </w:drawing>
      </w:r>
    </w:p>
    <w:p w:rsidR="00592FBF" w:rsidRPr="00592FBF" w:rsidRDefault="00592FBF" w:rsidP="00592FBF">
      <w:pPr>
        <w:jc w:val="center"/>
        <w:rPr>
          <w:b/>
          <w:color w:val="auto"/>
          <w:sz w:val="28"/>
          <w:szCs w:val="28"/>
        </w:rPr>
      </w:pPr>
    </w:p>
    <w:p w:rsidR="00592FBF" w:rsidRPr="00592FBF" w:rsidRDefault="00592FBF" w:rsidP="00592FBF">
      <w:pPr>
        <w:jc w:val="center"/>
        <w:rPr>
          <w:b/>
          <w:bCs/>
          <w:color w:val="auto"/>
          <w:sz w:val="28"/>
          <w:szCs w:val="28"/>
        </w:rPr>
      </w:pPr>
      <w:r w:rsidRPr="00592FBF">
        <w:rPr>
          <w:b/>
          <w:bCs/>
          <w:color w:val="auto"/>
          <w:sz w:val="28"/>
          <w:szCs w:val="28"/>
        </w:rPr>
        <w:t>TEZĂ ABILITARE</w:t>
      </w:r>
    </w:p>
    <w:p w:rsidR="00592FBF" w:rsidRDefault="00592FBF" w:rsidP="00592FBF">
      <w:pPr>
        <w:jc w:val="center"/>
        <w:rPr>
          <w:b/>
          <w:bCs/>
          <w:color w:val="auto"/>
          <w:sz w:val="28"/>
          <w:szCs w:val="28"/>
        </w:rPr>
      </w:pPr>
      <w:r w:rsidRPr="00592FBF">
        <w:rPr>
          <w:b/>
          <w:bCs/>
          <w:color w:val="auto"/>
          <w:sz w:val="28"/>
          <w:szCs w:val="28"/>
        </w:rPr>
        <w:t>REZUMAT</w:t>
      </w:r>
    </w:p>
    <w:p w:rsidR="00DC6302" w:rsidRPr="00592FBF" w:rsidRDefault="00DC6302" w:rsidP="00592FBF">
      <w:pPr>
        <w:jc w:val="center"/>
        <w:rPr>
          <w:b/>
          <w:color w:val="auto"/>
          <w:sz w:val="28"/>
          <w:szCs w:val="28"/>
          <w:lang w:val="fr-FR"/>
        </w:rPr>
      </w:pPr>
    </w:p>
    <w:p w:rsidR="00592FBF" w:rsidRDefault="00592FBF" w:rsidP="00592FBF">
      <w:pPr>
        <w:ind w:firstLine="0"/>
        <w:jc w:val="center"/>
        <w:rPr>
          <w:b/>
          <w:color w:val="000000" w:themeColor="text1"/>
          <w:sz w:val="28"/>
          <w:szCs w:val="28"/>
        </w:rPr>
      </w:pPr>
      <w:r w:rsidRPr="000612B1">
        <w:rPr>
          <w:b/>
          <w:color w:val="000000" w:themeColor="text1"/>
          <w:sz w:val="28"/>
          <w:szCs w:val="28"/>
        </w:rPr>
        <w:t xml:space="preserve">ENGRAMA </w:t>
      </w:r>
      <w:r>
        <w:rPr>
          <w:b/>
          <w:color w:val="000000" w:themeColor="text1"/>
          <w:sz w:val="28"/>
          <w:szCs w:val="28"/>
        </w:rPr>
        <w:t>„</w:t>
      </w:r>
      <w:r w:rsidRPr="000612B1">
        <w:rPr>
          <w:b/>
          <w:color w:val="000000" w:themeColor="text1"/>
          <w:sz w:val="28"/>
          <w:szCs w:val="28"/>
        </w:rPr>
        <w:t>DURERE-DISFUNCTIE-DIZABILITATE</w:t>
      </w:r>
      <w:r>
        <w:rPr>
          <w:b/>
          <w:color w:val="000000" w:themeColor="text1"/>
          <w:sz w:val="28"/>
          <w:szCs w:val="28"/>
        </w:rPr>
        <w:t>”</w:t>
      </w:r>
    </w:p>
    <w:p w:rsidR="00592FBF" w:rsidRDefault="00592FBF" w:rsidP="00592FBF">
      <w:pPr>
        <w:ind w:firstLine="0"/>
        <w:jc w:val="center"/>
        <w:rPr>
          <w:b/>
          <w:color w:val="000000" w:themeColor="text1"/>
          <w:sz w:val="28"/>
          <w:szCs w:val="28"/>
        </w:rPr>
      </w:pPr>
      <w:r>
        <w:rPr>
          <w:b/>
          <w:color w:val="000000" w:themeColor="text1"/>
          <w:sz w:val="28"/>
          <w:szCs w:val="28"/>
        </w:rPr>
        <w:t>IN RECUPERAREA MEDICALA</w:t>
      </w:r>
    </w:p>
    <w:p w:rsidR="00592FBF" w:rsidRDefault="00592FBF" w:rsidP="00536D0E">
      <w:pPr>
        <w:ind w:firstLine="0"/>
        <w:rPr>
          <w:b/>
          <w:color w:val="auto"/>
          <w:sz w:val="28"/>
          <w:szCs w:val="28"/>
          <w:lang w:val="fr-FR"/>
        </w:rPr>
      </w:pPr>
    </w:p>
    <w:p w:rsidR="00DC6302" w:rsidRDefault="00DC6302" w:rsidP="00536D0E">
      <w:pPr>
        <w:ind w:firstLine="0"/>
        <w:rPr>
          <w:b/>
          <w:color w:val="auto"/>
          <w:sz w:val="28"/>
          <w:szCs w:val="28"/>
          <w:lang w:val="fr-FR"/>
        </w:rPr>
      </w:pPr>
    </w:p>
    <w:p w:rsidR="00DC6302" w:rsidRPr="00592FBF" w:rsidRDefault="00DC6302" w:rsidP="00536D0E">
      <w:pPr>
        <w:ind w:firstLine="0"/>
        <w:rPr>
          <w:b/>
          <w:color w:val="auto"/>
          <w:sz w:val="28"/>
          <w:szCs w:val="28"/>
          <w:lang w:val="fr-FR"/>
        </w:rPr>
      </w:pPr>
    </w:p>
    <w:p w:rsidR="00592FBF" w:rsidRDefault="00536D0E" w:rsidP="00592FBF">
      <w:pPr>
        <w:jc w:val="center"/>
        <w:rPr>
          <w:b/>
          <w:color w:val="auto"/>
          <w:sz w:val="28"/>
          <w:szCs w:val="28"/>
          <w:lang w:val="fr-FR"/>
        </w:rPr>
      </w:pPr>
      <w:r>
        <w:rPr>
          <w:b/>
          <w:color w:val="auto"/>
          <w:sz w:val="28"/>
          <w:szCs w:val="28"/>
          <w:lang w:val="fr-FR"/>
        </w:rPr>
        <w:t>PROFE</w:t>
      </w:r>
      <w:r w:rsidR="00592FBF" w:rsidRPr="00592FBF">
        <w:rPr>
          <w:b/>
          <w:color w:val="auto"/>
          <w:sz w:val="28"/>
          <w:szCs w:val="28"/>
          <w:lang w:val="fr-FR"/>
        </w:rPr>
        <w:t xml:space="preserve">SOR </w:t>
      </w:r>
      <w:r w:rsidR="00592FBF">
        <w:rPr>
          <w:b/>
          <w:color w:val="auto"/>
          <w:sz w:val="28"/>
          <w:szCs w:val="28"/>
          <w:lang w:val="fr-FR"/>
        </w:rPr>
        <w:t>ADRIANA SARAH NICA</w:t>
      </w:r>
    </w:p>
    <w:p w:rsidR="00536D0E" w:rsidRPr="00592FBF" w:rsidRDefault="00536D0E" w:rsidP="00592FBF">
      <w:pPr>
        <w:jc w:val="center"/>
        <w:rPr>
          <w:b/>
          <w:color w:val="auto"/>
          <w:sz w:val="28"/>
          <w:szCs w:val="28"/>
          <w:lang w:val="fr-FR"/>
        </w:rPr>
      </w:pPr>
      <w:r>
        <w:rPr>
          <w:b/>
          <w:color w:val="auto"/>
          <w:sz w:val="28"/>
          <w:szCs w:val="28"/>
          <w:lang w:val="fr-FR"/>
        </w:rPr>
        <w:t>2017</w:t>
      </w:r>
    </w:p>
    <w:p w:rsidR="0086289B" w:rsidRPr="0086289B" w:rsidRDefault="0086289B" w:rsidP="00450B03">
      <w:pPr>
        <w:ind w:firstLine="0"/>
        <w:rPr>
          <w:b/>
          <w:color w:val="auto"/>
          <w:sz w:val="28"/>
          <w:szCs w:val="28"/>
        </w:rPr>
      </w:pPr>
    </w:p>
    <w:p w:rsidR="0086289B" w:rsidRPr="0086289B" w:rsidRDefault="0086289B" w:rsidP="0086289B">
      <w:pPr>
        <w:rPr>
          <w:color w:val="auto"/>
        </w:rPr>
      </w:pPr>
      <w:r w:rsidRPr="0086289B">
        <w:rPr>
          <w:color w:val="auto"/>
        </w:rPr>
        <w:t>Teza de abilitare cu titlul „Engrama Durere – Disfunctie – Dizabilitate in Recuperarea Medicala” cuprinde trei parti, in care am tinut cont de recomandarile CNADTCU Romania si legislatia nationala.</w:t>
      </w:r>
    </w:p>
    <w:p w:rsidR="0086289B" w:rsidRPr="0086289B" w:rsidRDefault="0086289B" w:rsidP="0086289B">
      <w:pPr>
        <w:rPr>
          <w:color w:val="auto"/>
        </w:rPr>
      </w:pPr>
      <w:r w:rsidRPr="0086289B">
        <w:rPr>
          <w:color w:val="auto"/>
        </w:rPr>
        <w:t xml:space="preserve">Prima parte cuprinde desfasuratorul de activitati academice, stiintifice si de cercetare legate de diferitele etape ale evolutiei profesionale si sunt trecute in revista publicatiile (carti, tratate, monografii, capitole de carte) si participarea, in calitate de director de proiect sau membru in echipe de cercetare, la proiecte si granturi la nivel national si international, obtinute prin competitie. </w:t>
      </w:r>
    </w:p>
    <w:p w:rsidR="0086289B" w:rsidRPr="0086289B" w:rsidRDefault="0086289B" w:rsidP="0086289B">
      <w:pPr>
        <w:rPr>
          <w:color w:val="auto"/>
        </w:rPr>
      </w:pPr>
      <w:r w:rsidRPr="0086289B">
        <w:rPr>
          <w:color w:val="auto"/>
        </w:rPr>
        <w:t xml:space="preserve">Teza de doctorat cu tema „Cercetari asupra efectelor si mecanismelor de actiune ale crenoterapiei de diureza” a fost sutinuta in 1996, in cadrul UMF „Carol Davila”, titlul stiintific de Doctor in Medicina fiind conferit in baza Ordinului Ministrului Educatiei si Cercetarii Nr.3991/2.06.1997. </w:t>
      </w:r>
    </w:p>
    <w:p w:rsidR="00CB74D5" w:rsidRDefault="0086289B" w:rsidP="0086289B">
      <w:pPr>
        <w:rPr>
          <w:color w:val="auto"/>
        </w:rPr>
      </w:pPr>
      <w:r w:rsidRPr="0086289B">
        <w:rPr>
          <w:color w:val="auto"/>
        </w:rPr>
        <w:t>De-a lungul a 38 de ani de evolutie profesionala medicala efectiva si 35 de ani de cariera universitara, parcurgand prin concurs treptele pana la cea de profesor universitar, am participat la majoritatea evenimentelor la nivel national legate de procesul de invatamant universitar si postuniversitar medical in profilul recuperarii medicale si al balneoclimatologiei, la actiunile legate de sustinerea si promovarea specialitatii, care a trecut prin numeroase perioade de ,,glorie, decadere si reafirmare,,. Actiunea didactica pe linie medicala</w:t>
      </w:r>
      <w:r w:rsidR="002043CD">
        <w:rPr>
          <w:color w:val="auto"/>
        </w:rPr>
        <w:t xml:space="preserve"> universitara</w:t>
      </w:r>
      <w:r w:rsidRPr="0086289B">
        <w:rPr>
          <w:color w:val="auto"/>
        </w:rPr>
        <w:t xml:space="preserve"> a fost initial desfasurata pentru studentii de la F</w:t>
      </w:r>
      <w:r w:rsidR="002043CD">
        <w:rPr>
          <w:color w:val="auto"/>
        </w:rPr>
        <w:t>a</w:t>
      </w:r>
      <w:r w:rsidRPr="0086289B">
        <w:rPr>
          <w:color w:val="auto"/>
        </w:rPr>
        <w:t>cultatea de Medicina si de Medicina Dentara. Ea a fost completata de cea didactica in profilul paramedical al fizioterapiei/ balneofizioterapie/ fiziokinetoterapiei /balneofiziokinetoterapiei si recuperarii</w:t>
      </w:r>
      <w:r w:rsidR="002043CD">
        <w:rPr>
          <w:color w:val="auto"/>
        </w:rPr>
        <w:t xml:space="preserve">. Aceasta </w:t>
      </w:r>
      <w:r w:rsidRPr="0086289B">
        <w:rPr>
          <w:color w:val="auto"/>
        </w:rPr>
        <w:t xml:space="preserve">specialitate s-a dezvoltat de la nivelul de invatamant medical postliceal de doi </w:t>
      </w:r>
      <w:r w:rsidR="002043CD">
        <w:rPr>
          <w:color w:val="auto"/>
        </w:rPr>
        <w:t xml:space="preserve">ani la cel de trei ani urmand </w:t>
      </w:r>
      <w:r w:rsidRPr="0086289B">
        <w:rPr>
          <w:color w:val="auto"/>
        </w:rPr>
        <w:t>lini</w:t>
      </w:r>
      <w:r w:rsidR="002043CD">
        <w:rPr>
          <w:color w:val="auto"/>
        </w:rPr>
        <w:t>a</w:t>
      </w:r>
      <w:r w:rsidRPr="0086289B">
        <w:rPr>
          <w:color w:val="auto"/>
        </w:rPr>
        <w:t xml:space="preserve"> de invatamant universitar cu licenta (Fiziokinetoterapie 5 ani, </w:t>
      </w:r>
      <w:r w:rsidR="002043CD">
        <w:rPr>
          <w:color w:val="auto"/>
        </w:rPr>
        <w:t>din anul 2005</w:t>
      </w:r>
      <w:r w:rsidRPr="0086289B">
        <w:rPr>
          <w:color w:val="auto"/>
        </w:rPr>
        <w:t xml:space="preserve"> ciclul Bologna Balneofiziokinetoterapie, 3 ani ciclul I cu 2 ani masterat). Pentru toate aceste linii de invatamant alaturi de actiunile cu caracter didactic pentru studenti </w:t>
      </w:r>
      <w:r w:rsidR="002043CD">
        <w:rPr>
          <w:color w:val="auto"/>
        </w:rPr>
        <w:t xml:space="preserve">am fost implicata progresiv in </w:t>
      </w:r>
      <w:r w:rsidRPr="0086289B">
        <w:rPr>
          <w:color w:val="auto"/>
        </w:rPr>
        <w:t>actiunea de cercetare</w:t>
      </w:r>
      <w:r w:rsidR="002043CD">
        <w:rPr>
          <w:color w:val="auto"/>
        </w:rPr>
        <w:t>,</w:t>
      </w:r>
      <w:r w:rsidRPr="0086289B">
        <w:rPr>
          <w:color w:val="auto"/>
        </w:rPr>
        <w:t xml:space="preserve"> preluand studenti la lucrarea de diploma si initiind impreuna cu ei</w:t>
      </w:r>
      <w:r w:rsidR="002043CD">
        <w:rPr>
          <w:color w:val="auto"/>
        </w:rPr>
        <w:t xml:space="preserve"> </w:t>
      </w:r>
      <w:r w:rsidRPr="0086289B">
        <w:rPr>
          <w:color w:val="auto"/>
        </w:rPr>
        <w:t xml:space="preserve">premize </w:t>
      </w:r>
      <w:r w:rsidR="002043CD">
        <w:rPr>
          <w:color w:val="auto"/>
        </w:rPr>
        <w:t>pentru</w:t>
      </w:r>
      <w:r w:rsidRPr="0086289B">
        <w:rPr>
          <w:color w:val="auto"/>
        </w:rPr>
        <w:t xml:space="preserve"> cercetare clinica si experimentala, cu tematica de tip interdisciplinar conducand peste 100 de diplome. Am fost responsabila atat pentru programa de invatamant – curriculum pentru rezidenti </w:t>
      </w:r>
      <w:r w:rsidRPr="0086289B">
        <w:rPr>
          <w:color w:val="auto"/>
        </w:rPr>
        <w:lastRenderedPageBreak/>
        <w:t>si pentru fizioterapie (Fiziokinetoterapie, Balneofiziokinetoterapie), cat si pentru procesul de organizare a programului de invatamant de profil</w:t>
      </w:r>
      <w:r w:rsidR="002043CD">
        <w:rPr>
          <w:color w:val="auto"/>
        </w:rPr>
        <w:t>,</w:t>
      </w:r>
      <w:r w:rsidRPr="0086289B">
        <w:rPr>
          <w:color w:val="auto"/>
        </w:rPr>
        <w:t xml:space="preserve">  participand la desfasurarea planului de invatamant si asigurand parametrii de calitate si evaluare - certificare a calitatii. Lipsa materialelor de curs pana in 1998 a fost solutionata prin elaborarea primul manual de Recuperare Medicala (editii 1998, 2003, 2004) al Catedrei – Disciplinei, urmata de alte aparitii editoriale sau capitole din tratate medicale cu subiecte din specialitate, in calitate de autor unic sau coautor. </w:t>
      </w:r>
      <w:r w:rsidR="000240F4">
        <w:rPr>
          <w:color w:val="auto"/>
        </w:rPr>
        <w:t xml:space="preserve"> </w:t>
      </w:r>
      <w:r w:rsidR="00CB74D5">
        <w:rPr>
          <w:color w:val="auto"/>
        </w:rPr>
        <w:t xml:space="preserve">Mentionez ca sunt prim autor sau coautor a 20 articole publicate in extenso in reviste ISI Thompson cu factor de impact, 51 de articole in extenso in reviste cotate ISI, 36 articole in extenso indexate in baza de date internationale sau categoria B+ CNCSIS. </w:t>
      </w:r>
      <w:r w:rsidR="000240F4">
        <w:rPr>
          <w:color w:val="auto"/>
        </w:rPr>
        <w:t xml:space="preserve">Sunt prim autor </w:t>
      </w:r>
      <w:r w:rsidR="00CB74D5">
        <w:rPr>
          <w:color w:val="auto"/>
        </w:rPr>
        <w:t xml:space="preserve">sau coautor </w:t>
      </w:r>
      <w:r w:rsidR="000240F4">
        <w:rPr>
          <w:color w:val="auto"/>
        </w:rPr>
        <w:t xml:space="preserve">a  </w:t>
      </w:r>
      <w:r w:rsidR="00CB74D5">
        <w:rPr>
          <w:color w:val="auto"/>
        </w:rPr>
        <w:t xml:space="preserve">185 de </w:t>
      </w:r>
      <w:r w:rsidR="000240F4">
        <w:rPr>
          <w:color w:val="auto"/>
        </w:rPr>
        <w:t>rezumate stiintifice</w:t>
      </w:r>
      <w:r w:rsidR="00CB74D5">
        <w:rPr>
          <w:color w:val="auto"/>
        </w:rPr>
        <w:t xml:space="preserve"> si articole a caror continut a fost preze</w:t>
      </w:r>
      <w:r w:rsidR="000240F4">
        <w:rPr>
          <w:color w:val="auto"/>
        </w:rPr>
        <w:t>ntat sub forma de rapoarte, comunicari orale sau postere la congrese si conferinte cu tematica de recuperare sau centrate pe durere</w:t>
      </w:r>
      <w:r w:rsidR="00CB74D5">
        <w:rPr>
          <w:color w:val="auto"/>
        </w:rPr>
        <w:t xml:space="preserve"> la nivel national.</w:t>
      </w:r>
    </w:p>
    <w:p w:rsidR="0086289B" w:rsidRPr="0086289B" w:rsidRDefault="00CB74D5" w:rsidP="0086289B">
      <w:pPr>
        <w:rPr>
          <w:color w:val="auto"/>
        </w:rPr>
      </w:pPr>
      <w:r>
        <w:rPr>
          <w:color w:val="auto"/>
        </w:rPr>
        <w:t xml:space="preserve"> </w:t>
      </w:r>
      <w:r w:rsidR="0086289B" w:rsidRPr="0086289B">
        <w:rPr>
          <w:color w:val="auto"/>
        </w:rPr>
        <w:t xml:space="preserve">In activitatea de cercetare am aplicat pentru proiecte de cercetare inca din anul 1998, initial pe programul ,,Orizonturi 2000”, apoi in </w:t>
      </w:r>
      <w:r w:rsidR="002043CD">
        <w:rPr>
          <w:color w:val="auto"/>
        </w:rPr>
        <w:t xml:space="preserve">programele </w:t>
      </w:r>
      <w:r w:rsidR="0086289B" w:rsidRPr="0086289B">
        <w:rPr>
          <w:color w:val="auto"/>
        </w:rPr>
        <w:t xml:space="preserve">VIASAN si CEEX.  Prima experienta in aplicarea de proiecte de cercetare a avut ca teme „Recuperarea medicala in sindromul dureros lombar” si „Studiul privind eficienta unor programe de recuperare la pacientul hemiplegic”. Proiectul „Recuperarea medicala in sindromul dureros lombar” a fost validat la evaluare si s-a desfasurat in parteneriat cu Spitalul Universitar de Urgenta. A urmat o perioada (1998-2008) extrem de bogata in intalniri, dezbateri, realizare de colective de cercetare pe diferite teme cu caracter interdisciplinar. Astfel ca, pana in anul 2008, am participat la 12 proiecte la nivel national, dintre care in 4 ca director ( CEEX - TERLAS, FOTOLAS, DEMODEF, Primul Workshop International de Termografie Medicala - Programul IDEI ), 4 ca responsabil de proiect, 1 </w:t>
      </w:r>
      <w:r w:rsidR="002043CD">
        <w:rPr>
          <w:color w:val="auto"/>
        </w:rPr>
        <w:t xml:space="preserve">ca </w:t>
      </w:r>
      <w:r w:rsidR="0086289B" w:rsidRPr="0086289B">
        <w:rPr>
          <w:color w:val="auto"/>
        </w:rPr>
        <w:t>expert in comitetul de pilotaj. Intre anii 20</w:t>
      </w:r>
      <w:r w:rsidR="002043CD">
        <w:rPr>
          <w:color w:val="auto"/>
        </w:rPr>
        <w:t>12- 2016</w:t>
      </w:r>
      <w:r w:rsidR="0086289B" w:rsidRPr="0086289B">
        <w:rPr>
          <w:color w:val="auto"/>
        </w:rPr>
        <w:t xml:space="preserve"> am participat la doua proiecte din fonduri europene, in echipa internationala, unul in context national- SPINE PNII si un grant clinic. In acestea din urma am indeplinit functiile de investigator principal, director stiintific sau executant. Pana in anul 2010 am facut parte din grupul de evaluatori, selectati de reprezentantii Ministerului Educatiei si Cercetarii pentru evaluarea proiectelor lansate in diferite competii la nivel national in profil medical (Programul VIASAN). Fac parte dintre expertii evaluatori audit de terta parte – Simtex s</w:t>
      </w:r>
      <w:r w:rsidR="002043CD">
        <w:rPr>
          <w:color w:val="auto"/>
        </w:rPr>
        <w:t>i expertii evaluatori ARACIS – M</w:t>
      </w:r>
      <w:r w:rsidR="0086289B" w:rsidRPr="0086289B">
        <w:rPr>
          <w:color w:val="auto"/>
        </w:rPr>
        <w:t>anagementul calitatii in invatamantul universitar medical.</w:t>
      </w:r>
    </w:p>
    <w:p w:rsidR="0086289B" w:rsidRPr="0086289B" w:rsidRDefault="0086289B" w:rsidP="0086289B">
      <w:pPr>
        <w:rPr>
          <w:color w:val="auto"/>
        </w:rPr>
      </w:pPr>
      <w:r w:rsidRPr="0086289B">
        <w:rPr>
          <w:color w:val="auto"/>
        </w:rPr>
        <w:lastRenderedPageBreak/>
        <w:t>In a II-a parte a tezei am prezentat directiile de activitate si dezvoltare ale carierei academice, profesionale medicala, stiintifice si de cercetare. Aceste directii au fost realizate in contextul dezvoltarii unor relatii parteneriale academice la nivel national (in profil medical si in alte profile de colaborare si cercetare din centre de cercetare precum Iasi, Cluj, Timisoara) si la nivel international (Nancy, Viena, Klagenfurt, Atena, Sofia, Bitola). Am incercat sa valorific oportunitatile realizate progresiv in domeniu, atat al Recuperarii Medicale si Balneoclimatologiei, cat si in domeniul Managementului Durerii.</w:t>
      </w:r>
    </w:p>
    <w:p w:rsidR="0086289B" w:rsidRPr="0086289B" w:rsidRDefault="0086289B" w:rsidP="0086289B">
      <w:pPr>
        <w:rPr>
          <w:color w:val="auto"/>
        </w:rPr>
      </w:pPr>
      <w:r w:rsidRPr="0086289B">
        <w:rPr>
          <w:color w:val="auto"/>
        </w:rPr>
        <w:t>Realizarea obiectivele activitatii medicale, universitare si de cercetare au avut o dinamica constanta de-a lungul carierei, actualizata in functie de diferitele aspecte de patologie si tendinte ale cercetarii in domeniu</w:t>
      </w:r>
      <w:r w:rsidR="002043CD">
        <w:rPr>
          <w:color w:val="auto"/>
        </w:rPr>
        <w:t>.</w:t>
      </w:r>
    </w:p>
    <w:p w:rsidR="0086289B" w:rsidRPr="0086289B" w:rsidRDefault="0086289B" w:rsidP="0086289B">
      <w:pPr>
        <w:rPr>
          <w:color w:val="auto"/>
        </w:rPr>
      </w:pPr>
      <w:r w:rsidRPr="0086289B">
        <w:rPr>
          <w:b/>
          <w:color w:val="auto"/>
        </w:rPr>
        <w:t xml:space="preserve">  </w:t>
      </w:r>
      <w:r w:rsidRPr="0086289B">
        <w:rPr>
          <w:color w:val="auto"/>
        </w:rPr>
        <w:t>Am initiat si am participat efectiv la organizarea si sustinerea de actiuni, deschise sau in mediul virtual, pentru promovarea specialitatii de Recuperare, Medicina Fizica si Balneclimatologie in randul colegilor din alte specialitati</w:t>
      </w:r>
      <w:r w:rsidR="002043CD">
        <w:rPr>
          <w:color w:val="auto"/>
        </w:rPr>
        <w:t>. Aceasta actiune a fost</w:t>
      </w:r>
      <w:r w:rsidRPr="0086289B">
        <w:rPr>
          <w:color w:val="auto"/>
        </w:rPr>
        <w:t xml:space="preserve"> motivata</w:t>
      </w:r>
      <w:r w:rsidR="002043CD">
        <w:rPr>
          <w:color w:val="auto"/>
        </w:rPr>
        <w:t xml:space="preserve"> in  principal pentru</w:t>
      </w:r>
      <w:r w:rsidRPr="0086289B">
        <w:rPr>
          <w:color w:val="auto"/>
        </w:rPr>
        <w:t xml:space="preserve"> identificarea unor noi subiecte de cercetare in contex interdisciplinar, plecand de la nevoile pacientilor din recuperare. Programul a inclus diferentiat teme de cercetare clinica in profilul specialitatii legat de preocuparile de tip interdisciplinar</w:t>
      </w:r>
      <w:r w:rsidR="002043CD">
        <w:rPr>
          <w:color w:val="auto"/>
        </w:rPr>
        <w:t xml:space="preserve"> (Recuperare – Neurologie, Ortopedie Traumatologie, Neurochirurgie, Chirurgie Plastica si Reparatorie, Reumatologie, Geriatrie s.a)</w:t>
      </w:r>
      <w:r w:rsidRPr="0086289B">
        <w:rPr>
          <w:color w:val="auto"/>
        </w:rPr>
        <w:t xml:space="preserve"> si actiuni cu caracter profilactic si de recuperare, pe categorii de varsta si patologii disfunctionale de tip locomotor. </w:t>
      </w:r>
      <w:r w:rsidR="002043CD">
        <w:rPr>
          <w:color w:val="auto"/>
        </w:rPr>
        <w:t>De-a lu</w:t>
      </w:r>
      <w:r w:rsidRPr="0086289B">
        <w:rPr>
          <w:color w:val="auto"/>
        </w:rPr>
        <w:t>ngul anilor am initiat si am participat activ la organizarea a numeroase conferinte de tip interdisciplinar: Conferinta Interdisciplinara Recuperare Medicala–Ortopedie (Baile Felix, Calimanesti, Bucuresti, s.a), Conferinta Interdisciplinara Recuperare–Neurochirurgie (Baile Felix, Bucuresti 1999, 2002), Conferinte Interdisciplinare Recuperare Medicala–Medicina Generala / Medicina de Familie organizate anual din 1994 pana in 2004 si continuate prin prezenta unor workshopuri in conferintele de Medicina de Familie 2005-2016, organizarea de Workshop-uri sau sectiuni specifice de Recuperare la alte Congrese a  altor profile medicale – Congresul International de Artroscopie – STRATS 2016, Geriatrie,  Congresul UMF „Carol Davila” 2015.</w:t>
      </w:r>
      <w:r w:rsidR="002043CD">
        <w:rPr>
          <w:color w:val="auto"/>
        </w:rPr>
        <w:t xml:space="preserve"> Din 1990 </w:t>
      </w:r>
      <w:r w:rsidR="000D47F2">
        <w:rPr>
          <w:color w:val="auto"/>
        </w:rPr>
        <w:t xml:space="preserve">ca membru fondator al Asociatiei Romane pentru Studiul Durerii, am fost implicata in calitate de secretar al societatii, apoi vice-presedinte si presedinte in organizarea, promovarea si desfasurarea actiunilor acestei societati la nivel de </w:t>
      </w:r>
      <w:r w:rsidR="000D47F2">
        <w:rPr>
          <w:color w:val="auto"/>
        </w:rPr>
        <w:lastRenderedPageBreak/>
        <w:t>tara, iar din anul 2006 am fost desemnata Consilier in Bordul Federatiei Europene pentru Studiul Durerii pentru Romania.</w:t>
      </w:r>
    </w:p>
    <w:p w:rsidR="0086289B" w:rsidRPr="0086289B" w:rsidRDefault="0086289B" w:rsidP="0086289B">
      <w:pPr>
        <w:rPr>
          <w:color w:val="auto"/>
        </w:rPr>
      </w:pPr>
      <w:r w:rsidRPr="0086289B">
        <w:rPr>
          <w:color w:val="auto"/>
        </w:rPr>
        <w:t>Intre subiectele de importanta majora s-au aflat: tulburari de crestere si dezvoltare la copil si adolescent, cu atentie asupra tulburarilor de statica vertebrala de tip cifoscolioza, subiect cercetat in cadrul unui proiect desfasurat intre anii 2006-2008, care a inclus 1000 de copii din 3 scoli din Bucuresti</w:t>
      </w:r>
      <w:r w:rsidR="000D47F2">
        <w:rPr>
          <w:color w:val="auto"/>
        </w:rPr>
        <w:t xml:space="preserve"> (Proiectul FOTOLAS NR:</w:t>
      </w:r>
      <w:r w:rsidR="000D47F2" w:rsidRPr="000D47F2">
        <w:rPr>
          <w:color w:val="auto"/>
          <w:lang w:val="it-IT"/>
        </w:rPr>
        <w:t>PC-D 66/2006</w:t>
      </w:r>
      <w:r w:rsidR="000D47F2">
        <w:rPr>
          <w:color w:val="auto"/>
        </w:rPr>
        <w:t>)</w:t>
      </w:r>
      <w:r w:rsidRPr="0086289B">
        <w:rPr>
          <w:color w:val="auto"/>
        </w:rPr>
        <w:t xml:space="preserve">. Subiectul legat de tulburarile de statica si dinamica, privind pozitia fiziologica si abaterile coloanei vertebrale si numeroasele consecinte simptomatice, functionale si comportamentale, economico-financiare la copii si adolescenti, a fost reluat intr-un parteneriat de cercetare in proiectul ,,SPINE,, PN II 2012-2016 in care subiectul cercetarii a fost translatat asupra populatiei adulte. </w:t>
      </w:r>
    </w:p>
    <w:p w:rsidR="0086289B" w:rsidRPr="0086289B" w:rsidRDefault="0086289B" w:rsidP="0086289B">
      <w:pPr>
        <w:rPr>
          <w:color w:val="auto"/>
        </w:rPr>
      </w:pPr>
      <w:r w:rsidRPr="0086289B">
        <w:rPr>
          <w:color w:val="auto"/>
        </w:rPr>
        <w:t>In ultimii ani am acordat o atentie deosebita problematicii de recuperare si a eficacitatii programelor de recuperare in patologiile locomotorii la varstnic. Am sustinut si organizat numeroase prezentari legate de durerea cronica si dizabilitatile la varstnici. In ultimii ani actiunea de educatie a pacientilor si de combatere a sindromului de deconditionare la pacientul varstnic a devenit prioritara, ca linie de activitate medicala si de cercetare. In aceasta activitate, am analizat informatiile legate de contextul de mediu, nivelul de educatie, conditii sociale, gradul de intelegere si perceptie al situatiilor patologice ale pacientului cu patologie disfunctionala si dizabilitati, atat de catre pacient</w:t>
      </w:r>
      <w:r w:rsidR="000D47F2">
        <w:rPr>
          <w:color w:val="auto"/>
        </w:rPr>
        <w:t>, cat si de</w:t>
      </w:r>
      <w:r w:rsidRPr="0086289B">
        <w:rPr>
          <w:color w:val="auto"/>
        </w:rPr>
        <w:t xml:space="preserve"> familie, pentru a gasi modalitatile cele mai accesibile si pe intelesul populatiei – ca sectiune medicala obligatorie pentru indeplinirea criteriilor de calitate a vietii. In </w:t>
      </w:r>
      <w:r w:rsidR="000D47F2">
        <w:rPr>
          <w:color w:val="auto"/>
        </w:rPr>
        <w:t>anii 2014, 2015 si 2016</w:t>
      </w:r>
      <w:r w:rsidRPr="0086289B">
        <w:rPr>
          <w:color w:val="auto"/>
        </w:rPr>
        <w:t xml:space="preserve"> am fost invitata si am sustinut la Academia de Studii </w:t>
      </w:r>
      <w:r w:rsidRPr="0068719B">
        <w:rPr>
          <w:color w:val="auto"/>
        </w:rPr>
        <w:t>Economice prelegeri legate de</w:t>
      </w:r>
      <w:r w:rsidR="000D47F2">
        <w:rPr>
          <w:color w:val="auto"/>
        </w:rPr>
        <w:t>:</w:t>
      </w:r>
      <w:r w:rsidRPr="0068719B">
        <w:rPr>
          <w:color w:val="auto"/>
        </w:rPr>
        <w:t xml:space="preserve"> Medicina Muncii si Recuperarea Medicala; Recuperarea Medicala in patologiile cronice vertebrale de cauza profesionala-Evaluare si solutii terapeutice; Studiul morbiditatii profesionale in Romania</w:t>
      </w:r>
      <w:r w:rsidR="000D47F2">
        <w:rPr>
          <w:color w:val="auto"/>
        </w:rPr>
        <w:t>, prezentari</w:t>
      </w:r>
      <w:r w:rsidRPr="0068719B">
        <w:rPr>
          <w:color w:val="auto"/>
        </w:rPr>
        <w:t xml:space="preserve"> in cadrul masteratului , „Analiza Afacerilor si Controlul Performantei Intreprinderii</w:t>
      </w:r>
      <w:r w:rsidRPr="000D47F2">
        <w:rPr>
          <w:color w:val="auto"/>
        </w:rPr>
        <w:t>”</w:t>
      </w:r>
      <w:r w:rsidR="000D47F2" w:rsidRPr="000D47F2">
        <w:rPr>
          <w:color w:val="auto"/>
        </w:rPr>
        <w:t>. P</w:t>
      </w:r>
      <w:r w:rsidRPr="000D47F2">
        <w:rPr>
          <w:color w:val="auto"/>
        </w:rPr>
        <w:t>rezentari</w:t>
      </w:r>
      <w:r w:rsidR="000D47F2" w:rsidRPr="000D47F2">
        <w:rPr>
          <w:color w:val="auto"/>
        </w:rPr>
        <w:t>le</w:t>
      </w:r>
      <w:r w:rsidRPr="0086289B">
        <w:rPr>
          <w:color w:val="auto"/>
        </w:rPr>
        <w:t xml:space="preserve"> au suscitat numeroase dezbateri si asocierea unor prezentari de caz, cu valoare preventiva, pentru grupul de tineri participanti la prelegeri.</w:t>
      </w:r>
    </w:p>
    <w:p w:rsidR="0086289B" w:rsidRPr="0086289B" w:rsidRDefault="0086289B" w:rsidP="0086289B">
      <w:pPr>
        <w:rPr>
          <w:color w:val="auto"/>
        </w:rPr>
      </w:pPr>
      <w:r w:rsidRPr="0086289B">
        <w:rPr>
          <w:color w:val="auto"/>
        </w:rPr>
        <w:t xml:space="preserve"> Doresc sa particip la elaborarea planului intern de cercetare prin propuneri de teme de cercetare, organizarea echipelor si structurarea planului de activitati si a metodologiei de cercetare, cu atentie pentru respectarea aspectelor de etica si deontologie si a normelor de respectare a drepturilor pacientului.</w:t>
      </w:r>
    </w:p>
    <w:p w:rsidR="0086289B" w:rsidRPr="0086289B" w:rsidRDefault="0086289B" w:rsidP="0086289B">
      <w:pPr>
        <w:rPr>
          <w:color w:val="auto"/>
        </w:rPr>
      </w:pPr>
      <w:r w:rsidRPr="0086289B">
        <w:rPr>
          <w:color w:val="auto"/>
        </w:rPr>
        <w:lastRenderedPageBreak/>
        <w:t xml:space="preserve"> </w:t>
      </w:r>
      <w:r w:rsidR="0068719B">
        <w:rPr>
          <w:color w:val="auto"/>
        </w:rPr>
        <w:t>Imi propun s</w:t>
      </w:r>
      <w:r w:rsidRPr="0086289B">
        <w:rPr>
          <w:color w:val="auto"/>
        </w:rPr>
        <w:t>a initiez si sa sustin desfasurarea unor activitati individuale in cadrul unor centre de transfer tehnologic, cu care s-au realizat protocoale de colaborare (ICPE, Politehnica Brasov, Centrul de Cercetare de Nano-Tehnologie Politehnica Bucuresti, Institutul de Fizica Atomica, Universitatea Bucuresti, ASE, Spitalul Judetean Oradea). Fac parte din colectivul de tip interdisciplinar INGIMED, grup de cercetare inovativa intre ICPE, Institutul de Igiena, INRMFB si UMF ,,Carol Davila”, care s-a remarcat prin sustinerea unor proiecte de tineret plecand de la idei</w:t>
      </w:r>
      <w:r w:rsidR="000D47F2">
        <w:rPr>
          <w:color w:val="auto"/>
        </w:rPr>
        <w:t>le</w:t>
      </w:r>
      <w:r w:rsidRPr="0086289B">
        <w:rPr>
          <w:color w:val="auto"/>
        </w:rPr>
        <w:t xml:space="preserve"> furnizate din zona de recuperare</w:t>
      </w:r>
      <w:r w:rsidR="000D47F2">
        <w:rPr>
          <w:color w:val="auto"/>
        </w:rPr>
        <w:t>(Echimapent robotizat pentru recuperarea mainii disfunctionale</w:t>
      </w:r>
      <w:r w:rsidR="005059E5">
        <w:rPr>
          <w:color w:val="auto"/>
        </w:rPr>
        <w:t>; sistem de inregistrare a incarcarii plantare in diferite situatii de solicitare</w:t>
      </w:r>
      <w:r w:rsidR="000D47F2">
        <w:rPr>
          <w:color w:val="auto"/>
        </w:rPr>
        <w:t>)</w:t>
      </w:r>
      <w:r w:rsidRPr="0086289B">
        <w:rPr>
          <w:color w:val="auto"/>
        </w:rPr>
        <w:t>.  In anul 2007 am aplicat pentru un proiect de infrastructura legat de dezvoltarea unui Centru de Cercetare de Excelenta in Recuperare pentru platforma medicala si universitara a INRMFB in parteneriat cu UMF „Carol Davila”, proiect castigat, dar pentru care nu s-au alocat fonduri.</w:t>
      </w:r>
    </w:p>
    <w:p w:rsidR="0086289B" w:rsidRPr="0086289B" w:rsidRDefault="0086289B" w:rsidP="0086289B">
      <w:pPr>
        <w:rPr>
          <w:color w:val="auto"/>
        </w:rPr>
      </w:pPr>
      <w:r w:rsidRPr="0086289B">
        <w:rPr>
          <w:color w:val="auto"/>
        </w:rPr>
        <w:t>Doresc sa sustin si sa ma implic, teoretic si practic, in elaborarea unui tratat national de recuperare, mobilizand personalitati de profil din alte centre universitare;</w:t>
      </w:r>
    </w:p>
    <w:p w:rsidR="0086289B" w:rsidRPr="0086289B" w:rsidRDefault="0086289B" w:rsidP="0086289B">
      <w:pPr>
        <w:rPr>
          <w:color w:val="auto"/>
        </w:rPr>
      </w:pPr>
      <w:r w:rsidRPr="0086289B">
        <w:rPr>
          <w:color w:val="auto"/>
        </w:rPr>
        <w:t>De asemenea doresc sa initiez si sa particip la actiunile de reactualizare a activitatii medicale si de cercetare pe linia medico-balneara. Marginalizat in ultimii 25 de ani, sustinerea domeniului se va putea realiza prin dezvoltarea unei platforme extinse de cercetare in domeniul balnear – ca solutie la programele de recuperare de faza a III-a. Pentru promovarea activitatilor medicale legate de platforma balneara din Romania, am participat timp de peste 25 de ani la activitatile de indrumare medico-balneara</w:t>
      </w:r>
      <w:r w:rsidR="005059E5">
        <w:rPr>
          <w:color w:val="auto"/>
        </w:rPr>
        <w:t xml:space="preserve"> si de cercetare</w:t>
      </w:r>
      <w:r w:rsidRPr="0086289B">
        <w:rPr>
          <w:color w:val="auto"/>
        </w:rPr>
        <w:t xml:space="preserve"> initiate, organizate si monitorizate de Institutul National de Recuperare, Medicina Fizica si Balneoclimatologie. Am avut o prezenta constanta la manifestarile nationale in profil balnear (Zilele medicale Baile Felix, Conferinta Anuala a INRMFB – sectiunea balneara si de recuperare</w:t>
      </w:r>
      <w:r w:rsidR="005059E5">
        <w:rPr>
          <w:color w:val="auto"/>
        </w:rPr>
        <w:t xml:space="preserve"> desfasurata la: Bucuresti, Calimanesti- Caciulata, Olanesti, Govora, Voineasa, Covasna, Sarata-Monteoru, Eforie-Nord, Techirghiol, </w:t>
      </w:r>
      <w:r w:rsidRPr="0086289B">
        <w:rPr>
          <w:color w:val="auto"/>
        </w:rPr>
        <w:t>Slanic Moldova; Herculane - 2014, Mamaia - 2013) si internationale (</w:t>
      </w:r>
      <w:r w:rsidR="005059E5">
        <w:rPr>
          <w:color w:val="auto"/>
        </w:rPr>
        <w:t xml:space="preserve">Andora, Istambul, Algarve – Portugalia, Paris, </w:t>
      </w:r>
      <w:r w:rsidRPr="0086289B">
        <w:rPr>
          <w:color w:val="auto"/>
        </w:rPr>
        <w:t>Sorano - Italia 2014, Moscova 2015, etc.).</w:t>
      </w:r>
    </w:p>
    <w:p w:rsidR="0086289B" w:rsidRPr="0086289B" w:rsidRDefault="0086289B" w:rsidP="0086289B">
      <w:pPr>
        <w:rPr>
          <w:color w:val="auto"/>
        </w:rPr>
      </w:pPr>
      <w:r w:rsidRPr="0086289B">
        <w:rPr>
          <w:color w:val="auto"/>
        </w:rPr>
        <w:t>Doresc sa stimulez organizarea echipei tinere medicale din disciplina pentru realizarea de parteneriate intrauniversitar, interuniversitar si in relatie parteneriala cu alte institutii care dezvolta proiecte de cercetare, de tip interdisciplinar</w:t>
      </w:r>
      <w:r w:rsidR="005059E5">
        <w:rPr>
          <w:color w:val="auto"/>
        </w:rPr>
        <w:t>.</w:t>
      </w:r>
    </w:p>
    <w:p w:rsidR="00F65BBB" w:rsidRDefault="0086289B" w:rsidP="0086289B">
      <w:pPr>
        <w:rPr>
          <w:color w:val="auto"/>
        </w:rPr>
      </w:pPr>
      <w:r w:rsidRPr="0086289B">
        <w:rPr>
          <w:color w:val="auto"/>
        </w:rPr>
        <w:lastRenderedPageBreak/>
        <w:t>Sunt preocupata de sustinerea constanta pentru dezvoltarea relatiilor medicale de profil, in context international, prin prezenta activa la scoli medicale internationale, conferinte si congrese. Mentionez ca,</w:t>
      </w:r>
      <w:r w:rsidR="005059E5">
        <w:rPr>
          <w:color w:val="auto"/>
        </w:rPr>
        <w:t xml:space="preserve"> intre anii</w:t>
      </w:r>
      <w:r w:rsidRPr="0086289B">
        <w:rPr>
          <w:color w:val="auto"/>
        </w:rPr>
        <w:t xml:space="preserve"> 2009 – 2016, am trimis la scoli internationale, fie in profil de </w:t>
      </w:r>
      <w:r w:rsidR="005059E5">
        <w:rPr>
          <w:color w:val="auto"/>
        </w:rPr>
        <w:t>„</w:t>
      </w:r>
      <w:r w:rsidRPr="0086289B">
        <w:rPr>
          <w:color w:val="auto"/>
        </w:rPr>
        <w:t>durere</w:t>
      </w:r>
      <w:r w:rsidR="005059E5">
        <w:rPr>
          <w:color w:val="auto"/>
        </w:rPr>
        <w:t>”</w:t>
      </w:r>
      <w:r w:rsidRPr="0086289B">
        <w:rPr>
          <w:color w:val="auto"/>
        </w:rPr>
        <w:t xml:space="preserve">, fie in profil interdisciplinar de tip recuperare neurologica, peste 30 de medici tineri si fizioterapeuti (Scoala de Durere Klagenfurt, Scoala de Durere „Neuropathic Pain” Montescano-Bergamo, Scoala de Durere Paleativa Liverpool, Scoala Internationala de Neurorecuperare Cluj). Am initiat si organizat workshop-uri internationale: 2007, 2008, 2014 </w:t>
      </w:r>
      <w:r w:rsidR="005059E5">
        <w:rPr>
          <w:color w:val="auto"/>
        </w:rPr>
        <w:t xml:space="preserve">in </w:t>
      </w:r>
      <w:r w:rsidRPr="0086289B">
        <w:rPr>
          <w:color w:val="auto"/>
        </w:rPr>
        <w:t>Bucuresti.</w:t>
      </w:r>
    </w:p>
    <w:p w:rsidR="00F65BBB" w:rsidRDefault="0086289B" w:rsidP="0086289B">
      <w:pPr>
        <w:rPr>
          <w:color w:val="auto"/>
        </w:rPr>
      </w:pPr>
      <w:r w:rsidRPr="0086289B">
        <w:rPr>
          <w:color w:val="auto"/>
        </w:rPr>
        <w:t xml:space="preserve"> In anul 2007 am organizat Primul Workshop International „Realitatea Virtuala in Recuperare”, cu invitarea a 2 prestigiosi lectori internationali din SUA (Prof. Grigore Burdea, Prof. Skip Rizzo).</w:t>
      </w:r>
      <w:r w:rsidR="005059E5">
        <w:rPr>
          <w:color w:val="auto"/>
        </w:rPr>
        <w:t xml:space="preserve"> In urma acestui eveniment</w:t>
      </w:r>
      <w:r w:rsidR="00F65BBB">
        <w:rPr>
          <w:color w:val="auto"/>
        </w:rPr>
        <w:t>,</w:t>
      </w:r>
      <w:r w:rsidR="005059E5">
        <w:rPr>
          <w:color w:val="auto"/>
        </w:rPr>
        <w:t xml:space="preserve"> lumea medicala prezenta a fost informata de </w:t>
      </w:r>
      <w:r w:rsidR="00F65BBB">
        <w:rPr>
          <w:color w:val="auto"/>
        </w:rPr>
        <w:t>activitatile specifice legate de subiectul R</w:t>
      </w:r>
      <w:r w:rsidR="005059E5">
        <w:rPr>
          <w:color w:val="auto"/>
        </w:rPr>
        <w:t>e</w:t>
      </w:r>
      <w:r w:rsidR="00F65BBB">
        <w:rPr>
          <w:color w:val="auto"/>
        </w:rPr>
        <w:t>al</w:t>
      </w:r>
      <w:r w:rsidR="005059E5">
        <w:rPr>
          <w:color w:val="auto"/>
        </w:rPr>
        <w:t>itate Virtuala</w:t>
      </w:r>
      <w:r w:rsidR="00F65BBB">
        <w:rPr>
          <w:color w:val="auto"/>
        </w:rPr>
        <w:t>. Astfel, s-a deschis</w:t>
      </w:r>
      <w:r w:rsidR="005059E5">
        <w:rPr>
          <w:color w:val="auto"/>
        </w:rPr>
        <w:t xml:space="preserve"> unui nou camp de evaluare si de terapie in recuperare</w:t>
      </w:r>
      <w:r w:rsidR="00F65BBB">
        <w:rPr>
          <w:color w:val="auto"/>
        </w:rPr>
        <w:t>. D</w:t>
      </w:r>
      <w:r w:rsidR="005059E5">
        <w:rPr>
          <w:color w:val="auto"/>
        </w:rPr>
        <w:t>in punct de vedere pragmatic</w:t>
      </w:r>
      <w:r w:rsidR="00F65BBB">
        <w:rPr>
          <w:color w:val="auto"/>
        </w:rPr>
        <w:t xml:space="preserve"> doi participanti au beneficiat efectiv: unul utilizand echipamentele de tip robotizat si softul de realitate virtuala pentru recuperarea mainii complexe posttraumatice - actiune din cadrul cercetatarii de doctorat, iar al doilea si-a structurat informatiile de realitate virtuala pentru organizarea unui proiect de cercetare legat de aspectele disfunctionale si masurile corective ale coloanei vertebrale.</w:t>
      </w:r>
      <w:r w:rsidR="005059E5">
        <w:rPr>
          <w:color w:val="auto"/>
        </w:rPr>
        <w:t xml:space="preserve"> </w:t>
      </w:r>
      <w:r w:rsidRPr="0086289B">
        <w:rPr>
          <w:color w:val="auto"/>
        </w:rPr>
        <w:t xml:space="preserve"> </w:t>
      </w:r>
    </w:p>
    <w:p w:rsidR="0086289B" w:rsidRPr="0086289B" w:rsidRDefault="0086289B" w:rsidP="0086289B">
      <w:pPr>
        <w:rPr>
          <w:color w:val="auto"/>
        </w:rPr>
      </w:pPr>
      <w:r w:rsidRPr="0086289B">
        <w:rPr>
          <w:color w:val="auto"/>
        </w:rPr>
        <w:t xml:space="preserve">In anul 2008, am initiat Primul Workshop International de Termografie Medicala in Romania, organizat printr-un proiect in sectiunea IDEI, proiect la care au fost invitati patru lectori internationali, dintre care prof. Francis Ring (Anglia), Presedintele Societatii </w:t>
      </w:r>
      <w:r w:rsidR="00F65BBB">
        <w:rPr>
          <w:color w:val="auto"/>
        </w:rPr>
        <w:t xml:space="preserve">Europene </w:t>
      </w:r>
      <w:r w:rsidRPr="0086289B">
        <w:rPr>
          <w:color w:val="auto"/>
        </w:rPr>
        <w:t>de Termografie si Kurt Ammer, secretarul Societatii Europene de Termografie</w:t>
      </w:r>
      <w:r w:rsidR="00F65BBB">
        <w:rPr>
          <w:color w:val="auto"/>
        </w:rPr>
        <w:t>. In urma acestui workshop in Clinica III – INRMFB au inceput evaluarile de termografie</w:t>
      </w:r>
      <w:r w:rsidRPr="0086289B">
        <w:rPr>
          <w:color w:val="auto"/>
        </w:rPr>
        <w:t>,</w:t>
      </w:r>
      <w:r w:rsidR="00F65BBB">
        <w:rPr>
          <w:color w:val="auto"/>
        </w:rPr>
        <w:t xml:space="preserve"> ca parte componenta a actiunii de cercetare clinica si paraclinica privind dinamica termografica a reactiilor vegetative la nivelul membrului superior/inferior in context posttraumatic, cu sau fata afectare neurologica periferica, s.a.  </w:t>
      </w:r>
      <w:r w:rsidR="00472C2D">
        <w:rPr>
          <w:color w:val="auto"/>
        </w:rPr>
        <w:t>I</w:t>
      </w:r>
      <w:r w:rsidRPr="0086289B">
        <w:rPr>
          <w:color w:val="auto"/>
        </w:rPr>
        <w:t>n anul 2014, am organizat primul si cel de-al 2-lea Workshop International de „Terapie Miofasciala”, sustinut impreuna cu 3 lectori – experti fizioterapeuti, din Olanda</w:t>
      </w:r>
      <w:r w:rsidR="00472C2D">
        <w:rPr>
          <w:color w:val="auto"/>
        </w:rPr>
        <w:t>, urmat de pregatirea speciala a doi fizioterapeuti din sectie care au devenit ulterior formatori</w:t>
      </w:r>
      <w:r w:rsidRPr="0086289B">
        <w:rPr>
          <w:color w:val="auto"/>
        </w:rPr>
        <w:t xml:space="preserve">. </w:t>
      </w:r>
    </w:p>
    <w:p w:rsidR="0086289B" w:rsidRPr="0086289B" w:rsidRDefault="0086289B" w:rsidP="0086289B">
      <w:pPr>
        <w:rPr>
          <w:color w:val="auto"/>
        </w:rPr>
      </w:pPr>
      <w:r w:rsidRPr="0068719B">
        <w:rPr>
          <w:color w:val="auto"/>
        </w:rPr>
        <w:t xml:space="preserve"> </w:t>
      </w:r>
      <w:r w:rsidR="0068719B" w:rsidRPr="0068719B">
        <w:rPr>
          <w:color w:val="auto"/>
        </w:rPr>
        <w:t>Imi propun s</w:t>
      </w:r>
      <w:r w:rsidRPr="0068719B">
        <w:rPr>
          <w:color w:val="auto"/>
        </w:rPr>
        <w:t>a</w:t>
      </w:r>
      <w:r w:rsidRPr="0086289B">
        <w:rPr>
          <w:color w:val="auto"/>
        </w:rPr>
        <w:t xml:space="preserve"> desfasor o activitate de cercetare privind realizarea si aplicarea de algoritmuri specifice evaluarii clinico-functionale, in functie de categoriile si grupele de patologie locomotorie prezente in programele de recuperare.</w:t>
      </w:r>
      <w:r w:rsidR="0068719B">
        <w:rPr>
          <w:color w:val="auto"/>
        </w:rPr>
        <w:t xml:space="preserve"> Totodata activitatea de cercetare va implica</w:t>
      </w:r>
      <w:r w:rsidRPr="0086289B">
        <w:rPr>
          <w:color w:val="auto"/>
        </w:rPr>
        <w:t xml:space="preserve"> actiunile privind sustinerea teoretica si practica a solutiilor oferite de medicina </w:t>
      </w:r>
      <w:r w:rsidRPr="0086289B">
        <w:rPr>
          <w:color w:val="auto"/>
        </w:rPr>
        <w:lastRenderedPageBreak/>
        <w:t>translationala, atat pentru evaluarea pacientilor din recuperare, cat si pentru identificarea de noi solutii terapeutice personalizate.</w:t>
      </w:r>
    </w:p>
    <w:p w:rsidR="0086289B" w:rsidRPr="0086289B" w:rsidRDefault="0086289B" w:rsidP="0086289B">
      <w:pPr>
        <w:rPr>
          <w:color w:val="auto"/>
        </w:rPr>
      </w:pPr>
      <w:r w:rsidRPr="0086289B">
        <w:rPr>
          <w:color w:val="auto"/>
        </w:rPr>
        <w:t>Specialitatea de Recuperare, Medicina Fizica si Balneoclimatologie este o specialitate  clinico-terapeutica cu un continut interdisciplinar. Are specificul legat de programele de evaluare de tip clinico-functional</w:t>
      </w:r>
      <w:r w:rsidR="00472C2D">
        <w:rPr>
          <w:color w:val="auto"/>
        </w:rPr>
        <w:t>, caracter terapeutic</w:t>
      </w:r>
      <w:r w:rsidRPr="0086289B">
        <w:rPr>
          <w:color w:val="auto"/>
        </w:rPr>
        <w:t xml:space="preserve"> complexe, asociind terapia farmacologica si non-farmacologica</w:t>
      </w:r>
      <w:r w:rsidR="00472C2D">
        <w:rPr>
          <w:color w:val="auto"/>
        </w:rPr>
        <w:t>.</w:t>
      </w:r>
      <w:r w:rsidRPr="0086289B">
        <w:rPr>
          <w:color w:val="auto"/>
        </w:rPr>
        <w:t xml:space="preserve"> </w:t>
      </w:r>
      <w:r w:rsidR="00472C2D">
        <w:rPr>
          <w:color w:val="auto"/>
        </w:rPr>
        <w:t>In</w:t>
      </w:r>
      <w:r w:rsidRPr="0086289B">
        <w:rPr>
          <w:color w:val="auto"/>
        </w:rPr>
        <w:t xml:space="preserve"> ultimii 10 ani, a beneficiat de ultimele achizitii in domeniul Realitatii Virtuale si al Roboticii. Subdomeniile din Recuperarea Medicala sunt intr-o </w:t>
      </w:r>
      <w:r w:rsidR="0066016E">
        <w:rPr>
          <w:color w:val="auto"/>
        </w:rPr>
        <w:t>dinamica extensiva</w:t>
      </w:r>
      <w:bookmarkStart w:id="0" w:name="_GoBack"/>
      <w:bookmarkEnd w:id="0"/>
      <w:r w:rsidRPr="0086289B">
        <w:rPr>
          <w:color w:val="auto"/>
        </w:rPr>
        <w:t xml:space="preserve"> a cercetarii, la care trebuie sa ne aliniem</w:t>
      </w:r>
      <w:r w:rsidR="00472C2D">
        <w:rPr>
          <w:color w:val="auto"/>
        </w:rPr>
        <w:t>,</w:t>
      </w:r>
      <w:r w:rsidRPr="0086289B">
        <w:rPr>
          <w:color w:val="auto"/>
        </w:rPr>
        <w:t xml:space="preserve"> oferind idei preluate din evaluarea pacientilor </w:t>
      </w:r>
      <w:r w:rsidR="00472C2D">
        <w:rPr>
          <w:color w:val="auto"/>
        </w:rPr>
        <w:t>din clinica si identificand</w:t>
      </w:r>
      <w:r w:rsidRPr="0086289B">
        <w:rPr>
          <w:color w:val="auto"/>
        </w:rPr>
        <w:t xml:space="preserve"> solutii tehnice moderne, </w:t>
      </w:r>
      <w:r w:rsidR="00472C2D">
        <w:rPr>
          <w:color w:val="auto"/>
        </w:rPr>
        <w:t>din</w:t>
      </w:r>
      <w:r w:rsidRPr="0086289B">
        <w:rPr>
          <w:color w:val="auto"/>
        </w:rPr>
        <w:t xml:space="preserve"> ofert</w:t>
      </w:r>
      <w:r w:rsidR="00472C2D">
        <w:rPr>
          <w:color w:val="auto"/>
        </w:rPr>
        <w:t>a</w:t>
      </w:r>
      <w:r w:rsidRPr="0086289B">
        <w:rPr>
          <w:color w:val="auto"/>
        </w:rPr>
        <w:t xml:space="preserve"> domeni</w:t>
      </w:r>
      <w:r w:rsidR="00472C2D">
        <w:rPr>
          <w:color w:val="auto"/>
        </w:rPr>
        <w:t>i</w:t>
      </w:r>
      <w:r w:rsidRPr="0086289B">
        <w:rPr>
          <w:color w:val="auto"/>
        </w:rPr>
        <w:t>l</w:t>
      </w:r>
      <w:r w:rsidR="00472C2D">
        <w:rPr>
          <w:color w:val="auto"/>
        </w:rPr>
        <w:t xml:space="preserve">or din </w:t>
      </w:r>
      <w:r w:rsidRPr="0086289B">
        <w:rPr>
          <w:color w:val="auto"/>
        </w:rPr>
        <w:t>nano si bio-tehnologiilor. Ca exemple, recuperarea secventiala a complexului distal pumn-mana-degete, a complexului lantului cin</w:t>
      </w:r>
      <w:r w:rsidR="00472C2D">
        <w:rPr>
          <w:color w:val="auto"/>
        </w:rPr>
        <w:t xml:space="preserve">ematic al membrului superior/inferior, </w:t>
      </w:r>
      <w:r w:rsidRPr="0086289B">
        <w:rPr>
          <w:color w:val="auto"/>
        </w:rPr>
        <w:t>solutii tehnologice specifice pentru coloana vertebrala, prin realizarea unor noi dispozitive sau echipamente.</w:t>
      </w:r>
    </w:p>
    <w:p w:rsidR="0086289B" w:rsidRPr="0086289B" w:rsidRDefault="0086289B" w:rsidP="0086289B">
      <w:pPr>
        <w:rPr>
          <w:color w:val="auto"/>
        </w:rPr>
      </w:pPr>
      <w:r w:rsidRPr="0086289B">
        <w:rPr>
          <w:color w:val="auto"/>
        </w:rPr>
        <w:t>Legat de tema lucrarii, promovarea conceptului medical „durere-disfunctie-dizabilitate” sustine o noua atitudine medicala fata de pacient, concept care trebuie sa fie analizat medical si solutionat din punct de vedere biopsihosocial, pentru a raspunde cerintelor de calitate ale vietii la nivel individual si de grup. In acest sens adaptarea si introducerea progresiva in practica medica</w:t>
      </w:r>
      <w:r w:rsidR="00472C2D">
        <w:rPr>
          <w:color w:val="auto"/>
        </w:rPr>
        <w:t>la</w:t>
      </w:r>
      <w:r w:rsidRPr="0086289B">
        <w:rPr>
          <w:color w:val="auto"/>
        </w:rPr>
        <w:t xml:space="preserve">, in registre diferite in functie de specificul medical, a elementelor de baza cuprinse in Clasificarea Internationala Functionala, a dizabilitatii si sanatatii devin actiuni necesare, pe deplin justificate. Durerea, ca simptom vital si prezent in peste 90% din solicitarile medicale cu ecou disfunctional somatic heterogen, trebuie analizata tinand cont de valentele multifactoriale: demografice, genetice, fizice, simptomatice, comportamentale, s.a.. Legaturile cu diferite Clinici de Recuperare din tara si cu „nuclee de durere” la nivel international vor putea permite, pe baza de modele adaptate realitatii romanesti, realizarea unor proiecte legate de identificarea acestor informatii, ordonarea, valorificarea, validarea </w:t>
      </w:r>
      <w:r w:rsidR="00472C2D">
        <w:rPr>
          <w:color w:val="auto"/>
        </w:rPr>
        <w:t>lor</w:t>
      </w:r>
      <w:r w:rsidRPr="0086289B">
        <w:rPr>
          <w:color w:val="auto"/>
        </w:rPr>
        <w:t xml:space="preserve"> si punerea in acord cu aspectele legislative specifice medicale.</w:t>
      </w:r>
    </w:p>
    <w:p w:rsidR="00DB5080" w:rsidRDefault="0086289B" w:rsidP="0086289B">
      <w:pPr>
        <w:rPr>
          <w:color w:val="auto"/>
        </w:rPr>
      </w:pPr>
      <w:r w:rsidRPr="0086289B">
        <w:rPr>
          <w:color w:val="auto"/>
        </w:rPr>
        <w:t xml:space="preserve">Prin cercetarea secventelor care se refera la aspectele clinice simptomatice, functionale, structurale, trasferate in activitati si participare apoi in relatia complexa cu mediul (prin factorii de mediu si cei personali), se realizeaza noile dimensiuni de evaluare a actului medical si procesului terapeutic, mai ales in contextul analizei si solutionarii aspectelor legate de disfunctii si dizabilitati.  Restrictiile sau imposibilitatea desfasurarii de activitati sau afectarea implicarii </w:t>
      </w:r>
      <w:r w:rsidRPr="0086289B">
        <w:rPr>
          <w:color w:val="auto"/>
        </w:rPr>
        <w:lastRenderedPageBreak/>
        <w:t xml:space="preserve">unei persoane intr-un scenariu de viata reala (participarea),  factorii de mediu care se contureaza prin mediul fizic, social si de atitudini prin incidenta crescuta, afecteaza performanta sau gradul de independenta. Exista un grupaj larg de factorii personali de tipul sex, varsta, fundal patologic, conditie fizica, mod de viata, obiceiuri, educatie si mod de adaptare, origine sociala si profesie, experienta de viata, scheme comportamentale fizice si psihologice  si  participare, de care depinde evolutia in plan functional si devoltarea de disfunctii-dizabilitati. </w:t>
      </w:r>
    </w:p>
    <w:p w:rsidR="0086289B" w:rsidRPr="0086289B" w:rsidRDefault="0086289B" w:rsidP="0086289B">
      <w:pPr>
        <w:rPr>
          <w:color w:val="auto"/>
        </w:rPr>
      </w:pPr>
      <w:r w:rsidRPr="0086289B">
        <w:rPr>
          <w:color w:val="auto"/>
        </w:rPr>
        <w:t xml:space="preserve">Tinand cont de valentele majore in sanatate, cele sociale si economico-financiare, se impune analiza teoretica, structurarea si organizarea unei cercetari extinse pentru crearea unei baze de date, la nivel national, privind dinamica pacientilor </w:t>
      </w:r>
      <w:r w:rsidR="00472C2D">
        <w:rPr>
          <w:color w:val="auto"/>
        </w:rPr>
        <w:t xml:space="preserve">legate </w:t>
      </w:r>
      <w:r w:rsidRPr="0086289B">
        <w:rPr>
          <w:color w:val="auto"/>
        </w:rPr>
        <w:t>de</w:t>
      </w:r>
      <w:r w:rsidR="00472C2D">
        <w:rPr>
          <w:color w:val="auto"/>
        </w:rPr>
        <w:t xml:space="preserve"> „engrama</w:t>
      </w:r>
      <w:r w:rsidRPr="0086289B">
        <w:rPr>
          <w:color w:val="auto"/>
        </w:rPr>
        <w:t xml:space="preserve"> durere-disfunctie-dizabilitate</w:t>
      </w:r>
      <w:r w:rsidR="00472C2D">
        <w:rPr>
          <w:color w:val="auto"/>
        </w:rPr>
        <w:t>”</w:t>
      </w:r>
      <w:r w:rsidRPr="0086289B">
        <w:rPr>
          <w:color w:val="auto"/>
        </w:rPr>
        <w:t>.</w:t>
      </w:r>
    </w:p>
    <w:p w:rsidR="0086289B" w:rsidRPr="0086289B" w:rsidRDefault="0086289B" w:rsidP="0086289B">
      <w:pPr>
        <w:rPr>
          <w:color w:val="auto"/>
        </w:rPr>
      </w:pPr>
      <w:r w:rsidRPr="0086289B">
        <w:rPr>
          <w:color w:val="auto"/>
        </w:rPr>
        <w:t xml:space="preserve">In partea a-III-a a tezei sunt prezentate referintele bibliografice care au stat la </w:t>
      </w:r>
      <w:r w:rsidR="0068719B">
        <w:rPr>
          <w:color w:val="auto"/>
        </w:rPr>
        <w:t xml:space="preserve">baza realizarii acestei lucrari </w:t>
      </w:r>
      <w:r w:rsidRPr="0086289B">
        <w:rPr>
          <w:color w:val="auto"/>
        </w:rPr>
        <w:t>si anexele.</w:t>
      </w:r>
    </w:p>
    <w:p w:rsidR="0086289B" w:rsidRPr="0086289B" w:rsidRDefault="0086289B" w:rsidP="0086289B">
      <w:pPr>
        <w:rPr>
          <w:color w:val="auto"/>
        </w:rPr>
      </w:pPr>
    </w:p>
    <w:p w:rsidR="00282CAC" w:rsidRPr="0086289B" w:rsidRDefault="00282CAC">
      <w:pPr>
        <w:rPr>
          <w:color w:val="auto"/>
        </w:rPr>
      </w:pPr>
    </w:p>
    <w:sectPr w:rsidR="00282CAC" w:rsidRPr="0086289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FB" w:rsidRDefault="00500FFB" w:rsidP="002043CD">
      <w:pPr>
        <w:spacing w:after="0" w:line="240" w:lineRule="auto"/>
      </w:pPr>
      <w:r>
        <w:separator/>
      </w:r>
    </w:p>
  </w:endnote>
  <w:endnote w:type="continuationSeparator" w:id="0">
    <w:p w:rsidR="00500FFB" w:rsidRDefault="00500FFB" w:rsidP="0020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26821"/>
      <w:docPartObj>
        <w:docPartGallery w:val="Page Numbers (Bottom of Page)"/>
        <w:docPartUnique/>
      </w:docPartObj>
    </w:sdtPr>
    <w:sdtEndPr>
      <w:rPr>
        <w:noProof/>
      </w:rPr>
    </w:sdtEndPr>
    <w:sdtContent>
      <w:p w:rsidR="000240F4" w:rsidRDefault="000240F4">
        <w:pPr>
          <w:pStyle w:val="Footer"/>
          <w:jc w:val="center"/>
        </w:pPr>
        <w:r>
          <w:fldChar w:fldCharType="begin"/>
        </w:r>
        <w:r>
          <w:instrText xml:space="preserve"> PAGE   \* MERGEFORMAT </w:instrText>
        </w:r>
        <w:r>
          <w:fldChar w:fldCharType="separate"/>
        </w:r>
        <w:r w:rsidR="0066016E">
          <w:rPr>
            <w:noProof/>
          </w:rPr>
          <w:t>8</w:t>
        </w:r>
        <w:r>
          <w:rPr>
            <w:noProof/>
          </w:rPr>
          <w:fldChar w:fldCharType="end"/>
        </w:r>
      </w:p>
    </w:sdtContent>
  </w:sdt>
  <w:p w:rsidR="000240F4" w:rsidRDefault="00024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FB" w:rsidRDefault="00500FFB" w:rsidP="002043CD">
      <w:pPr>
        <w:spacing w:after="0" w:line="240" w:lineRule="auto"/>
      </w:pPr>
      <w:r>
        <w:separator/>
      </w:r>
    </w:p>
  </w:footnote>
  <w:footnote w:type="continuationSeparator" w:id="0">
    <w:p w:rsidR="00500FFB" w:rsidRDefault="00500FFB" w:rsidP="00204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9B"/>
    <w:rsid w:val="000240F4"/>
    <w:rsid w:val="000D47F2"/>
    <w:rsid w:val="002043CD"/>
    <w:rsid w:val="00282CAC"/>
    <w:rsid w:val="00450B03"/>
    <w:rsid w:val="00472C2D"/>
    <w:rsid w:val="00500FFB"/>
    <w:rsid w:val="005059E5"/>
    <w:rsid w:val="00536D0E"/>
    <w:rsid w:val="0053736F"/>
    <w:rsid w:val="00592FBF"/>
    <w:rsid w:val="005C4E51"/>
    <w:rsid w:val="0066016E"/>
    <w:rsid w:val="0068719B"/>
    <w:rsid w:val="006F5CF6"/>
    <w:rsid w:val="007231B1"/>
    <w:rsid w:val="007E1473"/>
    <w:rsid w:val="0086289B"/>
    <w:rsid w:val="009F1236"/>
    <w:rsid w:val="00AE317F"/>
    <w:rsid w:val="00C9239E"/>
    <w:rsid w:val="00CB74D5"/>
    <w:rsid w:val="00DB5080"/>
    <w:rsid w:val="00DC6302"/>
    <w:rsid w:val="00F6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9B"/>
    <w:pPr>
      <w:spacing w:line="360" w:lineRule="auto"/>
      <w:ind w:firstLine="720"/>
      <w:jc w:val="both"/>
    </w:pPr>
    <w:rPr>
      <w:rFonts w:ascii="Times New Roman" w:hAnsi="Times New Roman" w:cs="Times New Roman"/>
      <w:color w:val="7030A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9B"/>
    <w:rPr>
      <w:rFonts w:ascii="Tahoma" w:hAnsi="Tahoma" w:cs="Tahoma"/>
      <w:color w:val="7030A0"/>
      <w:sz w:val="16"/>
      <w:szCs w:val="16"/>
      <w:lang w:val="ro-RO"/>
    </w:rPr>
  </w:style>
  <w:style w:type="paragraph" w:styleId="Header">
    <w:name w:val="header"/>
    <w:basedOn w:val="Normal"/>
    <w:link w:val="HeaderChar"/>
    <w:uiPriority w:val="99"/>
    <w:unhideWhenUsed/>
    <w:rsid w:val="0020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3CD"/>
    <w:rPr>
      <w:rFonts w:ascii="Times New Roman" w:hAnsi="Times New Roman" w:cs="Times New Roman"/>
      <w:color w:val="7030A0"/>
      <w:sz w:val="24"/>
      <w:szCs w:val="24"/>
      <w:lang w:val="ro-RO"/>
    </w:rPr>
  </w:style>
  <w:style w:type="paragraph" w:styleId="Footer">
    <w:name w:val="footer"/>
    <w:basedOn w:val="Normal"/>
    <w:link w:val="FooterChar"/>
    <w:uiPriority w:val="99"/>
    <w:unhideWhenUsed/>
    <w:rsid w:val="0020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3CD"/>
    <w:rPr>
      <w:rFonts w:ascii="Times New Roman" w:hAnsi="Times New Roman" w:cs="Times New Roman"/>
      <w:color w:val="7030A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9B"/>
    <w:pPr>
      <w:spacing w:line="360" w:lineRule="auto"/>
      <w:ind w:firstLine="720"/>
      <w:jc w:val="both"/>
    </w:pPr>
    <w:rPr>
      <w:rFonts w:ascii="Times New Roman" w:hAnsi="Times New Roman" w:cs="Times New Roman"/>
      <w:color w:val="7030A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9B"/>
    <w:rPr>
      <w:rFonts w:ascii="Tahoma" w:hAnsi="Tahoma" w:cs="Tahoma"/>
      <w:color w:val="7030A0"/>
      <w:sz w:val="16"/>
      <w:szCs w:val="16"/>
      <w:lang w:val="ro-RO"/>
    </w:rPr>
  </w:style>
  <w:style w:type="paragraph" w:styleId="Header">
    <w:name w:val="header"/>
    <w:basedOn w:val="Normal"/>
    <w:link w:val="HeaderChar"/>
    <w:uiPriority w:val="99"/>
    <w:unhideWhenUsed/>
    <w:rsid w:val="0020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3CD"/>
    <w:rPr>
      <w:rFonts w:ascii="Times New Roman" w:hAnsi="Times New Roman" w:cs="Times New Roman"/>
      <w:color w:val="7030A0"/>
      <w:sz w:val="24"/>
      <w:szCs w:val="24"/>
      <w:lang w:val="ro-RO"/>
    </w:rPr>
  </w:style>
  <w:style w:type="paragraph" w:styleId="Footer">
    <w:name w:val="footer"/>
    <w:basedOn w:val="Normal"/>
    <w:link w:val="FooterChar"/>
    <w:uiPriority w:val="99"/>
    <w:unhideWhenUsed/>
    <w:rsid w:val="0020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3CD"/>
    <w:rPr>
      <w:rFonts w:ascii="Times New Roman" w:hAnsi="Times New Roman" w:cs="Times New Roman"/>
      <w:color w:val="7030A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Prof. Nica</dc:creator>
  <cp:lastModifiedBy>Sec. Prof. Nica</cp:lastModifiedBy>
  <cp:revision>15</cp:revision>
  <cp:lastPrinted>2017-03-12T12:22:00Z</cp:lastPrinted>
  <dcterms:created xsi:type="dcterms:W3CDTF">2017-03-12T12:17:00Z</dcterms:created>
  <dcterms:modified xsi:type="dcterms:W3CDTF">2017-03-13T06:48:00Z</dcterms:modified>
</cp:coreProperties>
</file>