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57" w:type="pct"/>
        <w:tblLook w:val="01E0"/>
      </w:tblPr>
      <w:tblGrid>
        <w:gridCol w:w="3682"/>
        <w:gridCol w:w="6220"/>
      </w:tblGrid>
      <w:tr w:rsidR="002976B0" w:rsidRPr="00D03DCD" w:rsidTr="00B624ED">
        <w:trPr>
          <w:trHeight w:val="3123"/>
        </w:trPr>
        <w:tc>
          <w:tcPr>
            <w:tcW w:w="1859" w:type="pct"/>
            <w:vAlign w:val="center"/>
          </w:tcPr>
          <w:p w:rsidR="002976B0" w:rsidRDefault="000C4613" w:rsidP="00B624ED"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26.85pt;margin-top:29.65pt;width:95.25pt;height:99pt;z-index:251658240" fillcolor="window">
                  <v:imagedata r:id="rId6" o:title=""/>
                  <w10:wrap type="square" side="right"/>
                </v:shape>
                <o:OLEObject Type="Embed" ProgID="Word.Picture.8" ShapeID="_x0000_s1026" DrawAspect="Content" ObjectID="_1494397282" r:id="rId7"/>
              </w:pict>
            </w:r>
          </w:p>
        </w:tc>
        <w:tc>
          <w:tcPr>
            <w:tcW w:w="3141" w:type="pct"/>
            <w:vAlign w:val="center"/>
          </w:tcPr>
          <w:p w:rsidR="002976B0" w:rsidRPr="00DE57AD" w:rsidRDefault="002976B0" w:rsidP="00B624ED">
            <w:pPr>
              <w:pStyle w:val="Title"/>
              <w:rPr>
                <w:lang w:val="it-IT"/>
              </w:rPr>
            </w:pPr>
            <w:r w:rsidRPr="00DE57AD">
              <w:rPr>
                <w:lang w:val="it-IT"/>
              </w:rPr>
              <w:t>UNIVERSITATEA DE MEDICINA SI FARMACIE</w:t>
            </w:r>
          </w:p>
          <w:p w:rsidR="002976B0" w:rsidRPr="00DE57AD" w:rsidRDefault="002976B0" w:rsidP="00B624ED">
            <w:pPr>
              <w:pStyle w:val="Title"/>
              <w:rPr>
                <w:lang w:val="it-IT"/>
              </w:rPr>
            </w:pPr>
            <w:r w:rsidRPr="00DE57AD">
              <w:rPr>
                <w:lang w:val="it-IT"/>
              </w:rPr>
              <w:t>“CAROL DAVILA” – BUCURESTI</w:t>
            </w:r>
          </w:p>
          <w:p w:rsidR="002976B0" w:rsidRPr="00DE57AD" w:rsidRDefault="002976B0" w:rsidP="00B624ED">
            <w:pPr>
              <w:pStyle w:val="BodyText"/>
              <w:jc w:val="center"/>
              <w:rPr>
                <w:b/>
              </w:rPr>
            </w:pPr>
            <w:r w:rsidRPr="00DE57AD">
              <w:rPr>
                <w:b/>
              </w:rPr>
              <w:t>DISCIPL</w:t>
            </w:r>
            <w:r>
              <w:rPr>
                <w:b/>
              </w:rPr>
              <w:t xml:space="preserve">INA DE RADIOLOGIE  SI IMAGISTICA </w:t>
            </w:r>
            <w:r w:rsidRPr="00DE57AD">
              <w:rPr>
                <w:b/>
              </w:rPr>
              <w:t>MEDICALA</w:t>
            </w:r>
          </w:p>
          <w:p w:rsidR="002976B0" w:rsidRPr="00DE57AD" w:rsidRDefault="002976B0" w:rsidP="00B624ED">
            <w:pPr>
              <w:pStyle w:val="BodyText"/>
              <w:jc w:val="center"/>
              <w:rPr>
                <w:b/>
              </w:rPr>
            </w:pPr>
            <w:r w:rsidRPr="00DE57AD">
              <w:rPr>
                <w:b/>
              </w:rPr>
              <w:t xml:space="preserve">SPITALUL CLINIC </w:t>
            </w:r>
            <w:r w:rsidR="004D2B50">
              <w:rPr>
                <w:b/>
              </w:rPr>
              <w:t>‘‘</w:t>
            </w:r>
            <w:r w:rsidRPr="00DE57AD">
              <w:rPr>
                <w:b/>
              </w:rPr>
              <w:t>COLTEA</w:t>
            </w:r>
            <w:r w:rsidR="004D2B50">
              <w:rPr>
                <w:b/>
              </w:rPr>
              <w:t>’’</w:t>
            </w:r>
            <w:r>
              <w:rPr>
                <w:b/>
              </w:rPr>
              <w:t xml:space="preserve"> </w:t>
            </w:r>
            <w:r w:rsidRPr="00DE57AD">
              <w:rPr>
                <w:b/>
              </w:rPr>
              <w:t>– SPITALUL CLINIC DE URGENTA</w:t>
            </w:r>
            <w:r w:rsidR="005F5EA5">
              <w:rPr>
                <w:b/>
              </w:rPr>
              <w:t xml:space="preserve"> BUCURESTI</w:t>
            </w:r>
          </w:p>
          <w:p w:rsidR="002976B0" w:rsidRDefault="002976B0" w:rsidP="00B624ED">
            <w:pPr>
              <w:jc w:val="center"/>
            </w:pPr>
          </w:p>
          <w:p w:rsidR="002976B0" w:rsidRPr="00D03DCD" w:rsidRDefault="002976B0" w:rsidP="00B624ED">
            <w:pPr>
              <w:jc w:val="center"/>
              <w:rPr>
                <w:b/>
                <w:lang w:val="it-IT"/>
              </w:rPr>
            </w:pPr>
            <w:r>
              <w:rPr>
                <w:b/>
                <w:szCs w:val="22"/>
                <w:lang w:val="it-IT"/>
              </w:rPr>
              <w:t>Tel. 021.387.43.70 / Fax 021.387.43.71</w:t>
            </w:r>
          </w:p>
        </w:tc>
      </w:tr>
    </w:tbl>
    <w:p w:rsidR="001E736A" w:rsidRPr="00180870" w:rsidRDefault="0015121A" w:rsidP="00180870">
      <w:pPr>
        <w:jc w:val="center"/>
        <w:rPr>
          <w:sz w:val="28"/>
          <w:szCs w:val="28"/>
        </w:rPr>
      </w:pPr>
      <w:r>
        <w:t xml:space="preserve">                                                                                                                </w:t>
      </w:r>
    </w:p>
    <w:p w:rsidR="008B3393" w:rsidRPr="00A052E0" w:rsidRDefault="008B3393" w:rsidP="00180870">
      <w:pPr>
        <w:jc w:val="center"/>
        <w:rPr>
          <w:b/>
          <w:sz w:val="28"/>
          <w:szCs w:val="28"/>
          <w:u w:val="single"/>
        </w:rPr>
      </w:pPr>
      <w:r w:rsidRPr="00A052E0">
        <w:rPr>
          <w:b/>
          <w:sz w:val="28"/>
          <w:szCs w:val="28"/>
          <w:u w:val="single"/>
        </w:rPr>
        <w:t>Tematica pentru proba didactica</w:t>
      </w:r>
    </w:p>
    <w:p w:rsidR="0067267A" w:rsidRPr="00A052E0" w:rsidRDefault="008B3393" w:rsidP="00180870">
      <w:pPr>
        <w:jc w:val="center"/>
        <w:rPr>
          <w:b/>
          <w:sz w:val="28"/>
          <w:szCs w:val="28"/>
          <w:u w:val="single"/>
        </w:rPr>
      </w:pPr>
      <w:r w:rsidRPr="00A052E0">
        <w:rPr>
          <w:b/>
          <w:sz w:val="28"/>
          <w:szCs w:val="28"/>
          <w:u w:val="single"/>
        </w:rPr>
        <w:t xml:space="preserve">pentru postul de </w:t>
      </w:r>
      <w:r w:rsidR="00F11D28">
        <w:rPr>
          <w:b/>
          <w:sz w:val="28"/>
          <w:szCs w:val="28"/>
          <w:u w:val="single"/>
        </w:rPr>
        <w:t>sef lucrari pozitia 3</w:t>
      </w:r>
    </w:p>
    <w:p w:rsidR="008B3393" w:rsidRPr="00A052E0" w:rsidRDefault="00F11D28" w:rsidP="0018087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Disciplina Radiologie si </w:t>
      </w:r>
      <w:r w:rsidR="008B3393" w:rsidRPr="00A052E0">
        <w:rPr>
          <w:b/>
          <w:sz w:val="28"/>
          <w:szCs w:val="28"/>
          <w:u w:val="single"/>
        </w:rPr>
        <w:t>Imagistica Medicala</w:t>
      </w:r>
    </w:p>
    <w:p w:rsidR="008B3393" w:rsidRPr="00A052E0" w:rsidRDefault="008B3393" w:rsidP="00180870">
      <w:pPr>
        <w:jc w:val="center"/>
        <w:rPr>
          <w:b/>
          <w:sz w:val="28"/>
          <w:szCs w:val="28"/>
          <w:u w:val="single"/>
        </w:rPr>
      </w:pPr>
      <w:r w:rsidRPr="00A052E0">
        <w:rPr>
          <w:b/>
          <w:sz w:val="28"/>
          <w:szCs w:val="28"/>
          <w:u w:val="single"/>
        </w:rPr>
        <w:t>Spitalul Clinic ‘‘Coltea’’-Spitalul Clinic de Urgenta Bucuresti</w:t>
      </w:r>
    </w:p>
    <w:p w:rsidR="003E7D95" w:rsidRDefault="003E7D95" w:rsidP="00180870">
      <w:pPr>
        <w:jc w:val="center"/>
        <w:rPr>
          <w:b/>
          <w:sz w:val="28"/>
          <w:szCs w:val="28"/>
        </w:rPr>
      </w:pPr>
    </w:p>
    <w:p w:rsidR="00180870" w:rsidRDefault="00180870" w:rsidP="002976B0">
      <w:pPr>
        <w:rPr>
          <w:sz w:val="28"/>
          <w:szCs w:val="28"/>
        </w:rPr>
      </w:pPr>
    </w:p>
    <w:p w:rsidR="00180870" w:rsidRPr="00180870" w:rsidRDefault="00180870" w:rsidP="00180870">
      <w:pPr>
        <w:spacing w:line="360" w:lineRule="auto"/>
        <w:jc w:val="both"/>
        <w:rPr>
          <w:sz w:val="28"/>
          <w:szCs w:val="28"/>
        </w:rPr>
      </w:pPr>
      <w:r w:rsidRPr="00180870">
        <w:rPr>
          <w:sz w:val="28"/>
          <w:szCs w:val="28"/>
        </w:rPr>
        <w:t>1. Diagnosticul radioimagistic al afectiunilor inflamatorii pulmonare acute alveolare, interstitiale si bronsice.</w:t>
      </w:r>
    </w:p>
    <w:p w:rsidR="00180870" w:rsidRPr="00180870" w:rsidRDefault="00180870" w:rsidP="00180870">
      <w:pPr>
        <w:spacing w:line="360" w:lineRule="auto"/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2. Diagnosticul radioimagistic al afectiunilor mediastinului. </w:t>
      </w:r>
    </w:p>
    <w:p w:rsidR="00180870" w:rsidRPr="00180870" w:rsidRDefault="00180870" w:rsidP="00180870">
      <w:pPr>
        <w:spacing w:line="360" w:lineRule="auto"/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3. Diagnosticul radioimagistic al ulcerelor si ulceratiilor stomacului </w:t>
      </w:r>
    </w:p>
    <w:p w:rsidR="00180870" w:rsidRPr="00180870" w:rsidRDefault="00180870" w:rsidP="00180870">
      <w:pPr>
        <w:spacing w:line="360" w:lineRule="auto"/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4. Diagnosticul radioimagistic al afectiunilor difuze parenchimatoase si vasculare ale ficatului. </w:t>
      </w:r>
    </w:p>
    <w:p w:rsidR="00180870" w:rsidRPr="00180870" w:rsidRDefault="00180870" w:rsidP="00180870">
      <w:pPr>
        <w:spacing w:line="360" w:lineRule="auto"/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5. Diagnosticul radioimagistic al sindromului obstructiv urinar si litiazei aparatului urinar. </w:t>
      </w:r>
    </w:p>
    <w:p w:rsidR="00180870" w:rsidRPr="00180870" w:rsidRDefault="00180870" w:rsidP="00180870">
      <w:pPr>
        <w:spacing w:line="360" w:lineRule="auto"/>
        <w:jc w:val="both"/>
        <w:rPr>
          <w:sz w:val="28"/>
          <w:szCs w:val="28"/>
        </w:rPr>
      </w:pPr>
      <w:r w:rsidRPr="00180870">
        <w:rPr>
          <w:sz w:val="28"/>
          <w:szCs w:val="28"/>
        </w:rPr>
        <w:t>6. Diagnosticul radioimagistic al traumatismelor o</w:t>
      </w:r>
      <w:r w:rsidR="00A052E0">
        <w:rPr>
          <w:sz w:val="28"/>
          <w:szCs w:val="28"/>
        </w:rPr>
        <w:t>steo-articulare.</w:t>
      </w:r>
    </w:p>
    <w:p w:rsidR="00180870" w:rsidRPr="00180870" w:rsidRDefault="00BC1AA9" w:rsidP="0018087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180870" w:rsidRPr="00180870">
        <w:rPr>
          <w:sz w:val="28"/>
          <w:szCs w:val="28"/>
        </w:rPr>
        <w:t xml:space="preserve">Diagnosticul radioimagistic al tumorilor cerebrale. Semne generale. Particularitati dupa localizare, tip tumoral si evolutie. </w:t>
      </w:r>
    </w:p>
    <w:p w:rsidR="00180870" w:rsidRPr="00180870" w:rsidRDefault="00180870" w:rsidP="00F11D28">
      <w:pPr>
        <w:spacing w:line="360" w:lineRule="auto"/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8. Explorarea radioimagistica in urgentele neurologice si neurochirurgicale . Indicatii. Nonindicatii. Contraindicatii. Limite. Protocoale de explorare. </w:t>
      </w:r>
    </w:p>
    <w:p w:rsidR="00BC1AA9" w:rsidRPr="00F11D28" w:rsidRDefault="00180870" w:rsidP="00F11D2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</w:rPr>
      </w:pPr>
      <w:r w:rsidRPr="00F11D28">
        <w:rPr>
          <w:sz w:val="28"/>
          <w:szCs w:val="28"/>
        </w:rPr>
        <w:t xml:space="preserve">9. </w:t>
      </w:r>
      <w:r w:rsidR="00BC1AA9" w:rsidRPr="00F11D28">
        <w:rPr>
          <w:rFonts w:eastAsiaTheme="minorHAnsi"/>
          <w:sz w:val="28"/>
          <w:szCs w:val="28"/>
        </w:rPr>
        <w:t xml:space="preserve"> Explorarea radioimagistica a intestinului subtire. Tehnici. Aspecte</w:t>
      </w:r>
    </w:p>
    <w:p w:rsidR="00BC1AA9" w:rsidRPr="00F11D28" w:rsidRDefault="00BC1AA9" w:rsidP="00F11D2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</w:rPr>
      </w:pPr>
      <w:r w:rsidRPr="00F11D28">
        <w:rPr>
          <w:rFonts w:eastAsiaTheme="minorHAnsi"/>
          <w:sz w:val="28"/>
          <w:szCs w:val="28"/>
        </w:rPr>
        <w:t>normale. Diagnosticul afectiunilor congenitale si dobindite.</w:t>
      </w:r>
    </w:p>
    <w:p w:rsidR="00BC1AA9" w:rsidRPr="00F11D28" w:rsidRDefault="00BC1AA9" w:rsidP="00F11D2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</w:rPr>
      </w:pPr>
      <w:r w:rsidRPr="00F11D28">
        <w:rPr>
          <w:rFonts w:eastAsiaTheme="minorHAnsi"/>
          <w:sz w:val="28"/>
          <w:szCs w:val="28"/>
        </w:rPr>
        <w:t>10.  Explorarea radioimagistica a colonului. Tehnici. Aspecte normale.</w:t>
      </w:r>
    </w:p>
    <w:p w:rsidR="00BC1AA9" w:rsidRPr="00F11D28" w:rsidRDefault="00BC1AA9" w:rsidP="00F11D28">
      <w:pPr>
        <w:spacing w:line="360" w:lineRule="auto"/>
        <w:jc w:val="both"/>
        <w:rPr>
          <w:sz w:val="28"/>
          <w:szCs w:val="28"/>
        </w:rPr>
      </w:pPr>
      <w:r w:rsidRPr="00F11D28">
        <w:rPr>
          <w:rFonts w:eastAsiaTheme="minorHAnsi"/>
          <w:sz w:val="28"/>
          <w:szCs w:val="28"/>
        </w:rPr>
        <w:t>Diagnosticul afectiunilor congenitale si inflamatorii.</w:t>
      </w:r>
      <w:r w:rsidR="00100F8E" w:rsidRPr="00F11D28">
        <w:rPr>
          <w:sz w:val="28"/>
          <w:szCs w:val="28"/>
        </w:rPr>
        <w:t xml:space="preserve">    </w:t>
      </w:r>
    </w:p>
    <w:p w:rsidR="00BC1AA9" w:rsidRDefault="00BC1AA9" w:rsidP="00BC1AA9">
      <w:pPr>
        <w:spacing w:line="360" w:lineRule="auto"/>
        <w:jc w:val="both"/>
        <w:rPr>
          <w:sz w:val="28"/>
          <w:szCs w:val="28"/>
        </w:rPr>
      </w:pPr>
    </w:p>
    <w:p w:rsidR="00180870" w:rsidRPr="00180870" w:rsidRDefault="00180870" w:rsidP="00BC1AA9">
      <w:pPr>
        <w:spacing w:line="360" w:lineRule="auto"/>
        <w:jc w:val="both"/>
        <w:rPr>
          <w:b/>
          <w:sz w:val="28"/>
          <w:szCs w:val="28"/>
        </w:rPr>
      </w:pPr>
      <w:r w:rsidRPr="00180870">
        <w:rPr>
          <w:b/>
          <w:sz w:val="28"/>
          <w:szCs w:val="28"/>
        </w:rPr>
        <w:lastRenderedPageBreak/>
        <w:t>BIBLIOGRAFIE</w:t>
      </w:r>
    </w:p>
    <w:p w:rsidR="00180870" w:rsidRPr="00180870" w:rsidRDefault="00180870" w:rsidP="00180870">
      <w:pPr>
        <w:jc w:val="both"/>
        <w:rPr>
          <w:b/>
          <w:sz w:val="28"/>
          <w:szCs w:val="28"/>
        </w:rPr>
      </w:pPr>
    </w:p>
    <w:p w:rsidR="00180870" w:rsidRPr="00180870" w:rsidRDefault="00816B68" w:rsidP="00180870">
      <w:pPr>
        <w:jc w:val="both"/>
        <w:rPr>
          <w:sz w:val="28"/>
          <w:szCs w:val="28"/>
        </w:rPr>
      </w:pPr>
      <w:r>
        <w:rPr>
          <w:sz w:val="28"/>
          <w:szCs w:val="28"/>
        </w:rPr>
        <w:t>1. Redactia Georgescu S.A. – Radiologie si imagistica medicala – Manual pentru incepatori, Ed. universitara ‘‘Carol Davila’’, Bucuresti, 2009</w:t>
      </w:r>
    </w:p>
    <w:p w:rsidR="00180870" w:rsidRPr="00180870" w:rsidRDefault="00180870" w:rsidP="00180870">
      <w:pPr>
        <w:jc w:val="both"/>
        <w:rPr>
          <w:sz w:val="28"/>
          <w:szCs w:val="28"/>
        </w:rPr>
      </w:pPr>
      <w:r w:rsidRPr="00180870">
        <w:rPr>
          <w:sz w:val="28"/>
          <w:szCs w:val="28"/>
        </w:rPr>
        <w:t>2. Allison D.J., Petterson H. - Interventional Radiology, Series on Dia</w:t>
      </w:r>
      <w:r>
        <w:rPr>
          <w:sz w:val="28"/>
          <w:szCs w:val="28"/>
        </w:rPr>
        <w:t xml:space="preserve">gnostic Imaging, </w:t>
      </w:r>
      <w:r w:rsidRPr="00180870">
        <w:rPr>
          <w:sz w:val="28"/>
          <w:szCs w:val="28"/>
        </w:rPr>
        <w:t xml:space="preserve">NICER, 1994 </w:t>
      </w:r>
    </w:p>
    <w:p w:rsidR="00180870" w:rsidRPr="00180870" w:rsidRDefault="00180870" w:rsidP="00180870">
      <w:pPr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3. Badea Gh., Badea R., A. Văleanu, P. Mircea, S. Dudea - Bazele ecografiei clinice, Ed. Med., Buc., 1994  </w:t>
      </w:r>
    </w:p>
    <w:p w:rsidR="00180870" w:rsidRPr="00180870" w:rsidRDefault="00180870" w:rsidP="00180870">
      <w:pPr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4. B.C. Gressman - Magnetic Resonance Imaging </w:t>
      </w:r>
      <w:r>
        <w:rPr>
          <w:sz w:val="28"/>
          <w:szCs w:val="28"/>
        </w:rPr>
        <w:t xml:space="preserve">and Computed Tomography of the </w:t>
      </w:r>
      <w:r w:rsidRPr="00180870">
        <w:rPr>
          <w:sz w:val="28"/>
          <w:szCs w:val="28"/>
        </w:rPr>
        <w:t xml:space="preserve">Head and Spine, 3rd ed., Ed. Williams&amp;Wilkins, 1996 </w:t>
      </w:r>
    </w:p>
    <w:p w:rsidR="00180870" w:rsidRPr="00180870" w:rsidRDefault="00180870" w:rsidP="00180870">
      <w:pPr>
        <w:jc w:val="both"/>
        <w:rPr>
          <w:sz w:val="28"/>
          <w:szCs w:val="28"/>
        </w:rPr>
      </w:pPr>
      <w:r w:rsidRPr="00180870">
        <w:rPr>
          <w:sz w:val="28"/>
          <w:szCs w:val="28"/>
        </w:rPr>
        <w:t>5. Balzer T.B. Hammu, H.P. Niendorf - Contrast A</w:t>
      </w:r>
      <w:r>
        <w:rPr>
          <w:sz w:val="28"/>
          <w:szCs w:val="28"/>
        </w:rPr>
        <w:t xml:space="preserve">gents in Liver Imaging, Kluwer </w:t>
      </w:r>
      <w:r w:rsidRPr="00180870">
        <w:rPr>
          <w:sz w:val="28"/>
          <w:szCs w:val="28"/>
        </w:rPr>
        <w:t xml:space="preserve">Academic Publishers, 1995 </w:t>
      </w:r>
    </w:p>
    <w:p w:rsidR="00180870" w:rsidRPr="00180870" w:rsidRDefault="00180870" w:rsidP="00180870">
      <w:pPr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6. Burgener F., M. Kornano - Differential Diagnosis in Computed Tomography - Thieme Medical Publishers Inc., New York, 1996 </w:t>
      </w:r>
    </w:p>
    <w:p w:rsidR="00180870" w:rsidRPr="00180870" w:rsidRDefault="00180870" w:rsidP="00180870">
      <w:pPr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7. G. Gordon, A. Moss, H. Genant - Computed Tomography of the Body with </w:t>
      </w:r>
    </w:p>
    <w:p w:rsidR="00180870" w:rsidRPr="00180870" w:rsidRDefault="00180870" w:rsidP="00180870">
      <w:pPr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Magnetic Resonance Imaging, vol.I+II+III, 2nd ed., W.B. Saunders Company, 1992 </w:t>
      </w:r>
    </w:p>
    <w:p w:rsidR="00180870" w:rsidRPr="00180870" w:rsidRDefault="00180870" w:rsidP="00180870">
      <w:pPr>
        <w:jc w:val="both"/>
        <w:rPr>
          <w:sz w:val="28"/>
          <w:szCs w:val="28"/>
        </w:rPr>
      </w:pPr>
      <w:r w:rsidRPr="00180870">
        <w:rPr>
          <w:sz w:val="28"/>
          <w:szCs w:val="28"/>
        </w:rPr>
        <w:t>8. Higgins Ch.B., Hriak Hedvig, H.A. Clide - Mag</w:t>
      </w:r>
      <w:r>
        <w:rPr>
          <w:sz w:val="28"/>
          <w:szCs w:val="28"/>
        </w:rPr>
        <w:t xml:space="preserve">netic Resonance Imaging of the </w:t>
      </w:r>
      <w:r w:rsidRPr="00180870">
        <w:rPr>
          <w:sz w:val="28"/>
          <w:szCs w:val="28"/>
        </w:rPr>
        <w:t xml:space="preserve">Body, 3rd ed., Lippincott Reven Publishers, 1997 </w:t>
      </w:r>
    </w:p>
    <w:p w:rsidR="00180870" w:rsidRPr="00180870" w:rsidRDefault="00180870" w:rsidP="00180870">
      <w:pPr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9. Jocu I. - Radiodiagnosticul clinic al ulcerelor gastrice, Ed. Med., Buc., 1976 </w:t>
      </w:r>
    </w:p>
    <w:p w:rsidR="00180870" w:rsidRPr="00180870" w:rsidRDefault="00180870" w:rsidP="00180870">
      <w:pPr>
        <w:jc w:val="both"/>
        <w:rPr>
          <w:sz w:val="28"/>
          <w:szCs w:val="28"/>
        </w:rPr>
      </w:pPr>
      <w:r w:rsidRPr="00180870">
        <w:rPr>
          <w:sz w:val="28"/>
          <w:szCs w:val="28"/>
        </w:rPr>
        <w:t>10. Nubert G., H. Bignion - Radiodiagnosticul rinichi</w:t>
      </w:r>
      <w:r>
        <w:rPr>
          <w:sz w:val="28"/>
          <w:szCs w:val="28"/>
        </w:rPr>
        <w:t xml:space="preserve">ului şi ureterului, Ed. Facla, </w:t>
      </w:r>
      <w:r w:rsidRPr="00180870">
        <w:rPr>
          <w:sz w:val="28"/>
          <w:szCs w:val="28"/>
        </w:rPr>
        <w:t xml:space="preserve">Timişoara, 1982  </w:t>
      </w:r>
    </w:p>
    <w:p w:rsidR="00180870" w:rsidRPr="00180870" w:rsidRDefault="00180870" w:rsidP="00180870">
      <w:pPr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11. Sutton D. - Textbook of Radiology and Medical Imaging, vol.I+II, Ed. Churchill Livingstone, 5th ed., 1993  </w:t>
      </w:r>
    </w:p>
    <w:p w:rsidR="00180870" w:rsidRPr="00180870" w:rsidRDefault="00180870" w:rsidP="00180870">
      <w:pPr>
        <w:jc w:val="both"/>
        <w:rPr>
          <w:sz w:val="28"/>
          <w:szCs w:val="28"/>
        </w:rPr>
      </w:pPr>
      <w:r w:rsidRPr="00180870">
        <w:rPr>
          <w:sz w:val="28"/>
          <w:szCs w:val="28"/>
        </w:rPr>
        <w:t>12. Petterson H. - A Global Textbook of Radiology, vol.I+II, NICER 1995</w:t>
      </w:r>
    </w:p>
    <w:p w:rsidR="00180870" w:rsidRPr="00180870" w:rsidRDefault="00180870" w:rsidP="00180870">
      <w:pPr>
        <w:jc w:val="both"/>
        <w:rPr>
          <w:sz w:val="28"/>
          <w:szCs w:val="28"/>
        </w:rPr>
      </w:pPr>
      <w:r w:rsidRPr="00180870">
        <w:rPr>
          <w:sz w:val="28"/>
          <w:szCs w:val="28"/>
        </w:rPr>
        <w:t>13. Petterson H., Derek A. - Pediatric Radiology -</w:t>
      </w:r>
      <w:r>
        <w:rPr>
          <w:sz w:val="28"/>
          <w:szCs w:val="28"/>
        </w:rPr>
        <w:t xml:space="preserve"> Series on Diagnostic Imaging, </w:t>
      </w:r>
      <w:r w:rsidRPr="00180870">
        <w:rPr>
          <w:sz w:val="28"/>
          <w:szCs w:val="28"/>
        </w:rPr>
        <w:t xml:space="preserve">NICER 1992 </w:t>
      </w:r>
    </w:p>
    <w:p w:rsidR="00180870" w:rsidRPr="00180870" w:rsidRDefault="00180870" w:rsidP="00180870">
      <w:pPr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14. Rosenbaum H., J. Hildner - Dark Clinical Diagnostic Radiology, University Park Press, Baltimore, 1984 </w:t>
      </w:r>
    </w:p>
    <w:p w:rsidR="001E736A" w:rsidRDefault="00100F8E" w:rsidP="00180870">
      <w:pPr>
        <w:spacing w:line="360" w:lineRule="auto"/>
        <w:jc w:val="both"/>
        <w:rPr>
          <w:b/>
          <w:sz w:val="28"/>
          <w:szCs w:val="28"/>
        </w:rPr>
      </w:pPr>
      <w:r w:rsidRPr="00180870">
        <w:rPr>
          <w:sz w:val="28"/>
          <w:szCs w:val="28"/>
        </w:rPr>
        <w:t xml:space="preserve">     </w:t>
      </w:r>
      <w:r w:rsidRPr="00180870">
        <w:rPr>
          <w:b/>
          <w:sz w:val="28"/>
          <w:szCs w:val="28"/>
        </w:rPr>
        <w:t xml:space="preserve">                             </w:t>
      </w:r>
    </w:p>
    <w:p w:rsidR="00180870" w:rsidRPr="00180870" w:rsidRDefault="00180870" w:rsidP="00180870">
      <w:pPr>
        <w:spacing w:line="360" w:lineRule="auto"/>
        <w:jc w:val="both"/>
        <w:rPr>
          <w:b/>
          <w:sz w:val="28"/>
          <w:szCs w:val="28"/>
        </w:rPr>
      </w:pPr>
    </w:p>
    <w:p w:rsidR="001E736A" w:rsidRDefault="001E736A" w:rsidP="002976B0">
      <w:pPr>
        <w:jc w:val="both"/>
        <w:rPr>
          <w:sz w:val="28"/>
          <w:szCs w:val="28"/>
        </w:rPr>
      </w:pPr>
    </w:p>
    <w:p w:rsidR="001E736A" w:rsidRPr="002976B0" w:rsidRDefault="001E736A" w:rsidP="001E736A">
      <w:pPr>
        <w:jc w:val="both"/>
        <w:rPr>
          <w:sz w:val="28"/>
          <w:szCs w:val="28"/>
        </w:rPr>
      </w:pPr>
    </w:p>
    <w:sectPr w:rsidR="001E736A" w:rsidRPr="002976B0" w:rsidSect="009C7B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22191"/>
    <w:multiLevelType w:val="hybridMultilevel"/>
    <w:tmpl w:val="89F2B266"/>
    <w:lvl w:ilvl="0" w:tplc="6F3479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241D7"/>
    <w:multiLevelType w:val="hybridMultilevel"/>
    <w:tmpl w:val="1DD61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A41BEE"/>
    <w:multiLevelType w:val="hybridMultilevel"/>
    <w:tmpl w:val="4D402536"/>
    <w:lvl w:ilvl="0" w:tplc="3C644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8C4EA7"/>
    <w:multiLevelType w:val="hybridMultilevel"/>
    <w:tmpl w:val="5E789FBE"/>
    <w:lvl w:ilvl="0" w:tplc="44EA533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976B0"/>
    <w:rsid w:val="0003701D"/>
    <w:rsid w:val="000C4613"/>
    <w:rsid w:val="000D2EE5"/>
    <w:rsid w:val="000D40EC"/>
    <w:rsid w:val="001001AE"/>
    <w:rsid w:val="00100F8E"/>
    <w:rsid w:val="00135AC0"/>
    <w:rsid w:val="0015121A"/>
    <w:rsid w:val="00180870"/>
    <w:rsid w:val="001E736A"/>
    <w:rsid w:val="002976B0"/>
    <w:rsid w:val="002A2D13"/>
    <w:rsid w:val="002C1D46"/>
    <w:rsid w:val="00313AA6"/>
    <w:rsid w:val="00370EEE"/>
    <w:rsid w:val="00392464"/>
    <w:rsid w:val="003E5109"/>
    <w:rsid w:val="003E7D95"/>
    <w:rsid w:val="00402D1E"/>
    <w:rsid w:val="00412B41"/>
    <w:rsid w:val="004526BA"/>
    <w:rsid w:val="004962CA"/>
    <w:rsid w:val="004D2B50"/>
    <w:rsid w:val="00525ED9"/>
    <w:rsid w:val="005603A8"/>
    <w:rsid w:val="005F5EA5"/>
    <w:rsid w:val="005F7825"/>
    <w:rsid w:val="0067267A"/>
    <w:rsid w:val="006B12FC"/>
    <w:rsid w:val="00754EDB"/>
    <w:rsid w:val="007966AA"/>
    <w:rsid w:val="00816B68"/>
    <w:rsid w:val="00850812"/>
    <w:rsid w:val="008B3393"/>
    <w:rsid w:val="009C7BB3"/>
    <w:rsid w:val="00A052E0"/>
    <w:rsid w:val="00A57375"/>
    <w:rsid w:val="00A73A83"/>
    <w:rsid w:val="00AB733A"/>
    <w:rsid w:val="00AF3440"/>
    <w:rsid w:val="00B11CD9"/>
    <w:rsid w:val="00B12FCE"/>
    <w:rsid w:val="00B670F3"/>
    <w:rsid w:val="00B8572B"/>
    <w:rsid w:val="00BC1AA9"/>
    <w:rsid w:val="00C10668"/>
    <w:rsid w:val="00C61939"/>
    <w:rsid w:val="00CE6BF3"/>
    <w:rsid w:val="00D03C64"/>
    <w:rsid w:val="00DE7B8B"/>
    <w:rsid w:val="00E21EFE"/>
    <w:rsid w:val="00E83EB5"/>
    <w:rsid w:val="00F03836"/>
    <w:rsid w:val="00F11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976B0"/>
    <w:pPr>
      <w:jc w:val="both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rsid w:val="002976B0"/>
    <w:rPr>
      <w:rFonts w:ascii="Times New Roman" w:eastAsia="Times New Roman" w:hAnsi="Times New Roman" w:cs="Times New Roman"/>
      <w:sz w:val="24"/>
      <w:szCs w:val="24"/>
      <w:lang w:val="en-US" w:eastAsia="ro-RO"/>
    </w:rPr>
  </w:style>
  <w:style w:type="paragraph" w:styleId="Title">
    <w:name w:val="Title"/>
    <w:basedOn w:val="Normal"/>
    <w:link w:val="TitleChar"/>
    <w:qFormat/>
    <w:rsid w:val="002976B0"/>
    <w:pPr>
      <w:jc w:val="center"/>
    </w:pPr>
    <w:rPr>
      <w:b/>
      <w:bCs/>
      <w:lang w:eastAsia="ro-RO"/>
    </w:rPr>
  </w:style>
  <w:style w:type="character" w:customStyle="1" w:styleId="TitleChar">
    <w:name w:val="Title Char"/>
    <w:basedOn w:val="DefaultParagraphFont"/>
    <w:link w:val="Title"/>
    <w:rsid w:val="002976B0"/>
    <w:rPr>
      <w:rFonts w:ascii="Times New Roman" w:eastAsia="Times New Roman" w:hAnsi="Times New Roman" w:cs="Times New Roman"/>
      <w:b/>
      <w:bCs/>
      <w:sz w:val="24"/>
      <w:szCs w:val="24"/>
      <w:lang w:val="en-US" w:eastAsia="ro-RO"/>
    </w:rPr>
  </w:style>
  <w:style w:type="paragraph" w:styleId="ListParagraph">
    <w:name w:val="List Paragraph"/>
    <w:basedOn w:val="Normal"/>
    <w:uiPriority w:val="34"/>
    <w:qFormat/>
    <w:rsid w:val="00A573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5CB031-968B-416F-B895-1F61CF925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aciolanel</dc:creator>
  <cp:lastModifiedBy>Secretariat8</cp:lastModifiedBy>
  <cp:revision>2</cp:revision>
  <cp:lastPrinted>2014-07-15T06:15:00Z</cp:lastPrinted>
  <dcterms:created xsi:type="dcterms:W3CDTF">2015-05-29T06:35:00Z</dcterms:created>
  <dcterms:modified xsi:type="dcterms:W3CDTF">2015-05-29T06:35:00Z</dcterms:modified>
</cp:coreProperties>
</file>