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8172F" w:rsidRPr="00495E21" w14:paraId="76DDAED6" w14:textId="77777777" w:rsidTr="001B0DA3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527DB39C" w14:textId="77777777" w:rsidR="00C8172F" w:rsidRPr="00495E21" w:rsidRDefault="00C8172F">
            <w:pPr>
              <w:pStyle w:val="ECVPersonalInfo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INFORMAŢII PERSONALE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3B604256" w14:textId="77777777" w:rsidR="00C8172F" w:rsidRPr="00495E21" w:rsidRDefault="001B0DA3">
            <w:pPr>
              <w:pStyle w:val="ECVNameField"/>
              <w:rPr>
                <w:lang w:val="ro-RO"/>
              </w:rPr>
            </w:pPr>
            <w:r>
              <w:rPr>
                <w:lang w:val="ro-RO"/>
              </w:rPr>
              <w:t>SORINA MIHAILA</w:t>
            </w:r>
          </w:p>
        </w:tc>
      </w:tr>
      <w:tr w:rsidR="00C8172F" w:rsidRPr="00495E21" w14:paraId="797D4D63" w14:textId="77777777" w:rsidTr="001B0DA3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31894087" w14:textId="77777777" w:rsidR="00C8172F" w:rsidRPr="00495E21" w:rsidRDefault="00C8172F">
            <w:pPr>
              <w:pStyle w:val="ECVComments"/>
              <w:rPr>
                <w:lang w:val="ro-RO"/>
              </w:rPr>
            </w:pPr>
          </w:p>
        </w:tc>
      </w:tr>
      <w:tr w:rsidR="00C8172F" w:rsidRPr="00495E21" w14:paraId="646CDF7A" w14:textId="77777777" w:rsidTr="001B0DA3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570EC0B4" w14:textId="3B9E122D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14:paraId="6C03AF66" w14:textId="682696E0" w:rsidR="00C8172F" w:rsidRPr="005A2757" w:rsidRDefault="000B40A0" w:rsidP="005A2757">
            <w:pPr>
              <w:rPr>
                <w:rFonts w:ascii="Times" w:eastAsia="Times New Roman" w:hAnsi="Times" w:cs="Times New Roman"/>
                <w:color w:val="auto"/>
                <w:spacing w:val="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5680" behindDoc="0" locked="0" layoutInCell="1" allowOverlap="1" wp14:anchorId="7E6E4468" wp14:editId="6743539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3175" b="8890"/>
                  <wp:wrapSquare wrapText="bothSides"/>
                  <wp:docPr id="1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172F" w:rsidRPr="00495E21">
              <w:rPr>
                <w:lang w:val="ro-RO"/>
              </w:rPr>
              <w:t xml:space="preserve"> </w:t>
            </w:r>
            <w:r w:rsidR="005A2757">
              <w:rPr>
                <w:lang w:val="ro-RO"/>
              </w:rPr>
              <w:t xml:space="preserve">Str. Gh. Dem Teodorescu, bl 11 </w:t>
            </w:r>
            <w:r w:rsidR="001B0DA3">
              <w:rPr>
                <w:lang w:val="ro-RO"/>
              </w:rPr>
              <w:t xml:space="preserve">D, ap 5-4, etj 5, sector 3, </w:t>
            </w:r>
            <w:r w:rsidR="005A2757" w:rsidRPr="005A2757">
              <w:rPr>
                <w:sz w:val="18"/>
                <w:szCs w:val="18"/>
                <w:lang w:val="ro-RO"/>
              </w:rPr>
              <w:t xml:space="preserve">cod postal </w:t>
            </w:r>
            <w:r w:rsidR="005A2757" w:rsidRPr="005A2757">
              <w:rPr>
                <w:rFonts w:eastAsia="Times New Roman" w:cs="Arial"/>
                <w:color w:val="545454"/>
                <w:spacing w:val="0"/>
                <w:kern w:val="0"/>
                <w:sz w:val="18"/>
                <w:szCs w:val="18"/>
                <w:shd w:val="clear" w:color="auto" w:fill="FFFFFF"/>
                <w:lang w:val="en-US" w:eastAsia="en-US" w:bidi="ar-SA"/>
              </w:rPr>
              <w:t>30915</w:t>
            </w:r>
            <w:r w:rsidR="003C5ED1">
              <w:rPr>
                <w:lang w:val="ro-RO"/>
              </w:rPr>
              <w:t>, Bucuresti, Romania</w:t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  <w:tr w:rsidR="00C8172F" w:rsidRPr="00495E21" w14:paraId="65256563" w14:textId="77777777" w:rsidTr="001B0DA3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3FC63C3D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14:paraId="3301BFBC" w14:textId="112A779D" w:rsidR="00C8172F" w:rsidRPr="00495E21" w:rsidRDefault="000B40A0" w:rsidP="001B0DA3">
            <w:pPr>
              <w:pStyle w:val="ECVContactDetails0"/>
              <w:tabs>
                <w:tab w:val="right" w:pos="8218"/>
              </w:tabs>
              <w:rPr>
                <w:lang w:val="ro-RO"/>
              </w:rPr>
            </w:pPr>
            <w:r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9776" behindDoc="0" locked="0" layoutInCell="1" allowOverlap="1" wp14:anchorId="1CEA09BE" wp14:editId="5984819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1270" b="0"/>
                  <wp:wrapSquare wrapText="bothSides"/>
                  <wp:docPr id="1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172F" w:rsidRPr="00495E21">
              <w:rPr>
                <w:lang w:val="ro-RO"/>
              </w:rPr>
              <w:t xml:space="preserve"> </w:t>
            </w:r>
            <w:r w:rsidR="001B0DA3">
              <w:rPr>
                <w:rStyle w:val="ECVContactDetails"/>
                <w:lang w:val="ro-RO"/>
              </w:rPr>
              <w:t>0770 396 080</w:t>
            </w:r>
            <w:r w:rsidR="00C8172F" w:rsidRPr="00495E21">
              <w:rPr>
                <w:rStyle w:val="ECVContactDetails"/>
                <w:lang w:val="ro-RO"/>
              </w:rPr>
              <w:t xml:space="preserve">   </w:t>
            </w:r>
            <w:r w:rsidR="003C5ED1">
              <w:rPr>
                <w:rStyle w:val="ECVContactDetails"/>
                <w:lang w:val="ro-RO"/>
              </w:rPr>
              <w:t xml:space="preserve">   </w:t>
            </w:r>
            <w:r w:rsidR="00C8172F" w:rsidRPr="00495E21">
              <w:rPr>
                <w:rStyle w:val="ECVContactDetails"/>
                <w:lang w:val="ro-RO"/>
              </w:rPr>
              <w:t xml:space="preserve"> </w:t>
            </w:r>
            <w:r>
              <w:rPr>
                <w:noProof/>
                <w:lang w:val="en-US" w:eastAsia="en-US" w:bidi="ar-SA"/>
              </w:rPr>
              <w:drawing>
                <wp:inline distT="0" distB="0" distL="0" distR="0" wp14:anchorId="4B6D115E" wp14:editId="324018DE">
                  <wp:extent cx="127000" cy="127000"/>
                  <wp:effectExtent l="0" t="0" r="0" b="0"/>
                  <wp:docPr id="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  <w:r w:rsidR="001B0DA3">
              <w:rPr>
                <w:rStyle w:val="ECVContactDetails"/>
                <w:lang w:val="ro-RO"/>
              </w:rPr>
              <w:t>0744</w:t>
            </w:r>
            <w:r w:rsidR="005A2757">
              <w:rPr>
                <w:rStyle w:val="ECVContactDetails"/>
                <w:lang w:val="ro-RO"/>
              </w:rPr>
              <w:t xml:space="preserve"> </w:t>
            </w:r>
            <w:r w:rsidR="001B0DA3">
              <w:rPr>
                <w:rStyle w:val="ECVContactDetails"/>
                <w:lang w:val="ro-RO"/>
              </w:rPr>
              <w:t>384</w:t>
            </w:r>
            <w:r w:rsidR="005A2757">
              <w:rPr>
                <w:rStyle w:val="ECVContactDetails"/>
                <w:lang w:val="ro-RO"/>
              </w:rPr>
              <w:t xml:space="preserve"> </w:t>
            </w:r>
            <w:r w:rsidR="001B0DA3">
              <w:rPr>
                <w:rStyle w:val="ECVContactDetails"/>
                <w:lang w:val="ro-RO"/>
              </w:rPr>
              <w:t>981</w:t>
            </w:r>
            <w:r w:rsidR="00C8172F" w:rsidRPr="00495E21">
              <w:rPr>
                <w:rStyle w:val="ECVContactDetails"/>
                <w:lang w:val="ro-RO"/>
              </w:rPr>
              <w:t xml:space="preserve">    </w:t>
            </w:r>
            <w:r w:rsidR="00C8172F" w:rsidRPr="00495E21">
              <w:rPr>
                <w:lang w:val="ro-RO"/>
              </w:rPr>
              <w:t xml:space="preserve">   </w:t>
            </w:r>
          </w:p>
        </w:tc>
      </w:tr>
      <w:tr w:rsidR="00C8172F" w:rsidRPr="00495E21" w14:paraId="73A228F8" w14:textId="77777777" w:rsidTr="001B0DA3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66AF7BDA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752F41D1" w14:textId="77777777" w:rsidR="001B0DA3" w:rsidRDefault="000B40A0" w:rsidP="001B0DA3">
            <w:pPr>
              <w:pStyle w:val="ECVContactDetails0"/>
              <w:rPr>
                <w:rStyle w:val="ECVInternetLink"/>
                <w:lang w:val="ro-RO"/>
              </w:rPr>
            </w:pPr>
            <w:r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8752" behindDoc="0" locked="0" layoutInCell="1" allowOverlap="1" wp14:anchorId="6006CEB1" wp14:editId="0034588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635" b="8255"/>
                  <wp:wrapSquare wrapText="bothSides"/>
                  <wp:docPr id="1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172F" w:rsidRPr="00495E21">
              <w:rPr>
                <w:lang w:val="ro-RO"/>
              </w:rPr>
              <w:t xml:space="preserve"> </w:t>
            </w:r>
            <w:hyperlink r:id="rId12" w:history="1">
              <w:r w:rsidR="001B0DA3" w:rsidRPr="00844F4B">
                <w:rPr>
                  <w:rStyle w:val="Hyperlink"/>
                  <w:lang w:val="ro-RO"/>
                </w:rPr>
                <w:t>sorinamihaila@yahoo.com</w:t>
              </w:r>
            </w:hyperlink>
          </w:p>
          <w:p w14:paraId="30FCF726" w14:textId="77777777" w:rsidR="00C8172F" w:rsidRPr="00495E21" w:rsidRDefault="00C8172F" w:rsidP="001B0DA3">
            <w:pPr>
              <w:pStyle w:val="ECVContactDetails0"/>
              <w:rPr>
                <w:lang w:val="ro-RO"/>
              </w:rPr>
            </w:pPr>
          </w:p>
        </w:tc>
      </w:tr>
      <w:tr w:rsidR="001B0DA3" w:rsidRPr="00495E21" w14:paraId="3B823445" w14:textId="77777777" w:rsidTr="001B0DA3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2F0AACD4" w14:textId="77777777" w:rsidR="001B0DA3" w:rsidRPr="00495E21" w:rsidRDefault="001B0DA3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479508DF" w14:textId="77777777" w:rsidR="001B0DA3" w:rsidRPr="00495E21" w:rsidRDefault="001B0DA3" w:rsidP="001B0DA3">
            <w:pPr>
              <w:pStyle w:val="ECVContactDetails0"/>
              <w:rPr>
                <w:lang w:val="ro-RO"/>
              </w:rPr>
            </w:pPr>
            <w:r w:rsidRPr="00495E21">
              <w:rPr>
                <w:rStyle w:val="ECVHeadingContactDetails"/>
                <w:lang w:val="ro-RO"/>
              </w:rPr>
              <w:t xml:space="preserve">Sexul </w:t>
            </w:r>
            <w:r>
              <w:rPr>
                <w:rStyle w:val="ECVContactDetails"/>
                <w:lang w:val="ro-RO"/>
              </w:rPr>
              <w:t>Feminin</w:t>
            </w:r>
            <w:r w:rsidRPr="00495E21">
              <w:rPr>
                <w:rStyle w:val="ECVContactDetails"/>
                <w:lang w:val="ro-RO"/>
              </w:rPr>
              <w:t xml:space="preserve"> </w:t>
            </w:r>
            <w:r w:rsidRPr="00495E21">
              <w:rPr>
                <w:rStyle w:val="ECVHeadingContactDetails"/>
                <w:lang w:val="ro-RO"/>
              </w:rPr>
              <w:t xml:space="preserve">| Data naşterii </w:t>
            </w:r>
            <w:r>
              <w:rPr>
                <w:rStyle w:val="ECVContactDetails"/>
                <w:lang w:val="ro-RO"/>
              </w:rPr>
              <w:t>05/07/1981</w:t>
            </w:r>
            <w:r w:rsidRPr="00495E21">
              <w:rPr>
                <w:lang w:val="ro-RO"/>
              </w:rPr>
              <w:t xml:space="preserve"> </w:t>
            </w:r>
            <w:r w:rsidRPr="00495E21">
              <w:rPr>
                <w:rStyle w:val="ECVHeadingContactDetails"/>
                <w:lang w:val="ro-RO"/>
              </w:rPr>
              <w:t xml:space="preserve">| Naţionalitatea </w:t>
            </w:r>
            <w:r>
              <w:rPr>
                <w:rStyle w:val="ECVContactDetails"/>
                <w:lang w:val="ro-RO"/>
              </w:rPr>
              <w:t>Romana</w:t>
            </w:r>
            <w:r w:rsidRPr="00495E21">
              <w:rPr>
                <w:rStyle w:val="ECVContactDetails"/>
                <w:lang w:val="ro-RO"/>
              </w:rPr>
              <w:t xml:space="preserve"> </w:t>
            </w:r>
          </w:p>
        </w:tc>
      </w:tr>
      <w:tr w:rsidR="001B0DA3" w:rsidRPr="00495E21" w14:paraId="28F36FEF" w14:textId="77777777" w:rsidTr="001B0DA3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0D1C0C11" w14:textId="77777777" w:rsidR="001B0DA3" w:rsidRPr="00495E21" w:rsidRDefault="001B0DA3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14:paraId="0807A938" w14:textId="77777777" w:rsidR="001B0DA3" w:rsidRPr="00495E21" w:rsidRDefault="001B0DA3">
            <w:pPr>
              <w:pStyle w:val="ECVContactDetails0"/>
              <w:rPr>
                <w:lang w:val="ro-RO"/>
              </w:rPr>
            </w:pPr>
          </w:p>
        </w:tc>
      </w:tr>
    </w:tbl>
    <w:p w14:paraId="01B8C348" w14:textId="77777777" w:rsidR="007764F0" w:rsidRPr="00495E21" w:rsidRDefault="007764F0">
      <w:pPr>
        <w:pStyle w:val="ECVText"/>
        <w:rPr>
          <w:lang w:val="ro-RO"/>
        </w:rPr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8172F" w:rsidRPr="00495E21" w14:paraId="63F7A3E7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1A77C783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lang w:val="ro-RO"/>
              </w:rPr>
              <w:t>LOCUL DE MUNCA PENTRU CARE SE CANDIDEAZĂ</w:t>
            </w:r>
          </w:p>
          <w:p w14:paraId="75E609DB" w14:textId="77777777" w:rsidR="00C8172F" w:rsidRPr="00495E21" w:rsidRDefault="00C8172F" w:rsidP="007764F0">
            <w:pPr>
              <w:pStyle w:val="ECVLeftHeading"/>
              <w:jc w:val="center"/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15150F46" w14:textId="7ED1F3AE" w:rsidR="00C8172F" w:rsidRPr="007764F0" w:rsidRDefault="001B0DA3" w:rsidP="00E108BB">
            <w:pPr>
              <w:pStyle w:val="ECVNameField"/>
              <w:rPr>
                <w:sz w:val="22"/>
                <w:szCs w:val="22"/>
                <w:lang w:val="ro-RO"/>
              </w:rPr>
            </w:pPr>
            <w:r w:rsidRPr="007764F0">
              <w:rPr>
                <w:sz w:val="22"/>
                <w:szCs w:val="22"/>
                <w:lang w:val="ro-RO"/>
              </w:rPr>
              <w:t xml:space="preserve">Postul: Asistent Universitar; Pozitia </w:t>
            </w:r>
            <w:r w:rsidR="00E108BB">
              <w:rPr>
                <w:sz w:val="22"/>
                <w:szCs w:val="22"/>
                <w:lang w:val="ro-RO"/>
              </w:rPr>
              <w:t>16</w:t>
            </w:r>
            <w:r w:rsidRPr="007764F0">
              <w:rPr>
                <w:sz w:val="22"/>
                <w:szCs w:val="22"/>
                <w:lang w:val="ro-RO"/>
              </w:rPr>
              <w:t xml:space="preserve">; Disciplina postului: </w:t>
            </w:r>
            <w:r w:rsidR="00E108BB">
              <w:rPr>
                <w:sz w:val="22"/>
                <w:szCs w:val="22"/>
                <w:lang w:val="ro-RO"/>
              </w:rPr>
              <w:t xml:space="preserve">Medicina Interna si </w:t>
            </w:r>
            <w:r w:rsidRPr="007764F0">
              <w:rPr>
                <w:sz w:val="22"/>
                <w:szCs w:val="22"/>
                <w:lang w:val="ro-RO"/>
              </w:rPr>
              <w:t>Cardiologie</w:t>
            </w:r>
            <w:r w:rsidR="00E108BB">
              <w:rPr>
                <w:sz w:val="22"/>
                <w:szCs w:val="22"/>
                <w:lang w:val="ro-RO"/>
              </w:rPr>
              <w:t xml:space="preserve"> – Spitalul Universitar de Urgenta Bucuresti</w:t>
            </w:r>
            <w:r w:rsidRPr="007764F0">
              <w:rPr>
                <w:sz w:val="22"/>
                <w:szCs w:val="22"/>
                <w:lang w:val="ro-RO"/>
              </w:rPr>
              <w:t>; Domeniul: Medicina</w:t>
            </w:r>
          </w:p>
        </w:tc>
      </w:tr>
    </w:tbl>
    <w:p w14:paraId="2E57CCF4" w14:textId="77777777"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 w14:paraId="1173771B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795E8607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EXPERIENŢA PROFESIONALĂ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3A48AF22" w14:textId="77777777" w:rsidR="00C8172F" w:rsidRPr="00495E21" w:rsidRDefault="000B40A0">
            <w:pPr>
              <w:pStyle w:val="ECVBlueBox"/>
              <w:rPr>
                <w:lang w:val="ro-RO"/>
              </w:rPr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 wp14:anchorId="73353963" wp14:editId="5BE77EF4">
                  <wp:extent cx="4787900" cy="88900"/>
                  <wp:effectExtent l="0" t="0" r="12700" b="12700"/>
                  <wp:docPr id="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8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</w:tbl>
    <w:p w14:paraId="15AD12CA" w14:textId="77777777" w:rsidR="00C8172F" w:rsidRPr="00495E21" w:rsidRDefault="00C8172F">
      <w:pPr>
        <w:pStyle w:val="ECVComments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8172F" w:rsidRPr="00495E21" w14:paraId="64335998" w14:textId="777777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2BB689E7" w14:textId="172AEBC5" w:rsidR="001B0DA3" w:rsidRDefault="001B0DA3" w:rsidP="00F07F7F">
            <w:pPr>
              <w:pStyle w:val="ECVDate"/>
              <w:rPr>
                <w:lang w:val="ro-RO"/>
              </w:rPr>
            </w:pPr>
            <w:r>
              <w:rPr>
                <w:lang w:val="ro-RO"/>
              </w:rPr>
              <w:t xml:space="preserve"> </w:t>
            </w:r>
            <w:r w:rsidR="005A2757" w:rsidRPr="005A2757">
              <w:rPr>
                <w:lang w:val="ro-RO"/>
              </w:rPr>
              <w:t>Octombrie</w:t>
            </w:r>
            <w:r w:rsidRPr="005A2757">
              <w:rPr>
                <w:lang w:val="ro-RO"/>
              </w:rPr>
              <w:t xml:space="preserve"> 2012</w:t>
            </w:r>
            <w:r w:rsidR="00F07F7F">
              <w:rPr>
                <w:lang w:val="ro-RO"/>
              </w:rPr>
              <w:t xml:space="preserve"> – </w:t>
            </w:r>
            <w:r>
              <w:rPr>
                <w:lang w:val="ro-RO"/>
              </w:rPr>
              <w:t>prezent</w:t>
            </w:r>
          </w:p>
          <w:p w14:paraId="14D53771" w14:textId="77777777" w:rsidR="001B0DA3" w:rsidRDefault="001B0DA3" w:rsidP="001B0DA3">
            <w:pPr>
              <w:pStyle w:val="ECVDate"/>
              <w:rPr>
                <w:lang w:val="ro-RO"/>
              </w:rPr>
            </w:pPr>
          </w:p>
          <w:p w14:paraId="52BC9954" w14:textId="77777777" w:rsidR="001B0DA3" w:rsidRDefault="001B0DA3" w:rsidP="001B0DA3">
            <w:pPr>
              <w:pStyle w:val="ECVDate"/>
              <w:rPr>
                <w:lang w:val="ro-RO"/>
              </w:rPr>
            </w:pPr>
          </w:p>
          <w:p w14:paraId="28531CF5" w14:textId="77777777" w:rsidR="001B0DA3" w:rsidRDefault="001B0DA3" w:rsidP="001B0DA3">
            <w:pPr>
              <w:pStyle w:val="ECVDate"/>
              <w:rPr>
                <w:lang w:val="ro-RO"/>
              </w:rPr>
            </w:pPr>
          </w:p>
          <w:p w14:paraId="178ABCFF" w14:textId="77777777" w:rsidR="00F07F7F" w:rsidRDefault="00F07F7F" w:rsidP="00F07F7F">
            <w:pPr>
              <w:pStyle w:val="ECVDate"/>
              <w:jc w:val="left"/>
              <w:rPr>
                <w:lang w:val="ro-RO"/>
              </w:rPr>
            </w:pPr>
          </w:p>
          <w:p w14:paraId="40813BE2" w14:textId="77777777" w:rsidR="00F07F7F" w:rsidRDefault="001B0DA3" w:rsidP="00F07F7F">
            <w:pPr>
              <w:pStyle w:val="ECVDate"/>
              <w:rPr>
                <w:lang w:val="ro-RO"/>
              </w:rPr>
            </w:pPr>
            <w:r>
              <w:rPr>
                <w:lang w:val="ro-RO"/>
              </w:rPr>
              <w:t xml:space="preserve">Ianuarie 2013 </w:t>
            </w:r>
            <w:r w:rsidR="00F07F7F">
              <w:rPr>
                <w:lang w:val="ro-RO"/>
              </w:rPr>
              <w:t>–</w:t>
            </w:r>
            <w:r>
              <w:rPr>
                <w:lang w:val="ro-RO"/>
              </w:rPr>
              <w:t xml:space="preserve"> prezent</w:t>
            </w:r>
          </w:p>
          <w:p w14:paraId="38E31E40" w14:textId="77777777" w:rsidR="00F07F7F" w:rsidRDefault="00F07F7F" w:rsidP="001B0DA3">
            <w:pPr>
              <w:pStyle w:val="ECVDate"/>
              <w:rPr>
                <w:lang w:val="ro-RO"/>
              </w:rPr>
            </w:pPr>
          </w:p>
          <w:p w14:paraId="7C0C4C39" w14:textId="77777777" w:rsidR="00F07F7F" w:rsidRDefault="00F07F7F" w:rsidP="001B0DA3">
            <w:pPr>
              <w:pStyle w:val="ECVDate"/>
              <w:rPr>
                <w:lang w:val="ro-RO"/>
              </w:rPr>
            </w:pPr>
          </w:p>
          <w:p w14:paraId="7ED511C7" w14:textId="77777777" w:rsidR="00C8172F" w:rsidRPr="00495E21" w:rsidRDefault="00C8172F" w:rsidP="001B0DA3">
            <w:pPr>
              <w:pStyle w:val="ECVDate"/>
              <w:rPr>
                <w:lang w:val="ro-RO"/>
              </w:rPr>
            </w:pPr>
            <w:r w:rsidRPr="00495E21">
              <w:rPr>
                <w:lang w:val="ro-RO"/>
              </w:rPr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14:paraId="4F17EEDC" w14:textId="77777777" w:rsidR="00F07F7F" w:rsidRPr="00495E21" w:rsidRDefault="001B0DA3">
            <w:pPr>
              <w:pStyle w:val="ECVSubSectionHeading"/>
              <w:rPr>
                <w:lang w:val="ro-RO"/>
              </w:rPr>
            </w:pPr>
            <w:r>
              <w:rPr>
                <w:lang w:val="ro-RO"/>
              </w:rPr>
              <w:t>Medic Specialist Cardiologie</w:t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  <w:tr w:rsidR="00C8172F" w:rsidRPr="00495E21" w14:paraId="35E98AAB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2100F6BC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14:paraId="3D064DF5" w14:textId="77777777" w:rsidR="00C8172F" w:rsidRPr="00495E21" w:rsidRDefault="00C8172F" w:rsidP="001B0DA3">
            <w:pPr>
              <w:pStyle w:val="ECVOrganisationDetails"/>
              <w:rPr>
                <w:lang w:val="ro-RO"/>
              </w:rPr>
            </w:pPr>
            <w:r w:rsidRPr="00495E21">
              <w:rPr>
                <w:lang w:val="ro-RO"/>
              </w:rPr>
              <w:t>S</w:t>
            </w:r>
            <w:r w:rsidR="001B0DA3">
              <w:rPr>
                <w:lang w:val="ro-RO"/>
              </w:rPr>
              <w:t>pitalul Universitar de Urgenta Bucuresti, Universitate</w:t>
            </w:r>
            <w:r w:rsidR="00F07F7F">
              <w:rPr>
                <w:lang w:val="ro-RO"/>
              </w:rPr>
              <w:t>a</w:t>
            </w:r>
            <w:r w:rsidR="001B0DA3">
              <w:rPr>
                <w:lang w:val="ro-RO"/>
              </w:rPr>
              <w:t xml:space="preserve"> de Medicina si Farmacie „Carol Davila”, Bucuresti (Romania) </w:t>
            </w:r>
          </w:p>
        </w:tc>
      </w:tr>
      <w:tr w:rsidR="00C8172F" w:rsidRPr="00495E21" w14:paraId="6D0011F1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5B7993B7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14:paraId="6224CC43" w14:textId="1AA349A0" w:rsidR="001B0DA3" w:rsidRDefault="001B0DA3" w:rsidP="00F07F7F">
            <w:pPr>
              <w:pStyle w:val="ECVSectionBullet"/>
              <w:rPr>
                <w:lang w:val="ro-RO"/>
              </w:rPr>
            </w:pPr>
            <w:r>
              <w:rPr>
                <w:lang w:val="ro-RO"/>
              </w:rPr>
              <w:t xml:space="preserve">Activitate medicala curenta, activitate invatamant universitar (studenti), </w:t>
            </w:r>
            <w:r w:rsidR="007764F0">
              <w:rPr>
                <w:lang w:val="ro-RO"/>
              </w:rPr>
              <w:t>activitate de cercetare</w:t>
            </w:r>
          </w:p>
          <w:p w14:paraId="38BD1F0D" w14:textId="77777777" w:rsidR="00C8172F" w:rsidRDefault="00C8172F" w:rsidP="001B0DA3">
            <w:pPr>
              <w:pStyle w:val="ECVSectionBullet"/>
              <w:ind w:left="113"/>
              <w:rPr>
                <w:lang w:val="ro-RO"/>
              </w:rPr>
            </w:pPr>
          </w:p>
          <w:p w14:paraId="4A5D011A" w14:textId="77777777" w:rsidR="00F07F7F" w:rsidRPr="00F07F7F" w:rsidRDefault="003C5ED1" w:rsidP="003C5ED1">
            <w:pPr>
              <w:pStyle w:val="ECVSectionBullet"/>
              <w:rPr>
                <w:color w:val="000090"/>
                <w:sz w:val="22"/>
                <w:szCs w:val="22"/>
                <w:lang w:val="ro-RO"/>
              </w:rPr>
            </w:pPr>
            <w:r>
              <w:rPr>
                <w:color w:val="000090"/>
                <w:sz w:val="22"/>
                <w:szCs w:val="22"/>
                <w:lang w:val="ro-RO"/>
              </w:rPr>
              <w:t>Research Fellow in Cardiologie si E</w:t>
            </w:r>
            <w:r w:rsidR="00F07F7F" w:rsidRPr="00F07F7F">
              <w:rPr>
                <w:color w:val="000090"/>
                <w:sz w:val="22"/>
                <w:szCs w:val="22"/>
                <w:lang w:val="ro-RO"/>
              </w:rPr>
              <w:t xml:space="preserve">cocardiografie </w:t>
            </w:r>
            <w:r>
              <w:rPr>
                <w:color w:val="000090"/>
                <w:sz w:val="22"/>
                <w:szCs w:val="22"/>
                <w:lang w:val="ro-RO"/>
              </w:rPr>
              <w:t>Tridimensionala</w:t>
            </w:r>
          </w:p>
        </w:tc>
      </w:tr>
      <w:tr w:rsidR="00F07F7F" w:rsidRPr="00495E21" w14:paraId="16B9AF81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36BD400A" w14:textId="77777777" w:rsidR="00F07F7F" w:rsidRPr="00495E21" w:rsidRDefault="00F07F7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14:paraId="154E9248" w14:textId="77777777" w:rsidR="00F07F7F" w:rsidRDefault="00F07F7F">
            <w:pPr>
              <w:pStyle w:val="ECVBusinessSectorRow"/>
              <w:rPr>
                <w:color w:val="auto"/>
                <w:sz w:val="18"/>
                <w:szCs w:val="18"/>
                <w:lang w:val="ro-RO"/>
              </w:rPr>
            </w:pPr>
          </w:p>
          <w:p w14:paraId="024E950C" w14:textId="41C713C1" w:rsidR="00F07F7F" w:rsidRDefault="007764F0">
            <w:pPr>
              <w:pStyle w:val="ECVBusinessSectorRow"/>
              <w:rPr>
                <w:color w:val="auto"/>
                <w:sz w:val="18"/>
                <w:szCs w:val="18"/>
                <w:lang w:val="ro-RO"/>
              </w:rPr>
            </w:pPr>
            <w:r>
              <w:rPr>
                <w:color w:val="auto"/>
                <w:sz w:val="18"/>
                <w:szCs w:val="18"/>
                <w:lang w:val="ro-RO"/>
              </w:rPr>
              <w:t>Departamentul de Stiinte Cardiace, T</w:t>
            </w:r>
            <w:r w:rsidRPr="00F07F7F">
              <w:rPr>
                <w:color w:val="auto"/>
                <w:sz w:val="18"/>
                <w:szCs w:val="18"/>
                <w:lang w:val="ro-RO"/>
              </w:rPr>
              <w:t>oracice si Vasculare</w:t>
            </w:r>
            <w:r>
              <w:rPr>
                <w:color w:val="auto"/>
                <w:sz w:val="18"/>
                <w:szCs w:val="18"/>
                <w:lang w:val="ro-RO"/>
              </w:rPr>
              <w:t xml:space="preserve">. </w:t>
            </w:r>
            <w:r w:rsidR="00F07F7F" w:rsidRPr="00F07F7F">
              <w:rPr>
                <w:color w:val="auto"/>
                <w:sz w:val="18"/>
                <w:szCs w:val="18"/>
                <w:lang w:val="ro-RO"/>
              </w:rPr>
              <w:t>U</w:t>
            </w:r>
            <w:r>
              <w:rPr>
                <w:color w:val="auto"/>
                <w:sz w:val="18"/>
                <w:szCs w:val="18"/>
                <w:lang w:val="ro-RO"/>
              </w:rPr>
              <w:t>niversitatea din Padova, Italia</w:t>
            </w:r>
          </w:p>
          <w:p w14:paraId="6A6D7D52" w14:textId="77777777" w:rsidR="007764F0" w:rsidRDefault="007764F0">
            <w:pPr>
              <w:pStyle w:val="ECVBusinessSectorRow"/>
              <w:rPr>
                <w:color w:val="auto"/>
                <w:sz w:val="18"/>
                <w:szCs w:val="18"/>
                <w:lang w:val="ro-RO"/>
              </w:rPr>
            </w:pPr>
          </w:p>
          <w:p w14:paraId="1BB8AC60" w14:textId="77777777" w:rsidR="00F07F7F" w:rsidRPr="00F07F7F" w:rsidRDefault="00F07F7F">
            <w:pPr>
              <w:pStyle w:val="ECVBusinessSectorRow"/>
              <w:rPr>
                <w:color w:val="auto"/>
                <w:sz w:val="18"/>
                <w:szCs w:val="18"/>
                <w:lang w:val="ro-RO"/>
              </w:rPr>
            </w:pPr>
            <w:r>
              <w:rPr>
                <w:color w:val="auto"/>
                <w:sz w:val="18"/>
                <w:szCs w:val="18"/>
                <w:lang w:val="ro-RO"/>
              </w:rPr>
              <w:t>Activitate clinica in cardiologie si ecocardiografie, activitate de cercetare</w:t>
            </w:r>
          </w:p>
        </w:tc>
      </w:tr>
    </w:tbl>
    <w:p w14:paraId="6C8E9D0F" w14:textId="77777777"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 w14:paraId="46E550D5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362C474E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EDUCAŢIE ŞI FORMARE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5BB842BE" w14:textId="77777777" w:rsidR="00C8172F" w:rsidRPr="00495E21" w:rsidRDefault="000B40A0">
            <w:pPr>
              <w:pStyle w:val="ECVBlueBox"/>
              <w:rPr>
                <w:lang w:val="ro-RO"/>
              </w:rPr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 wp14:anchorId="5AFE45C2" wp14:editId="67C70BA0">
                  <wp:extent cx="4787900" cy="88900"/>
                  <wp:effectExtent l="0" t="0" r="12700" b="1270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8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</w:tbl>
    <w:p w14:paraId="665AE51A" w14:textId="77777777" w:rsidR="00C8172F" w:rsidRPr="00495E21" w:rsidRDefault="00C8172F">
      <w:pPr>
        <w:pStyle w:val="ECVComments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C8172F" w:rsidRPr="00495E21" w14:paraId="3C7843A5" w14:textId="777777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4813FB99" w14:textId="77777777" w:rsidR="00C8172F" w:rsidRPr="00495E21" w:rsidRDefault="006E7ABA">
            <w:pPr>
              <w:pStyle w:val="ECVDate"/>
              <w:rPr>
                <w:lang w:val="ro-RO"/>
              </w:rPr>
            </w:pPr>
            <w:r>
              <w:rPr>
                <w:lang w:val="ro-RO"/>
              </w:rPr>
              <w:t>Ianuarie 2013 - prezent</w:t>
            </w:r>
            <w:r w:rsidR="00C8172F" w:rsidRPr="00495E21">
              <w:rPr>
                <w:lang w:val="ro-RO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41A7FEAA" w14:textId="77777777" w:rsidR="00CD3778" w:rsidRPr="00495E21" w:rsidRDefault="006E7ABA">
            <w:pPr>
              <w:pStyle w:val="ECVSubSectionHeading"/>
              <w:rPr>
                <w:lang w:val="ro-RO"/>
              </w:rPr>
            </w:pPr>
            <w:r>
              <w:rPr>
                <w:lang w:val="ro-RO"/>
              </w:rPr>
              <w:t>Research Fellow in Cardiologie si Ecocardiografie Tridimensionala</w:t>
            </w:r>
            <w:r w:rsidR="00C8172F" w:rsidRPr="00495E21">
              <w:rPr>
                <w:lang w:val="ro-RO"/>
              </w:rPr>
              <w:t xml:space="preserve"> </w:t>
            </w:r>
          </w:p>
        </w:tc>
        <w:tc>
          <w:tcPr>
            <w:tcW w:w="1305" w:type="dxa"/>
            <w:shd w:val="clear" w:color="auto" w:fill="auto"/>
          </w:tcPr>
          <w:p w14:paraId="64E190AE" w14:textId="77777777" w:rsidR="00C8172F" w:rsidRPr="00495E21" w:rsidRDefault="00C8172F" w:rsidP="006E7ABA">
            <w:pPr>
              <w:pStyle w:val="ECVRightHeading"/>
              <w:jc w:val="center"/>
              <w:rPr>
                <w:lang w:val="ro-RO"/>
              </w:rPr>
            </w:pPr>
            <w:r w:rsidRPr="00495E21">
              <w:rPr>
                <w:lang w:val="ro-RO"/>
              </w:rPr>
              <w:t xml:space="preserve"> </w:t>
            </w:r>
          </w:p>
        </w:tc>
      </w:tr>
      <w:tr w:rsidR="00C8172F" w:rsidRPr="00495E21" w14:paraId="042B26C7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6CC7E203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4B367B75" w14:textId="76D30049" w:rsidR="00C8172F" w:rsidRPr="00495E21" w:rsidRDefault="007764F0" w:rsidP="007764F0">
            <w:pPr>
              <w:pStyle w:val="ECVOrganisationDetails"/>
              <w:rPr>
                <w:lang w:val="ro-RO"/>
              </w:rPr>
            </w:pPr>
            <w:r w:rsidRPr="00F07F7F">
              <w:rPr>
                <w:color w:val="auto"/>
                <w:lang w:val="ro-RO"/>
              </w:rPr>
              <w:t>Departamentul de Stiinte Cardiotoracice si Vasculare</w:t>
            </w:r>
            <w:r>
              <w:rPr>
                <w:lang w:val="ro-RO"/>
              </w:rPr>
              <w:t xml:space="preserve">. </w:t>
            </w:r>
            <w:r w:rsidR="006E7ABA">
              <w:rPr>
                <w:lang w:val="ro-RO"/>
              </w:rPr>
              <w:t>U</w:t>
            </w:r>
            <w:r>
              <w:rPr>
                <w:lang w:val="ro-RO"/>
              </w:rPr>
              <w:t>niversitatea din Padova, Italia</w:t>
            </w:r>
          </w:p>
        </w:tc>
      </w:tr>
      <w:tr w:rsidR="00C8172F" w:rsidRPr="00495E21" w14:paraId="5A287B13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067B49A8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42C56FB3" w14:textId="0261D603" w:rsidR="00C8172F" w:rsidRDefault="006E7ABA" w:rsidP="006E7ABA">
            <w:pPr>
              <w:pStyle w:val="ECVSectionBullet"/>
              <w:rPr>
                <w:lang w:val="ro-RO"/>
              </w:rPr>
            </w:pPr>
            <w:r>
              <w:rPr>
                <w:lang w:val="ro-RO"/>
              </w:rPr>
              <w:t xml:space="preserve">Training in ecocardiografie transtoracica si </w:t>
            </w:r>
            <w:r w:rsidR="007764F0">
              <w:rPr>
                <w:lang w:val="ro-RO"/>
              </w:rPr>
              <w:t>transesofagiana tridimensionala;</w:t>
            </w:r>
            <w:r>
              <w:rPr>
                <w:lang w:val="ro-RO"/>
              </w:rPr>
              <w:t xml:space="preserve"> Cercetare in Cardiologie</w:t>
            </w:r>
            <w:r w:rsidR="00C8172F" w:rsidRPr="00495E21">
              <w:rPr>
                <w:lang w:val="ro-RO"/>
              </w:rPr>
              <w:t xml:space="preserve"> </w:t>
            </w:r>
          </w:p>
          <w:p w14:paraId="2B5AEC50" w14:textId="77777777" w:rsidR="006E7ABA" w:rsidRPr="00495E21" w:rsidRDefault="006E7ABA" w:rsidP="006E7ABA">
            <w:pPr>
              <w:pStyle w:val="ECVSectionBullet"/>
              <w:ind w:left="113"/>
              <w:rPr>
                <w:lang w:val="ro-RO"/>
              </w:rPr>
            </w:pPr>
          </w:p>
        </w:tc>
      </w:tr>
      <w:tr w:rsidR="006E7ABA" w:rsidRPr="00495E21" w14:paraId="4B23A6F2" w14:textId="77777777" w:rsidTr="006E7ABA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5E0662B7" w14:textId="2A4032C1" w:rsidR="006E7ABA" w:rsidRPr="00495E21" w:rsidRDefault="003C5ED1" w:rsidP="006E7ABA">
            <w:pPr>
              <w:pStyle w:val="ECVDate"/>
              <w:rPr>
                <w:lang w:val="ro-RO"/>
              </w:rPr>
            </w:pPr>
            <w:r>
              <w:rPr>
                <w:lang w:val="ro-RO"/>
              </w:rPr>
              <w:t xml:space="preserve"> </w:t>
            </w:r>
            <w:r w:rsidR="00E87616">
              <w:rPr>
                <w:lang w:val="ro-RO"/>
              </w:rPr>
              <w:t>18 August</w:t>
            </w:r>
            <w:r w:rsidR="006E7ABA" w:rsidRPr="005A2757">
              <w:rPr>
                <w:lang w:val="ro-RO"/>
              </w:rPr>
              <w:t xml:space="preserve"> 2014</w:t>
            </w:r>
            <w:r w:rsidR="006E7ABA">
              <w:rPr>
                <w:lang w:val="ro-RO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3605E604" w14:textId="77777777" w:rsidR="006E7ABA" w:rsidRPr="00495E21" w:rsidRDefault="006E7ABA" w:rsidP="006E7ABA">
            <w:pPr>
              <w:pStyle w:val="ECVSubSectionHeading"/>
              <w:rPr>
                <w:lang w:val="ro-RO"/>
              </w:rPr>
            </w:pPr>
            <w:r>
              <w:rPr>
                <w:lang w:val="ro-RO"/>
              </w:rPr>
              <w:t>Diploma de Doctor (PhD)</w:t>
            </w:r>
          </w:p>
        </w:tc>
        <w:tc>
          <w:tcPr>
            <w:tcW w:w="1305" w:type="dxa"/>
            <w:shd w:val="clear" w:color="auto" w:fill="auto"/>
          </w:tcPr>
          <w:p w14:paraId="1B55F1A2" w14:textId="77777777" w:rsidR="006E7ABA" w:rsidRPr="00495E21" w:rsidRDefault="006E7ABA" w:rsidP="003C5ED1">
            <w:pPr>
              <w:pStyle w:val="ECVRightHeading"/>
              <w:jc w:val="center"/>
              <w:rPr>
                <w:lang w:val="ro-RO"/>
              </w:rPr>
            </w:pPr>
            <w:r w:rsidRPr="00495E21">
              <w:rPr>
                <w:lang w:val="ro-RO"/>
              </w:rPr>
              <w:t xml:space="preserve"> </w:t>
            </w:r>
          </w:p>
        </w:tc>
      </w:tr>
      <w:tr w:rsidR="006E7ABA" w:rsidRPr="00495E21" w14:paraId="256B9C25" w14:textId="77777777" w:rsidTr="006E7ABA">
        <w:trPr>
          <w:cantSplit/>
        </w:trPr>
        <w:tc>
          <w:tcPr>
            <w:tcW w:w="2834" w:type="dxa"/>
            <w:vMerge/>
            <w:shd w:val="clear" w:color="auto" w:fill="auto"/>
          </w:tcPr>
          <w:p w14:paraId="31C87C9D" w14:textId="77777777" w:rsidR="006E7ABA" w:rsidRPr="00495E21" w:rsidRDefault="006E7ABA" w:rsidP="006E7ABA">
            <w:pPr>
              <w:rPr>
                <w:lang w:val="ro-R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73615FAF" w14:textId="7BE7E084" w:rsidR="003C5ED1" w:rsidRDefault="003C5ED1" w:rsidP="006E7ABA">
            <w:pPr>
              <w:pStyle w:val="ECVOrganisationDetails"/>
              <w:rPr>
                <w:lang w:val="ro-RO"/>
              </w:rPr>
            </w:pPr>
            <w:r>
              <w:rPr>
                <w:lang w:val="ro-RO"/>
              </w:rPr>
              <w:t>Universitatea de Medicina si Farmacie „Carol Davila”, Ministerul Educatiei si Cercetarii, Bucuresti (Romania)</w:t>
            </w:r>
            <w:r w:rsidR="00E87616">
              <w:rPr>
                <w:lang w:val="ro-RO"/>
              </w:rPr>
              <w:t>, ordin 441/18.08.2014</w:t>
            </w:r>
          </w:p>
          <w:p w14:paraId="79A0B5CE" w14:textId="27090608" w:rsidR="006E7ABA" w:rsidRPr="00495E21" w:rsidRDefault="003C5ED1" w:rsidP="003C5ED1">
            <w:pPr>
              <w:pStyle w:val="ECVOrganisationDetails"/>
              <w:rPr>
                <w:lang w:val="ro-RO"/>
              </w:rPr>
            </w:pPr>
            <w:r>
              <w:rPr>
                <w:lang w:val="ro-RO"/>
              </w:rPr>
              <w:t>Teza de doc</w:t>
            </w:r>
            <w:r w:rsidR="007764F0">
              <w:rPr>
                <w:lang w:val="ro-RO"/>
              </w:rPr>
              <w:t>torat cu titlul: „Quantitative A</w:t>
            </w:r>
            <w:r>
              <w:rPr>
                <w:lang w:val="ro-RO"/>
              </w:rPr>
              <w:t xml:space="preserve">nalysis of Mitral Annulus Geometry and Dynamics Using Three-Dimensional Transthoracic Echocardiography” </w:t>
            </w:r>
          </w:p>
        </w:tc>
      </w:tr>
      <w:tr w:rsidR="006E7ABA" w:rsidRPr="00495E21" w14:paraId="49534B24" w14:textId="77777777" w:rsidTr="006E7ABA">
        <w:trPr>
          <w:cantSplit/>
        </w:trPr>
        <w:tc>
          <w:tcPr>
            <w:tcW w:w="2834" w:type="dxa"/>
            <w:vMerge/>
            <w:shd w:val="clear" w:color="auto" w:fill="auto"/>
          </w:tcPr>
          <w:p w14:paraId="2C51F81B" w14:textId="77777777" w:rsidR="006E7ABA" w:rsidRPr="00495E21" w:rsidRDefault="006E7ABA" w:rsidP="006E7ABA">
            <w:pPr>
              <w:rPr>
                <w:lang w:val="ro-R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5FA7F448" w14:textId="77777777" w:rsidR="006E7ABA" w:rsidRPr="00495E21" w:rsidRDefault="006E7ABA" w:rsidP="003C5ED1">
            <w:pPr>
              <w:pStyle w:val="ECVSectionBullet"/>
              <w:ind w:left="113"/>
              <w:rPr>
                <w:lang w:val="ro-RO"/>
              </w:rPr>
            </w:pPr>
          </w:p>
        </w:tc>
      </w:tr>
      <w:tr w:rsidR="006E7ABA" w:rsidRPr="00495E21" w14:paraId="7D0D0460" w14:textId="77777777" w:rsidTr="006E7ABA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1B768DE1" w14:textId="77777777" w:rsidR="006E7ABA" w:rsidRPr="00495E21" w:rsidRDefault="003C5ED1" w:rsidP="003C5ED1">
            <w:pPr>
              <w:pStyle w:val="ECVDate"/>
              <w:rPr>
                <w:lang w:val="ro-RO"/>
              </w:rPr>
            </w:pPr>
            <w:r>
              <w:rPr>
                <w:lang w:val="ro-RO"/>
              </w:rPr>
              <w:t>20 Decembrie 2012</w:t>
            </w:r>
            <w:r w:rsidR="006E7ABA" w:rsidRPr="00495E21">
              <w:rPr>
                <w:lang w:val="ro-RO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2E2DB67F" w14:textId="77777777" w:rsidR="006E7ABA" w:rsidRPr="00495E21" w:rsidRDefault="003C5ED1" w:rsidP="003C5ED1">
            <w:pPr>
              <w:pStyle w:val="ECVSubSectionHeading"/>
              <w:rPr>
                <w:lang w:val="ro-RO"/>
              </w:rPr>
            </w:pPr>
            <w:r>
              <w:rPr>
                <w:lang w:val="ro-RO"/>
              </w:rPr>
              <w:t xml:space="preserve">Certificat Medic Specialist in Cardiologie </w:t>
            </w:r>
          </w:p>
        </w:tc>
        <w:tc>
          <w:tcPr>
            <w:tcW w:w="1305" w:type="dxa"/>
            <w:shd w:val="clear" w:color="auto" w:fill="auto"/>
          </w:tcPr>
          <w:p w14:paraId="2ABF0419" w14:textId="77777777" w:rsidR="006E7ABA" w:rsidRPr="00495E21" w:rsidRDefault="006E7ABA" w:rsidP="003C5ED1">
            <w:pPr>
              <w:pStyle w:val="ECVRightHeading"/>
              <w:jc w:val="left"/>
              <w:rPr>
                <w:lang w:val="ro-RO"/>
              </w:rPr>
            </w:pPr>
          </w:p>
        </w:tc>
      </w:tr>
      <w:tr w:rsidR="006E7ABA" w:rsidRPr="00495E21" w14:paraId="380F252B" w14:textId="77777777" w:rsidTr="006E7ABA">
        <w:trPr>
          <w:cantSplit/>
        </w:trPr>
        <w:tc>
          <w:tcPr>
            <w:tcW w:w="2834" w:type="dxa"/>
            <w:vMerge/>
            <w:shd w:val="clear" w:color="auto" w:fill="auto"/>
          </w:tcPr>
          <w:p w14:paraId="776DDA25" w14:textId="77777777" w:rsidR="006E7ABA" w:rsidRPr="00495E21" w:rsidRDefault="006E7ABA" w:rsidP="006E7ABA">
            <w:pPr>
              <w:rPr>
                <w:lang w:val="ro-R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4C56C6A2" w14:textId="77777777" w:rsidR="006E7ABA" w:rsidRPr="00495E21" w:rsidRDefault="003C5ED1" w:rsidP="006E7ABA">
            <w:pPr>
              <w:pStyle w:val="ECVOrganisationDetails"/>
              <w:rPr>
                <w:lang w:val="ro-RO"/>
              </w:rPr>
            </w:pPr>
            <w:r>
              <w:rPr>
                <w:lang w:val="ro-RO"/>
              </w:rPr>
              <w:t xml:space="preserve">Ministerul Sanatatii (Romania) </w:t>
            </w:r>
          </w:p>
        </w:tc>
      </w:tr>
      <w:tr w:rsidR="006E7ABA" w:rsidRPr="00495E21" w14:paraId="7743C9E2" w14:textId="77777777" w:rsidTr="006E7ABA">
        <w:trPr>
          <w:cantSplit/>
        </w:trPr>
        <w:tc>
          <w:tcPr>
            <w:tcW w:w="2834" w:type="dxa"/>
            <w:vMerge/>
            <w:shd w:val="clear" w:color="auto" w:fill="auto"/>
          </w:tcPr>
          <w:p w14:paraId="3811C72D" w14:textId="77777777" w:rsidR="006E7ABA" w:rsidRPr="00495E21" w:rsidRDefault="006E7ABA" w:rsidP="006E7ABA">
            <w:pPr>
              <w:rPr>
                <w:lang w:val="ro-R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1D12DA0C" w14:textId="77777777" w:rsidR="006E7ABA" w:rsidRPr="00495E21" w:rsidRDefault="006E7ABA" w:rsidP="003C5ED1">
            <w:pPr>
              <w:pStyle w:val="ECVSectionBullet"/>
              <w:rPr>
                <w:lang w:val="ro-RO"/>
              </w:rPr>
            </w:pPr>
          </w:p>
        </w:tc>
      </w:tr>
      <w:tr w:rsidR="006E7ABA" w:rsidRPr="00495E21" w14:paraId="2EDCEF9E" w14:textId="77777777" w:rsidTr="006E7ABA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7EA4E6E6" w14:textId="77777777" w:rsidR="006E7ABA" w:rsidRPr="00495E21" w:rsidRDefault="003C5ED1" w:rsidP="003C5ED1">
            <w:pPr>
              <w:pStyle w:val="ECVDate"/>
              <w:rPr>
                <w:lang w:val="ro-RO"/>
              </w:rPr>
            </w:pPr>
            <w:r>
              <w:rPr>
                <w:lang w:val="ro-RO"/>
              </w:rPr>
              <w:t>1 Ianuari</w:t>
            </w:r>
            <w:r w:rsidR="00EF46C6">
              <w:rPr>
                <w:lang w:val="ro-RO"/>
              </w:rPr>
              <w:t>e 2007</w:t>
            </w:r>
            <w:r>
              <w:rPr>
                <w:lang w:val="ro-RO"/>
              </w:rPr>
              <w:t xml:space="preserve"> – 20 Decembrie 2012</w:t>
            </w:r>
            <w:r w:rsidR="006E7ABA" w:rsidRPr="00495E21">
              <w:rPr>
                <w:lang w:val="ro-RO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173AF2E1" w14:textId="77777777" w:rsidR="006E7ABA" w:rsidRPr="00495E21" w:rsidRDefault="003C5ED1" w:rsidP="003C5ED1">
            <w:pPr>
              <w:pStyle w:val="ECVSubSectionHeading"/>
              <w:rPr>
                <w:lang w:val="ro-RO"/>
              </w:rPr>
            </w:pPr>
            <w:r>
              <w:rPr>
                <w:lang w:val="ro-RO"/>
              </w:rPr>
              <w:t>Rezidentiat Cardiologie</w:t>
            </w:r>
            <w:r w:rsidR="006E7ABA" w:rsidRPr="00495E21">
              <w:rPr>
                <w:lang w:val="ro-RO"/>
              </w:rPr>
              <w:t xml:space="preserve"> </w:t>
            </w:r>
          </w:p>
        </w:tc>
        <w:tc>
          <w:tcPr>
            <w:tcW w:w="1305" w:type="dxa"/>
            <w:shd w:val="clear" w:color="auto" w:fill="auto"/>
          </w:tcPr>
          <w:p w14:paraId="4B8455D0" w14:textId="77777777" w:rsidR="006E7ABA" w:rsidRPr="00495E21" w:rsidRDefault="006E7ABA" w:rsidP="003C5ED1">
            <w:pPr>
              <w:pStyle w:val="ECVRightHeading"/>
              <w:jc w:val="center"/>
              <w:rPr>
                <w:lang w:val="ro-RO"/>
              </w:rPr>
            </w:pPr>
            <w:r w:rsidRPr="00495E21">
              <w:rPr>
                <w:lang w:val="ro-RO"/>
              </w:rPr>
              <w:t xml:space="preserve"> </w:t>
            </w:r>
          </w:p>
        </w:tc>
      </w:tr>
      <w:tr w:rsidR="006E7ABA" w:rsidRPr="00495E21" w14:paraId="1B07542D" w14:textId="77777777" w:rsidTr="006E7ABA">
        <w:trPr>
          <w:cantSplit/>
        </w:trPr>
        <w:tc>
          <w:tcPr>
            <w:tcW w:w="2834" w:type="dxa"/>
            <w:vMerge/>
            <w:shd w:val="clear" w:color="auto" w:fill="auto"/>
          </w:tcPr>
          <w:p w14:paraId="6CE15F2E" w14:textId="77777777" w:rsidR="006E7ABA" w:rsidRPr="00495E21" w:rsidRDefault="006E7ABA" w:rsidP="006E7ABA">
            <w:pPr>
              <w:rPr>
                <w:lang w:val="ro-R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1D0D5F4D" w14:textId="77777777" w:rsidR="006E7ABA" w:rsidRDefault="003C5ED1" w:rsidP="006E7ABA">
            <w:pPr>
              <w:pStyle w:val="ECVOrganisationDetails"/>
              <w:rPr>
                <w:lang w:val="ro-RO"/>
              </w:rPr>
            </w:pPr>
            <w:r>
              <w:rPr>
                <w:lang w:val="ro-RO"/>
              </w:rPr>
              <w:t xml:space="preserve">Spitalul Universitar de Urgenta Bucuresti (Romania) </w:t>
            </w:r>
          </w:p>
          <w:p w14:paraId="250DBC8E" w14:textId="77777777" w:rsidR="003C5ED1" w:rsidRPr="00495E21" w:rsidRDefault="003C5ED1" w:rsidP="006E7ABA">
            <w:pPr>
              <w:pStyle w:val="ECVOrganisationDetails"/>
              <w:rPr>
                <w:lang w:val="ro-RO"/>
              </w:rPr>
            </w:pPr>
            <w:r>
              <w:rPr>
                <w:lang w:val="ro-RO"/>
              </w:rPr>
              <w:t xml:space="preserve">Formare in Cardiologie si Medicina Interna. </w:t>
            </w:r>
          </w:p>
        </w:tc>
      </w:tr>
      <w:tr w:rsidR="006E7ABA" w:rsidRPr="00495E21" w14:paraId="2030F267" w14:textId="77777777" w:rsidTr="006E7ABA">
        <w:trPr>
          <w:cantSplit/>
        </w:trPr>
        <w:tc>
          <w:tcPr>
            <w:tcW w:w="2834" w:type="dxa"/>
            <w:vMerge/>
            <w:shd w:val="clear" w:color="auto" w:fill="auto"/>
          </w:tcPr>
          <w:p w14:paraId="03350BDB" w14:textId="77777777" w:rsidR="006E7ABA" w:rsidRPr="00495E21" w:rsidRDefault="006E7ABA" w:rsidP="006E7ABA">
            <w:pPr>
              <w:rPr>
                <w:lang w:val="ro-R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25148B4E" w14:textId="77777777" w:rsidR="003C5ED1" w:rsidRPr="00495E21" w:rsidRDefault="003C5ED1" w:rsidP="003C5ED1">
            <w:pPr>
              <w:pStyle w:val="ECVSectionBullet"/>
              <w:rPr>
                <w:lang w:val="ro-RO"/>
              </w:rPr>
            </w:pPr>
          </w:p>
        </w:tc>
      </w:tr>
      <w:tr w:rsidR="006E7ABA" w:rsidRPr="00495E21" w14:paraId="2CB25583" w14:textId="77777777" w:rsidTr="006E7ABA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10D01357" w14:textId="77777777" w:rsidR="006E7ABA" w:rsidRPr="00495E21" w:rsidRDefault="00EF46C6" w:rsidP="006E7ABA">
            <w:pPr>
              <w:pStyle w:val="ECVDate"/>
              <w:rPr>
                <w:lang w:val="ro-RO"/>
              </w:rPr>
            </w:pPr>
            <w:r w:rsidRPr="005A2757">
              <w:rPr>
                <w:lang w:val="ro-RO"/>
              </w:rPr>
              <w:t>Septembrie 2006</w:t>
            </w:r>
            <w:r w:rsidR="006E7ABA" w:rsidRPr="00495E21">
              <w:rPr>
                <w:lang w:val="ro-RO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1982B3BE" w14:textId="77777777" w:rsidR="006E7ABA" w:rsidRPr="00495E21" w:rsidRDefault="00EF46C6" w:rsidP="00EF46C6">
            <w:pPr>
              <w:pStyle w:val="ECVSubSectionHeading"/>
              <w:rPr>
                <w:lang w:val="ro-RO"/>
              </w:rPr>
            </w:pPr>
            <w:r>
              <w:rPr>
                <w:lang w:val="ro-RO"/>
              </w:rPr>
              <w:t>Diploma Doctor Medic</w:t>
            </w:r>
            <w:r w:rsidR="006E7ABA" w:rsidRPr="00495E21">
              <w:rPr>
                <w:lang w:val="ro-RO"/>
              </w:rPr>
              <w:t xml:space="preserve"> </w:t>
            </w:r>
          </w:p>
        </w:tc>
        <w:tc>
          <w:tcPr>
            <w:tcW w:w="1305" w:type="dxa"/>
            <w:shd w:val="clear" w:color="auto" w:fill="auto"/>
          </w:tcPr>
          <w:p w14:paraId="46365046" w14:textId="77777777" w:rsidR="006E7ABA" w:rsidRPr="00495E21" w:rsidRDefault="006E7ABA" w:rsidP="006E7ABA">
            <w:pPr>
              <w:pStyle w:val="ECVRight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 </w:t>
            </w:r>
          </w:p>
        </w:tc>
      </w:tr>
      <w:tr w:rsidR="006E7ABA" w:rsidRPr="00495E21" w14:paraId="628FE7E4" w14:textId="77777777" w:rsidTr="006E7ABA">
        <w:trPr>
          <w:cantSplit/>
        </w:trPr>
        <w:tc>
          <w:tcPr>
            <w:tcW w:w="2834" w:type="dxa"/>
            <w:vMerge/>
            <w:shd w:val="clear" w:color="auto" w:fill="auto"/>
          </w:tcPr>
          <w:p w14:paraId="50875263" w14:textId="77777777" w:rsidR="006E7ABA" w:rsidRPr="00495E21" w:rsidRDefault="006E7ABA" w:rsidP="006E7ABA">
            <w:pPr>
              <w:rPr>
                <w:lang w:val="ro-R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72708AF6" w14:textId="3A57A306" w:rsidR="006E7ABA" w:rsidRPr="00495E21" w:rsidRDefault="00EF46C6" w:rsidP="006E7ABA">
            <w:pPr>
              <w:pStyle w:val="ECVOrganisationDetails"/>
              <w:rPr>
                <w:lang w:val="ro-RO"/>
              </w:rPr>
            </w:pPr>
            <w:r>
              <w:rPr>
                <w:lang w:val="ro-RO"/>
              </w:rPr>
              <w:t>Universitatea de Medici</w:t>
            </w:r>
            <w:r w:rsidR="007764F0">
              <w:rPr>
                <w:lang w:val="ro-RO"/>
              </w:rPr>
              <w:t xml:space="preserve">na si Farmacie „Carol Davila”, </w:t>
            </w:r>
            <w:r>
              <w:rPr>
                <w:lang w:val="ro-RO"/>
              </w:rPr>
              <w:t xml:space="preserve">Bucuresti (Romania) </w:t>
            </w:r>
          </w:p>
        </w:tc>
      </w:tr>
      <w:tr w:rsidR="006E7ABA" w:rsidRPr="00495E21" w14:paraId="1C10B345" w14:textId="77777777" w:rsidTr="006E7ABA">
        <w:trPr>
          <w:cantSplit/>
        </w:trPr>
        <w:tc>
          <w:tcPr>
            <w:tcW w:w="2834" w:type="dxa"/>
            <w:vMerge/>
            <w:shd w:val="clear" w:color="auto" w:fill="auto"/>
          </w:tcPr>
          <w:p w14:paraId="45BFFEA7" w14:textId="77777777" w:rsidR="006E7ABA" w:rsidRPr="00495E21" w:rsidRDefault="006E7ABA" w:rsidP="006E7ABA">
            <w:pPr>
              <w:rPr>
                <w:lang w:val="ro-R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71992AED" w14:textId="77777777" w:rsidR="006E7ABA" w:rsidRPr="00495E21" w:rsidRDefault="006E7ABA" w:rsidP="00EF46C6">
            <w:pPr>
              <w:pStyle w:val="ECVSectionBullet"/>
              <w:rPr>
                <w:lang w:val="ro-RO"/>
              </w:rPr>
            </w:pPr>
          </w:p>
        </w:tc>
      </w:tr>
      <w:tr w:rsidR="006E7ABA" w:rsidRPr="00495E21" w14:paraId="61A5CF0A" w14:textId="77777777" w:rsidTr="006E7ABA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53632B69" w14:textId="77777777" w:rsidR="00644312" w:rsidRDefault="00EF46C6" w:rsidP="00EF46C6">
            <w:pPr>
              <w:pStyle w:val="ECVDate"/>
              <w:rPr>
                <w:lang w:val="ro-RO"/>
              </w:rPr>
            </w:pPr>
            <w:r>
              <w:rPr>
                <w:lang w:val="ro-RO"/>
              </w:rPr>
              <w:t>Octombrie 2000 – Septembrie 2006</w:t>
            </w:r>
          </w:p>
          <w:p w14:paraId="78C9E825" w14:textId="77777777" w:rsidR="00644312" w:rsidRDefault="00644312" w:rsidP="00EF46C6">
            <w:pPr>
              <w:pStyle w:val="ECVDate"/>
              <w:rPr>
                <w:lang w:val="ro-RO"/>
              </w:rPr>
            </w:pPr>
          </w:p>
          <w:p w14:paraId="74DBCC4C" w14:textId="77777777" w:rsidR="00644312" w:rsidRDefault="00644312" w:rsidP="00EF46C6">
            <w:pPr>
              <w:pStyle w:val="ECVDate"/>
              <w:rPr>
                <w:lang w:val="ro-RO"/>
              </w:rPr>
            </w:pPr>
          </w:p>
          <w:p w14:paraId="2F397F5D" w14:textId="77777777" w:rsidR="00644312" w:rsidRDefault="00644312" w:rsidP="00EF46C6">
            <w:pPr>
              <w:pStyle w:val="ECVDate"/>
              <w:rPr>
                <w:lang w:val="ro-RO"/>
              </w:rPr>
            </w:pPr>
          </w:p>
          <w:p w14:paraId="47BA2A91" w14:textId="4ECFEB28" w:rsidR="006E7ABA" w:rsidRPr="00495E21" w:rsidRDefault="00644312" w:rsidP="00EF46C6">
            <w:pPr>
              <w:pStyle w:val="ECVDate"/>
              <w:rPr>
                <w:lang w:val="ro-RO"/>
              </w:rPr>
            </w:pPr>
            <w:r>
              <w:rPr>
                <w:lang w:val="ro-RO"/>
              </w:rPr>
              <w:lastRenderedPageBreak/>
              <w:t>Septembrie 1996 - Iulie 2000</w:t>
            </w:r>
          </w:p>
        </w:tc>
        <w:tc>
          <w:tcPr>
            <w:tcW w:w="6237" w:type="dxa"/>
            <w:shd w:val="clear" w:color="auto" w:fill="auto"/>
          </w:tcPr>
          <w:p w14:paraId="4BFFE7F9" w14:textId="77777777" w:rsidR="006E7ABA" w:rsidRPr="00495E21" w:rsidRDefault="00EF46C6" w:rsidP="00EF46C6">
            <w:pPr>
              <w:pStyle w:val="ECVSubSectionHeading"/>
              <w:rPr>
                <w:lang w:val="ro-RO"/>
              </w:rPr>
            </w:pPr>
            <w:r>
              <w:rPr>
                <w:lang w:val="ro-RO"/>
              </w:rPr>
              <w:lastRenderedPageBreak/>
              <w:t xml:space="preserve">Facultatea de Medicina Generala </w:t>
            </w:r>
            <w:r w:rsidR="006E7ABA" w:rsidRPr="00495E21">
              <w:rPr>
                <w:lang w:val="ro-RO"/>
              </w:rPr>
              <w:t xml:space="preserve"> </w:t>
            </w:r>
          </w:p>
        </w:tc>
        <w:tc>
          <w:tcPr>
            <w:tcW w:w="1305" w:type="dxa"/>
            <w:shd w:val="clear" w:color="auto" w:fill="auto"/>
          </w:tcPr>
          <w:p w14:paraId="3373197E" w14:textId="77777777" w:rsidR="006E7ABA" w:rsidRPr="00495E21" w:rsidRDefault="006E7ABA" w:rsidP="00EF46C6">
            <w:pPr>
              <w:pStyle w:val="ECVRightHeading"/>
              <w:jc w:val="left"/>
              <w:rPr>
                <w:lang w:val="ro-RO"/>
              </w:rPr>
            </w:pPr>
            <w:r w:rsidRPr="00495E21">
              <w:rPr>
                <w:lang w:val="ro-RO"/>
              </w:rPr>
              <w:t xml:space="preserve"> </w:t>
            </w:r>
          </w:p>
        </w:tc>
      </w:tr>
      <w:tr w:rsidR="006E7ABA" w:rsidRPr="00495E21" w14:paraId="51896268" w14:textId="77777777" w:rsidTr="006E7ABA">
        <w:trPr>
          <w:cantSplit/>
        </w:trPr>
        <w:tc>
          <w:tcPr>
            <w:tcW w:w="2834" w:type="dxa"/>
            <w:vMerge/>
            <w:shd w:val="clear" w:color="auto" w:fill="auto"/>
          </w:tcPr>
          <w:p w14:paraId="31048B6D" w14:textId="77777777" w:rsidR="006E7ABA" w:rsidRPr="00495E21" w:rsidRDefault="006E7ABA" w:rsidP="006E7ABA">
            <w:pPr>
              <w:rPr>
                <w:lang w:val="ro-R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2E5284B7" w14:textId="68FAE51E" w:rsidR="00D551BE" w:rsidRDefault="00D551BE" w:rsidP="006E7ABA">
            <w:pPr>
              <w:pStyle w:val="ECVOrganisationDetails"/>
              <w:rPr>
                <w:lang w:val="ro-RO"/>
              </w:rPr>
            </w:pPr>
            <w:r>
              <w:rPr>
                <w:lang w:val="ro-RO"/>
              </w:rPr>
              <w:t>Universitatea de Medici</w:t>
            </w:r>
            <w:r w:rsidR="0092608B">
              <w:rPr>
                <w:lang w:val="ro-RO"/>
              </w:rPr>
              <w:t xml:space="preserve">na si Farmacie „Carol Davila”, </w:t>
            </w:r>
            <w:bookmarkStart w:id="0" w:name="_GoBack"/>
            <w:bookmarkEnd w:id="0"/>
            <w:r>
              <w:rPr>
                <w:lang w:val="ro-RO"/>
              </w:rPr>
              <w:t xml:space="preserve">Bucuresti (Romania) </w:t>
            </w:r>
          </w:p>
          <w:p w14:paraId="7AB9EDE0" w14:textId="0DBE8946" w:rsidR="00D551BE" w:rsidRDefault="00D551BE" w:rsidP="006E7ABA">
            <w:pPr>
              <w:pStyle w:val="ECVOrganisationDetails"/>
              <w:rPr>
                <w:lang w:val="ro-RO"/>
              </w:rPr>
            </w:pPr>
            <w:r>
              <w:rPr>
                <w:lang w:val="ro-RO"/>
              </w:rPr>
              <w:t xml:space="preserve">Teza de licenta cu titlul: </w:t>
            </w:r>
            <w:r w:rsidR="00644312">
              <w:rPr>
                <w:lang w:val="ro-RO"/>
              </w:rPr>
              <w:t>„Particularitati clinice in tuberculoza la copii”. Nota 10.</w:t>
            </w:r>
          </w:p>
          <w:p w14:paraId="16659171" w14:textId="61A50171" w:rsidR="006E7ABA" w:rsidRPr="00495E21" w:rsidRDefault="006E7ABA" w:rsidP="006E7ABA">
            <w:pPr>
              <w:pStyle w:val="ECVOrganisationDetails"/>
              <w:rPr>
                <w:lang w:val="ro-RO"/>
              </w:rPr>
            </w:pPr>
          </w:p>
        </w:tc>
      </w:tr>
      <w:tr w:rsidR="006E7ABA" w:rsidRPr="00495E21" w14:paraId="53613455" w14:textId="77777777" w:rsidTr="006E7ABA">
        <w:trPr>
          <w:cantSplit/>
        </w:trPr>
        <w:tc>
          <w:tcPr>
            <w:tcW w:w="2834" w:type="dxa"/>
            <w:vMerge/>
            <w:shd w:val="clear" w:color="auto" w:fill="auto"/>
          </w:tcPr>
          <w:p w14:paraId="1E911F21" w14:textId="49E7AACD" w:rsidR="006E7ABA" w:rsidRPr="00495E21" w:rsidRDefault="006E7ABA" w:rsidP="006E7ABA">
            <w:pPr>
              <w:rPr>
                <w:lang w:val="ro-R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2E6F826C" w14:textId="77777777" w:rsidR="006E7ABA" w:rsidRDefault="00644312" w:rsidP="00644312">
            <w:pPr>
              <w:pStyle w:val="ECVSectionBullet"/>
              <w:rPr>
                <w:color w:val="000090"/>
                <w:sz w:val="22"/>
                <w:szCs w:val="22"/>
                <w:lang w:val="ro-RO"/>
              </w:rPr>
            </w:pPr>
            <w:r w:rsidRPr="00645AE7">
              <w:rPr>
                <w:color w:val="000090"/>
                <w:sz w:val="22"/>
                <w:szCs w:val="22"/>
                <w:lang w:val="ro-RO"/>
              </w:rPr>
              <w:t>Colegiul „Mihai Eminescu” Buzau</w:t>
            </w:r>
          </w:p>
          <w:p w14:paraId="3C8B93DC" w14:textId="79F4BFB2" w:rsidR="00645AE7" w:rsidRDefault="007764F0" w:rsidP="00644312">
            <w:pPr>
              <w:pStyle w:val="ECVSectionBullet"/>
              <w:rPr>
                <w:color w:val="auto"/>
                <w:szCs w:val="18"/>
                <w:lang w:val="ro-RO"/>
              </w:rPr>
            </w:pPr>
            <w:r>
              <w:rPr>
                <w:color w:val="auto"/>
                <w:szCs w:val="18"/>
                <w:lang w:val="ro-RO"/>
              </w:rPr>
              <w:t xml:space="preserve">Buzau </w:t>
            </w:r>
            <w:r w:rsidR="00E26AAC">
              <w:rPr>
                <w:color w:val="auto"/>
                <w:szCs w:val="18"/>
                <w:lang w:val="ro-RO"/>
              </w:rPr>
              <w:t>(</w:t>
            </w:r>
            <w:r w:rsidR="00645AE7" w:rsidRPr="00645AE7">
              <w:rPr>
                <w:color w:val="auto"/>
                <w:szCs w:val="18"/>
                <w:lang w:val="ro-RO"/>
              </w:rPr>
              <w:t>Romania</w:t>
            </w:r>
            <w:r w:rsidR="00E26AAC">
              <w:rPr>
                <w:color w:val="auto"/>
                <w:szCs w:val="18"/>
                <w:lang w:val="ro-RO"/>
              </w:rPr>
              <w:t>)</w:t>
            </w:r>
          </w:p>
          <w:p w14:paraId="06D90636" w14:textId="77777777" w:rsidR="00645AE7" w:rsidRDefault="00645AE7" w:rsidP="00644312">
            <w:pPr>
              <w:pStyle w:val="ECVSectionBullet"/>
              <w:rPr>
                <w:color w:val="auto"/>
                <w:szCs w:val="18"/>
                <w:lang w:val="ro-RO"/>
              </w:rPr>
            </w:pPr>
          </w:p>
          <w:p w14:paraId="55419E06" w14:textId="415AB596" w:rsidR="00645AE7" w:rsidRDefault="00645AE7" w:rsidP="00644312">
            <w:pPr>
              <w:pStyle w:val="ECVSectionBullet"/>
              <w:rPr>
                <w:color w:val="auto"/>
                <w:szCs w:val="18"/>
                <w:lang w:val="ro-RO"/>
              </w:rPr>
            </w:pPr>
            <w:r>
              <w:rPr>
                <w:color w:val="auto"/>
                <w:szCs w:val="18"/>
                <w:lang w:val="ro-RO"/>
              </w:rPr>
              <w:t xml:space="preserve">Profil Biologie </w:t>
            </w:r>
            <w:r w:rsidR="00C91A04">
              <w:rPr>
                <w:color w:val="auto"/>
                <w:szCs w:val="18"/>
                <w:lang w:val="ro-RO"/>
              </w:rPr>
              <w:t>–</w:t>
            </w:r>
            <w:r>
              <w:rPr>
                <w:color w:val="auto"/>
                <w:szCs w:val="18"/>
                <w:lang w:val="ro-RO"/>
              </w:rPr>
              <w:t xml:space="preserve"> Chimie</w:t>
            </w:r>
          </w:p>
          <w:p w14:paraId="4063E551" w14:textId="51B42414" w:rsidR="00C91A04" w:rsidRPr="00645AE7" w:rsidRDefault="00C91A04" w:rsidP="00644312">
            <w:pPr>
              <w:pStyle w:val="ECVSectionBullet"/>
              <w:rPr>
                <w:color w:val="auto"/>
                <w:szCs w:val="18"/>
                <w:lang w:val="ro-RO"/>
              </w:rPr>
            </w:pPr>
          </w:p>
        </w:tc>
      </w:tr>
    </w:tbl>
    <w:p w14:paraId="53218DE6" w14:textId="77777777"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 w14:paraId="2FAC951A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494D9568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COMPETENΤE PERSONALE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4069A35A" w14:textId="77777777" w:rsidR="00C8172F" w:rsidRPr="00495E21" w:rsidRDefault="000B40A0">
            <w:pPr>
              <w:pStyle w:val="ECVBlueBox"/>
              <w:rPr>
                <w:lang w:val="ro-RO"/>
              </w:rPr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 wp14:anchorId="5A15E565" wp14:editId="150E3F97">
                  <wp:extent cx="4787900" cy="88900"/>
                  <wp:effectExtent l="0" t="0" r="12700" b="1270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8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</w:tbl>
    <w:p w14:paraId="0AE0E562" w14:textId="75DDC950" w:rsidR="00C8172F" w:rsidRPr="00495E21" w:rsidRDefault="00C8172F">
      <w:pPr>
        <w:pStyle w:val="ECVComments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C8172F" w:rsidRPr="00495E21" w14:paraId="643AF2E3" w14:textId="77777777">
        <w:trPr>
          <w:cantSplit/>
          <w:trHeight w:val="255"/>
        </w:trPr>
        <w:tc>
          <w:tcPr>
            <w:tcW w:w="2834" w:type="dxa"/>
            <w:shd w:val="clear" w:color="auto" w:fill="auto"/>
          </w:tcPr>
          <w:p w14:paraId="73511880" w14:textId="1B9D9ECA" w:rsidR="00C8172F" w:rsidRDefault="007764F0">
            <w:pPr>
              <w:pStyle w:val="ECVLeftDetails"/>
              <w:rPr>
                <w:lang w:val="ro-RO"/>
              </w:rPr>
            </w:pPr>
            <w:r>
              <w:rPr>
                <w:lang w:val="ro-RO"/>
              </w:rPr>
              <w:t>Limba materna</w:t>
            </w:r>
          </w:p>
          <w:p w14:paraId="70CC9965" w14:textId="7FDA4334" w:rsidR="00052023" w:rsidRPr="00495E21" w:rsidRDefault="00052023" w:rsidP="00052023">
            <w:pPr>
              <w:pStyle w:val="ECVLeftDetails"/>
              <w:jc w:val="center"/>
              <w:rPr>
                <w:lang w:val="ro-RO"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7425ABC1" w14:textId="525DDC6B" w:rsidR="00C8172F" w:rsidRPr="00495E21" w:rsidRDefault="00E26AAC" w:rsidP="00E26AAC">
            <w:pPr>
              <w:pStyle w:val="ECVSectionDetails"/>
              <w:rPr>
                <w:lang w:val="ro-RO"/>
              </w:rPr>
            </w:pPr>
            <w:r>
              <w:rPr>
                <w:lang w:val="ro-RO"/>
              </w:rPr>
              <w:t>Romana</w:t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  <w:tr w:rsidR="00C8172F" w:rsidRPr="00495E21" w14:paraId="470703F9" w14:textId="77777777">
        <w:trPr>
          <w:cantSplit/>
          <w:trHeight w:val="340"/>
        </w:trPr>
        <w:tc>
          <w:tcPr>
            <w:tcW w:w="2834" w:type="dxa"/>
            <w:shd w:val="clear" w:color="auto" w:fill="auto"/>
          </w:tcPr>
          <w:p w14:paraId="4484DE55" w14:textId="77777777" w:rsidR="00C8172F" w:rsidRPr="00495E21" w:rsidRDefault="00C8172F">
            <w:pPr>
              <w:pStyle w:val="ECVLeftHeading"/>
              <w:rPr>
                <w:lang w:val="ro-RO"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385243FD" w14:textId="77777777" w:rsidR="00C8172F" w:rsidRPr="00495E21" w:rsidRDefault="00C8172F">
            <w:pPr>
              <w:pStyle w:val="ECVRightColumn"/>
              <w:rPr>
                <w:lang w:val="ro-RO"/>
              </w:rPr>
            </w:pPr>
          </w:p>
        </w:tc>
      </w:tr>
      <w:tr w:rsidR="00C8172F" w:rsidRPr="00495E21" w14:paraId="39EBAF17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733030BC" w14:textId="77777777" w:rsidR="00C8172F" w:rsidRPr="00495E21" w:rsidRDefault="00C8172F">
            <w:pPr>
              <w:pStyle w:val="ECVLeftDetails"/>
              <w:rPr>
                <w:caps/>
                <w:lang w:val="ro-RO"/>
              </w:rPr>
            </w:pPr>
            <w:r w:rsidRPr="00495E21">
              <w:rPr>
                <w:lang w:val="ro-RO"/>
              </w:rPr>
              <w:t>Alte limbi străine cunoscute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ACA8EDD" w14:textId="77777777" w:rsidR="00C8172F" w:rsidRPr="00495E21" w:rsidRDefault="00C8172F">
            <w:pPr>
              <w:pStyle w:val="ECVLanguage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ΙNΤELEGERE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7D783C8" w14:textId="77777777" w:rsidR="00C8172F" w:rsidRPr="00495E21" w:rsidRDefault="00C8172F">
            <w:pPr>
              <w:pStyle w:val="ECVLanguage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VORBIRE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1E78525" w14:textId="77777777" w:rsidR="00C8172F" w:rsidRPr="00495E21" w:rsidRDefault="00C8172F">
            <w:pPr>
              <w:pStyle w:val="ECVLanguage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SCRIERE </w:t>
            </w:r>
          </w:p>
        </w:tc>
      </w:tr>
      <w:tr w:rsidR="00C8172F" w:rsidRPr="00495E21" w14:paraId="4BEECA75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21A8C63F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62CA1DE6" w14:textId="77777777" w:rsidR="00C8172F" w:rsidRPr="00495E21" w:rsidRDefault="00C8172F">
            <w:pPr>
              <w:pStyle w:val="ECVLanguageSub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Ascultare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EE9F78A" w14:textId="77777777" w:rsidR="00C8172F" w:rsidRPr="00495E21" w:rsidRDefault="00C8172F">
            <w:pPr>
              <w:pStyle w:val="ECVLanguageSub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Citire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0CA540E" w14:textId="77777777" w:rsidR="00C8172F" w:rsidRPr="00495E21" w:rsidRDefault="00C8172F">
            <w:pPr>
              <w:pStyle w:val="ECVLanguageSub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Participare la conversaţie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D077EB8" w14:textId="77777777" w:rsidR="00C8172F" w:rsidRPr="00495E21" w:rsidRDefault="00C8172F">
            <w:pPr>
              <w:pStyle w:val="ECVLanguageSub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Discurs oral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3952665" w14:textId="77777777" w:rsidR="00C8172F" w:rsidRPr="00495E21" w:rsidRDefault="00C8172F">
            <w:pPr>
              <w:pStyle w:val="ECVRightColumn"/>
              <w:rPr>
                <w:lang w:val="ro-RO"/>
              </w:rPr>
            </w:pPr>
          </w:p>
        </w:tc>
      </w:tr>
      <w:tr w:rsidR="00C8172F" w:rsidRPr="00495E21" w14:paraId="05F72407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22D9B536" w14:textId="66946FCB" w:rsidR="00C8172F" w:rsidRPr="00495E21" w:rsidRDefault="00E26AAC">
            <w:pPr>
              <w:pStyle w:val="ECVLanguageName"/>
              <w:rPr>
                <w:lang w:val="ro-RO"/>
              </w:rPr>
            </w:pPr>
            <w:r>
              <w:rPr>
                <w:lang w:val="ro-RO"/>
              </w:rPr>
              <w:t>Engleza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5098FC4" w14:textId="760820A2" w:rsidR="00C8172F" w:rsidRPr="00495E21" w:rsidRDefault="00E26AAC">
            <w:pPr>
              <w:pStyle w:val="ECVLanguageLevel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>C2</w:t>
            </w:r>
            <w:r w:rsidR="00C8172F" w:rsidRPr="00495E21">
              <w:rPr>
                <w:caps w:val="0"/>
                <w:lang w:val="ro-RO"/>
              </w:rPr>
              <w:t xml:space="preserve"> 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ADD200E" w14:textId="0A252CDB" w:rsidR="00C8172F" w:rsidRPr="00495E21" w:rsidRDefault="00E26AAC">
            <w:pPr>
              <w:pStyle w:val="ECVLanguageLevel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>C2</w:t>
            </w:r>
            <w:r w:rsidR="00C8172F" w:rsidRPr="00495E21">
              <w:rPr>
                <w:caps w:val="0"/>
                <w:lang w:val="ro-RO"/>
              </w:rPr>
              <w:t xml:space="preserve"> 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023885D" w14:textId="7AAD54AB" w:rsidR="00C8172F" w:rsidRPr="00495E21" w:rsidRDefault="00E26AAC">
            <w:pPr>
              <w:pStyle w:val="ECVLanguageLevel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>C1</w:t>
            </w:r>
            <w:r w:rsidR="00C8172F" w:rsidRPr="00495E21">
              <w:rPr>
                <w:caps w:val="0"/>
                <w:lang w:val="ro-RO"/>
              </w:rPr>
              <w:t xml:space="preserve"> 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E331200" w14:textId="28E27724" w:rsidR="00C8172F" w:rsidRPr="00495E21" w:rsidRDefault="00E26AAC">
            <w:pPr>
              <w:pStyle w:val="ECVLanguageLevel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>C2</w:t>
            </w:r>
            <w:r w:rsidR="00C8172F" w:rsidRPr="00495E21">
              <w:rPr>
                <w:caps w:val="0"/>
                <w:lang w:val="ro-RO"/>
              </w:rPr>
              <w:t xml:space="preserve"> 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8468F60" w14:textId="36C3CB2E" w:rsidR="00C8172F" w:rsidRPr="00495E21" w:rsidRDefault="00E26AAC">
            <w:pPr>
              <w:pStyle w:val="ECVLanguageLevel"/>
              <w:rPr>
                <w:lang w:val="ro-RO"/>
              </w:rPr>
            </w:pPr>
            <w:r>
              <w:rPr>
                <w:caps w:val="0"/>
                <w:lang w:val="ro-RO"/>
              </w:rPr>
              <w:t>C1</w:t>
            </w:r>
            <w:r w:rsidR="00C8172F" w:rsidRPr="00495E21">
              <w:rPr>
                <w:caps w:val="0"/>
                <w:lang w:val="ro-RO"/>
              </w:rPr>
              <w:t xml:space="preserve"> </w:t>
            </w:r>
          </w:p>
        </w:tc>
      </w:tr>
      <w:tr w:rsidR="00052023" w:rsidRPr="00495E21" w14:paraId="71E5E29F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062C4782" w14:textId="1B33F070" w:rsidR="00052023" w:rsidRDefault="00052023">
            <w:pPr>
              <w:pStyle w:val="ECVLanguageName"/>
              <w:rPr>
                <w:lang w:val="ro-RO"/>
              </w:rPr>
            </w:pPr>
            <w:r>
              <w:rPr>
                <w:lang w:val="ro-RO"/>
              </w:rPr>
              <w:t>Franceza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BBFECF6" w14:textId="329BCA23" w:rsidR="00052023" w:rsidRDefault="00052023">
            <w:pPr>
              <w:pStyle w:val="ECVLanguageLevel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>A2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CF2960C" w14:textId="1DA66534" w:rsidR="00052023" w:rsidRDefault="00052023">
            <w:pPr>
              <w:pStyle w:val="ECVLanguageLevel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>A2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1732DCA" w14:textId="532A1613" w:rsidR="00052023" w:rsidRDefault="00052023">
            <w:pPr>
              <w:pStyle w:val="ECVLanguageLevel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>A1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AB079A4" w14:textId="0E894411" w:rsidR="00052023" w:rsidRDefault="00052023">
            <w:pPr>
              <w:pStyle w:val="ECVLanguageLevel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>A2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F3791EC" w14:textId="79414695" w:rsidR="00052023" w:rsidRDefault="00052023">
            <w:pPr>
              <w:pStyle w:val="ECVLanguageLevel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>A2</w:t>
            </w:r>
          </w:p>
        </w:tc>
      </w:tr>
      <w:tr w:rsidR="00C8172F" w:rsidRPr="00495E21" w14:paraId="423904FF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63B4867B" w14:textId="2A74E58C" w:rsidR="00C8172F" w:rsidRPr="00495E21" w:rsidRDefault="00E26AAC">
            <w:pPr>
              <w:pStyle w:val="ECVLanguageName"/>
              <w:rPr>
                <w:lang w:val="ro-RO"/>
              </w:rPr>
            </w:pPr>
            <w:r>
              <w:rPr>
                <w:lang w:val="ro-RO"/>
              </w:rPr>
              <w:t>Italiana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F9809DB" w14:textId="302ADBAB" w:rsidR="00C8172F" w:rsidRPr="00495E21" w:rsidRDefault="00E26AAC">
            <w:pPr>
              <w:pStyle w:val="ECVLanguageLevel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>B2</w:t>
            </w:r>
            <w:r w:rsidR="00C8172F" w:rsidRPr="00495E21">
              <w:rPr>
                <w:caps w:val="0"/>
                <w:lang w:val="ro-RO"/>
              </w:rPr>
              <w:t xml:space="preserve"> 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6BEE2FD" w14:textId="0520DD74" w:rsidR="00C8172F" w:rsidRPr="00495E21" w:rsidRDefault="00E26AAC">
            <w:pPr>
              <w:pStyle w:val="ECVLanguageLevel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>B1</w:t>
            </w:r>
            <w:r w:rsidR="00C8172F" w:rsidRPr="00495E21">
              <w:rPr>
                <w:caps w:val="0"/>
                <w:lang w:val="ro-RO"/>
              </w:rPr>
              <w:t xml:space="preserve"> 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416C1E1" w14:textId="188B6C0E" w:rsidR="00C8172F" w:rsidRPr="00495E21" w:rsidRDefault="00E26AAC">
            <w:pPr>
              <w:pStyle w:val="ECVLanguageLevel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>B1</w:t>
            </w:r>
            <w:r w:rsidR="00C8172F" w:rsidRPr="00495E21">
              <w:rPr>
                <w:caps w:val="0"/>
                <w:lang w:val="ro-RO"/>
              </w:rPr>
              <w:t xml:space="preserve"> 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8189087" w14:textId="6E8799BC" w:rsidR="00C8172F" w:rsidRPr="00495E21" w:rsidRDefault="00E26AAC">
            <w:pPr>
              <w:pStyle w:val="ECVLanguageLevel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>B1</w:t>
            </w:r>
            <w:r w:rsidR="00C8172F" w:rsidRPr="00495E21">
              <w:rPr>
                <w:caps w:val="0"/>
                <w:lang w:val="ro-RO"/>
              </w:rPr>
              <w:t xml:space="preserve"> 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16D894C" w14:textId="1EAD7868" w:rsidR="00C8172F" w:rsidRPr="00495E21" w:rsidRDefault="00E26AAC">
            <w:pPr>
              <w:pStyle w:val="ECVLanguageLevel"/>
              <w:rPr>
                <w:lang w:val="ro-RO"/>
              </w:rPr>
            </w:pPr>
            <w:r>
              <w:rPr>
                <w:caps w:val="0"/>
                <w:lang w:val="ro-RO"/>
              </w:rPr>
              <w:t>A2</w:t>
            </w:r>
            <w:r w:rsidR="00C8172F" w:rsidRPr="00495E21">
              <w:rPr>
                <w:caps w:val="0"/>
                <w:lang w:val="ro-RO"/>
              </w:rPr>
              <w:t xml:space="preserve"> </w:t>
            </w:r>
          </w:p>
        </w:tc>
      </w:tr>
      <w:tr w:rsidR="00C8172F" w:rsidRPr="00495E21" w14:paraId="7CF3D539" w14:textId="77777777">
        <w:trPr>
          <w:cantSplit/>
          <w:trHeight w:val="397"/>
        </w:trPr>
        <w:tc>
          <w:tcPr>
            <w:tcW w:w="2834" w:type="dxa"/>
            <w:shd w:val="clear" w:color="auto" w:fill="auto"/>
          </w:tcPr>
          <w:p w14:paraId="52182E21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5"/>
            <w:shd w:val="clear" w:color="auto" w:fill="auto"/>
            <w:vAlign w:val="bottom"/>
          </w:tcPr>
          <w:p w14:paraId="04AE904B" w14:textId="77777777" w:rsidR="00C8172F" w:rsidRPr="00495E21" w:rsidRDefault="00C8172F">
            <w:pPr>
              <w:pStyle w:val="ECVLanguageExplanation"/>
              <w:rPr>
                <w:lang w:val="ro-RO"/>
              </w:rPr>
            </w:pPr>
            <w:r w:rsidRPr="00495E21">
              <w:rPr>
                <w:lang w:val="ro-RO"/>
              </w:rPr>
              <w:t xml:space="preserve">Niveluri: A1/2: Utilizator elementar - B1/2: Utilizator independent - C1/2: Utilizator experimentat </w:t>
            </w:r>
          </w:p>
          <w:p w14:paraId="37E23ABA" w14:textId="77777777" w:rsidR="00C8172F" w:rsidRPr="00495E21" w:rsidRDefault="00C8172F">
            <w:pPr>
              <w:pStyle w:val="ECVLanguageExplanation"/>
              <w:rPr>
                <w:lang w:val="ro-RO"/>
              </w:rPr>
            </w:pPr>
            <w:r w:rsidRPr="00495E21">
              <w:rPr>
                <w:lang w:val="ro-RO"/>
              </w:rPr>
              <w:t xml:space="preserve">Cadrul european comun de referinţă pentru limbi străine </w:t>
            </w:r>
          </w:p>
        </w:tc>
      </w:tr>
    </w:tbl>
    <w:p w14:paraId="3147DBE0" w14:textId="77777777" w:rsidR="00C8172F" w:rsidRPr="00495E21" w:rsidRDefault="00C8172F">
      <w:pPr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 w14:paraId="0E6EEE2A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2CCAF712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Competenţe de comunicare </w:t>
            </w:r>
          </w:p>
        </w:tc>
        <w:tc>
          <w:tcPr>
            <w:tcW w:w="7542" w:type="dxa"/>
            <w:shd w:val="clear" w:color="auto" w:fill="auto"/>
          </w:tcPr>
          <w:p w14:paraId="3E9138C4" w14:textId="6077B9BC" w:rsidR="00E26AAC" w:rsidRDefault="00E26AAC">
            <w:pPr>
              <w:pStyle w:val="ECVSectionDetails"/>
              <w:rPr>
                <w:lang w:val="ro-RO"/>
              </w:rPr>
            </w:pPr>
            <w:r>
              <w:rPr>
                <w:lang w:val="ro-RO"/>
              </w:rPr>
              <w:t>Abilit</w:t>
            </w:r>
            <w:r w:rsidR="00A96209">
              <w:rPr>
                <w:lang w:val="ro-RO"/>
              </w:rPr>
              <w:t>ati de adaptare si comunicare in</w:t>
            </w:r>
            <w:r>
              <w:rPr>
                <w:lang w:val="ro-RO"/>
              </w:rPr>
              <w:t xml:space="preserve"> medii culturale si sociale variate, dobandite in urma granturilor de training si cercetare ce au </w:t>
            </w:r>
            <w:r w:rsidR="00A96209">
              <w:rPr>
                <w:lang w:val="ro-RO"/>
              </w:rPr>
              <w:t>necesitat desfasurarea activitatii profesionale</w:t>
            </w:r>
            <w:r>
              <w:rPr>
                <w:lang w:val="ro-RO"/>
              </w:rPr>
              <w:t xml:space="preserve"> </w:t>
            </w:r>
            <w:r w:rsidR="007764F0">
              <w:rPr>
                <w:lang w:val="ro-RO"/>
              </w:rPr>
              <w:t xml:space="preserve">in afara tarii </w:t>
            </w:r>
            <w:r w:rsidR="00A96209">
              <w:rPr>
                <w:lang w:val="ro-RO"/>
              </w:rPr>
              <w:t xml:space="preserve">pe termen </w:t>
            </w:r>
            <w:r w:rsidR="007764F0">
              <w:rPr>
                <w:lang w:val="ro-RO"/>
              </w:rPr>
              <w:t>mediu</w:t>
            </w:r>
            <w:r w:rsidR="00A96209">
              <w:rPr>
                <w:lang w:val="ro-RO"/>
              </w:rPr>
              <w:t xml:space="preserve"> (2 ani)</w:t>
            </w:r>
            <w:r>
              <w:rPr>
                <w:lang w:val="ro-RO"/>
              </w:rPr>
              <w:t>.</w:t>
            </w:r>
          </w:p>
          <w:p w14:paraId="661BD830" w14:textId="64CB7DA6" w:rsidR="00C8172F" w:rsidRDefault="00A96209" w:rsidP="00A96209">
            <w:pPr>
              <w:pStyle w:val="ECVSectionBullet"/>
              <w:rPr>
                <w:lang w:val="ro-RO"/>
              </w:rPr>
            </w:pPr>
            <w:r>
              <w:rPr>
                <w:lang w:val="ro-RO"/>
              </w:rPr>
              <w:t>Abilitati de expunere in limba materna si in engleza dobandite prin sustinerea unor prezentari stiintifice la congrese nationale si internationale, si part</w:t>
            </w:r>
            <w:r w:rsidR="007764F0">
              <w:rPr>
                <w:lang w:val="ro-RO"/>
              </w:rPr>
              <w:t>iciparea ca lector la cursuri educationale</w:t>
            </w:r>
            <w:r>
              <w:rPr>
                <w:lang w:val="ro-RO"/>
              </w:rPr>
              <w:t xml:space="preserve">. </w:t>
            </w:r>
          </w:p>
          <w:p w14:paraId="06693DA7" w14:textId="5A5A60D1" w:rsidR="00C91A04" w:rsidRPr="00495E21" w:rsidRDefault="00C91A04" w:rsidP="00A96209">
            <w:pPr>
              <w:pStyle w:val="ECVSectionBullet"/>
              <w:rPr>
                <w:lang w:val="ro-RO"/>
              </w:rPr>
            </w:pPr>
          </w:p>
        </w:tc>
      </w:tr>
      <w:tr w:rsidR="00C8172F" w:rsidRPr="00495E21" w14:paraId="507F4AAC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0E5A1204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Competenţe organizaţionale/manageriale </w:t>
            </w:r>
          </w:p>
        </w:tc>
        <w:tc>
          <w:tcPr>
            <w:tcW w:w="7542" w:type="dxa"/>
            <w:shd w:val="clear" w:color="auto" w:fill="auto"/>
          </w:tcPr>
          <w:p w14:paraId="3DC8EEDD" w14:textId="4DBC3AA2" w:rsidR="004725B5" w:rsidRDefault="004725B5" w:rsidP="004725B5">
            <w:pPr>
              <w:pStyle w:val="ECVSectionDetails"/>
              <w:rPr>
                <w:lang w:val="ro-RO"/>
              </w:rPr>
            </w:pPr>
            <w:r>
              <w:rPr>
                <w:lang w:val="ro-RO"/>
              </w:rPr>
              <w:t xml:space="preserve">Buna </w:t>
            </w:r>
            <w:r w:rsidRPr="007821ED">
              <w:rPr>
                <w:b/>
                <w:lang w:val="ro-RO"/>
              </w:rPr>
              <w:t>capacitate de organizare si indeplinire a sarcinilor</w:t>
            </w:r>
            <w:r>
              <w:rPr>
                <w:lang w:val="ro-RO"/>
              </w:rPr>
              <w:t xml:space="preserve"> dovedita prin:</w:t>
            </w:r>
          </w:p>
          <w:p w14:paraId="6EFD2357" w14:textId="2D7F9F9F" w:rsidR="004725B5" w:rsidRDefault="004725B5" w:rsidP="004725B5">
            <w:pPr>
              <w:pStyle w:val="ECVSectionDetails"/>
              <w:numPr>
                <w:ilvl w:val="0"/>
                <w:numId w:val="4"/>
              </w:numPr>
              <w:rPr>
                <w:lang w:val="ro-RO"/>
              </w:rPr>
            </w:pPr>
            <w:r>
              <w:rPr>
                <w:lang w:val="ro-RO"/>
              </w:rPr>
              <w:t>2 granturi de training si cerceta</w:t>
            </w:r>
            <w:r w:rsidR="007764F0">
              <w:rPr>
                <w:lang w:val="ro-RO"/>
              </w:rPr>
              <w:t>re finalizate in Padova, Italia</w:t>
            </w:r>
            <w:r>
              <w:rPr>
                <w:lang w:val="ro-RO"/>
              </w:rPr>
              <w:t xml:space="preserve"> (</w:t>
            </w:r>
            <w:r w:rsidR="007764F0">
              <w:rPr>
                <w:lang w:val="ro-RO"/>
              </w:rPr>
              <w:t xml:space="preserve">in total </w:t>
            </w:r>
            <w:r>
              <w:rPr>
                <w:lang w:val="ro-RO"/>
              </w:rPr>
              <w:t>2 ani)</w:t>
            </w:r>
          </w:p>
          <w:p w14:paraId="3F2F00C7" w14:textId="7CE244EF" w:rsidR="00C8172F" w:rsidRPr="00CF3332" w:rsidRDefault="004725B5" w:rsidP="00CF3332">
            <w:pPr>
              <w:pStyle w:val="ECVSectionDetails"/>
              <w:numPr>
                <w:ilvl w:val="0"/>
                <w:numId w:val="4"/>
              </w:numPr>
              <w:rPr>
                <w:lang w:val="ro-RO"/>
              </w:rPr>
            </w:pPr>
            <w:r>
              <w:rPr>
                <w:lang w:val="ro-RO"/>
              </w:rPr>
              <w:t>Director de proiect al unui G</w:t>
            </w:r>
            <w:r w:rsidR="007764F0">
              <w:rPr>
                <w:lang w:val="ro-RO"/>
              </w:rPr>
              <w:t>rant pentru Tineri Cercetatori s</w:t>
            </w:r>
            <w:r>
              <w:rPr>
                <w:lang w:val="ro-RO"/>
              </w:rPr>
              <w:t>ustinut de Universitatea de Medicina si Farmacie „Carol Davila”  Bucuresti, desfasurate in Italia</w:t>
            </w:r>
          </w:p>
          <w:p w14:paraId="1CADBED9" w14:textId="7FCE25F6" w:rsidR="004725B5" w:rsidRPr="007821ED" w:rsidRDefault="004725B5" w:rsidP="00CF3332">
            <w:pPr>
              <w:pStyle w:val="ECVSectionDetails"/>
              <w:numPr>
                <w:ilvl w:val="0"/>
                <w:numId w:val="4"/>
              </w:numPr>
              <w:rPr>
                <w:lang w:val="ro-RO"/>
              </w:rPr>
            </w:pPr>
            <w:r>
              <w:rPr>
                <w:lang w:val="ro-RO"/>
              </w:rPr>
              <w:t>Membru al unor proiecte de cercetare desfasurate in colaborare cu Laboratorul de Ecocardiografi</w:t>
            </w:r>
            <w:r w:rsidR="00CF3332">
              <w:rPr>
                <w:lang w:val="ro-RO"/>
              </w:rPr>
              <w:t xml:space="preserve">e din CHU Liege (NORRE, POMAR); proiecte in colaborare </w:t>
            </w:r>
            <w:r>
              <w:rPr>
                <w:lang w:val="ro-RO"/>
              </w:rPr>
              <w:t>Laboratorul de Ecocardiografie din Padova – Sectia de Cardiologie din Spitalul Universitar Bucu</w:t>
            </w:r>
            <w:r w:rsidR="007821ED">
              <w:rPr>
                <w:lang w:val="ro-RO"/>
              </w:rPr>
              <w:t>resti</w:t>
            </w:r>
          </w:p>
        </w:tc>
      </w:tr>
    </w:tbl>
    <w:p w14:paraId="3E607908" w14:textId="0041AA7C" w:rsidR="00C8172F" w:rsidRPr="00495E21" w:rsidRDefault="00C8172F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 w14:paraId="6785C7B4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16100BDD" w14:textId="466C4149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Compete</w:t>
            </w:r>
            <w:r w:rsidR="00CF3332">
              <w:rPr>
                <w:lang w:val="ro-RO"/>
              </w:rPr>
              <w:t>nţe dobândite la locul de muncă</w:t>
            </w:r>
          </w:p>
        </w:tc>
        <w:tc>
          <w:tcPr>
            <w:tcW w:w="7542" w:type="dxa"/>
            <w:shd w:val="clear" w:color="auto" w:fill="auto"/>
          </w:tcPr>
          <w:p w14:paraId="37CC9BC3" w14:textId="3C6039F0" w:rsidR="00C80992" w:rsidRDefault="00C80992">
            <w:pPr>
              <w:pStyle w:val="ECVSectionDetails"/>
              <w:rPr>
                <w:lang w:val="ro-RO"/>
              </w:rPr>
            </w:pPr>
            <w:r w:rsidRPr="00C80992">
              <w:rPr>
                <w:b/>
                <w:lang w:val="ro-RO"/>
              </w:rPr>
              <w:t>Experienta clinica</w:t>
            </w:r>
            <w:r w:rsidR="00E84B64">
              <w:rPr>
                <w:lang w:val="ro-RO"/>
              </w:rPr>
              <w:t xml:space="preserve"> cuprinde:</w:t>
            </w:r>
          </w:p>
          <w:p w14:paraId="6990FCE8" w14:textId="08CF8211" w:rsidR="00C80992" w:rsidRDefault="00C80992" w:rsidP="00C80992">
            <w:pPr>
              <w:pStyle w:val="ECVSectionDetails"/>
              <w:numPr>
                <w:ilvl w:val="0"/>
                <w:numId w:val="4"/>
              </w:numPr>
              <w:rPr>
                <w:lang w:val="ro-RO"/>
              </w:rPr>
            </w:pPr>
            <w:r>
              <w:rPr>
                <w:lang w:val="ro-RO"/>
              </w:rPr>
              <w:t>Activitate medicala zilnica in Laboratorul de Ecocardiografie al Spitalului Universitar din Bucuresti, Sectia Cardiologie (2006-2012) si al Azienda Ospedaliere di Padova, Dipartimento di Cardiologia: ecocardiografie bi- si tri-dimensionala transtoracica si transesofagiana; ecocardiografie prin speckle tracking si tissue doppler; ecocardiografie de stres farmacologic; ecografie vasculara, cu evaluarea elasticitatii art</w:t>
            </w:r>
            <w:r w:rsidR="00CF3332">
              <w:rPr>
                <w:lang w:val="ro-RO"/>
              </w:rPr>
              <w:t>eriale si functiei endoteliale;</w:t>
            </w:r>
            <w:r>
              <w:rPr>
                <w:lang w:val="ro-RO"/>
              </w:rPr>
              <w:t xml:space="preserve"> </w:t>
            </w:r>
            <w:r w:rsidR="00E84B64">
              <w:rPr>
                <w:lang w:val="ro-RO"/>
              </w:rPr>
              <w:t>(peste 1000 examene transtoracice; 100 ecografii transesofagiene; 50 ecografii vasculare in urgenta)</w:t>
            </w:r>
          </w:p>
          <w:p w14:paraId="7A4338F4" w14:textId="77777777" w:rsidR="00C80992" w:rsidRDefault="00C80992" w:rsidP="00C80992">
            <w:pPr>
              <w:pStyle w:val="ECVSectionDetails"/>
              <w:numPr>
                <w:ilvl w:val="0"/>
                <w:numId w:val="4"/>
              </w:numPr>
              <w:rPr>
                <w:lang w:val="ro-RO"/>
              </w:rPr>
            </w:pPr>
            <w:r>
              <w:rPr>
                <w:lang w:val="ro-RO"/>
              </w:rPr>
              <w:t>Activitate medicala zilnica in Sectia Cardiologie a Spitalului Universitar Bucuresti, incluzand 1 an de activitate in Unitatea de Urgente Coronariene si Terapie Intensiva Cardiaca</w:t>
            </w:r>
          </w:p>
          <w:p w14:paraId="7FECDF53" w14:textId="364BCC1E" w:rsidR="00C80992" w:rsidRDefault="00C80992" w:rsidP="00C80992">
            <w:pPr>
              <w:pStyle w:val="ECVSectionDetails"/>
              <w:numPr>
                <w:ilvl w:val="0"/>
                <w:numId w:val="4"/>
              </w:numPr>
              <w:rPr>
                <w:lang w:val="ro-RO"/>
              </w:rPr>
            </w:pPr>
            <w:r>
              <w:rPr>
                <w:lang w:val="ro-RO"/>
              </w:rPr>
              <w:t>Activitate periodica in Laboratorul de teste EKG de efort pentru inducerea ischemiei miocardice</w:t>
            </w:r>
            <w:r w:rsidR="00E84B64">
              <w:rPr>
                <w:lang w:val="ro-RO"/>
              </w:rPr>
              <w:t xml:space="preserve"> (peste 100 examene)</w:t>
            </w:r>
          </w:p>
          <w:p w14:paraId="17AA48DA" w14:textId="1BBD69B2" w:rsidR="00E84B64" w:rsidRDefault="00C80992" w:rsidP="00E84B64">
            <w:pPr>
              <w:pStyle w:val="ECVSectionDetails"/>
              <w:numPr>
                <w:ilvl w:val="0"/>
                <w:numId w:val="4"/>
              </w:numPr>
              <w:rPr>
                <w:lang w:val="ro-RO"/>
              </w:rPr>
            </w:pPr>
            <w:r w:rsidRPr="00E84B64">
              <w:rPr>
                <w:lang w:val="ro-RO"/>
              </w:rPr>
              <w:t xml:space="preserve"> </w:t>
            </w:r>
            <w:r w:rsidR="00CF3332">
              <w:rPr>
                <w:lang w:val="ro-RO"/>
              </w:rPr>
              <w:t xml:space="preserve">Activitate periodica in </w:t>
            </w:r>
            <w:r w:rsidRPr="00E84B64">
              <w:rPr>
                <w:lang w:val="ro-RO"/>
              </w:rPr>
              <w:t xml:space="preserve">Laboratorul de </w:t>
            </w:r>
            <w:r w:rsidR="00E84B64" w:rsidRPr="00E84B64">
              <w:rPr>
                <w:lang w:val="ro-RO"/>
              </w:rPr>
              <w:t>Monitorizare Holter EKG si MATA (peste 100 examene)</w:t>
            </w:r>
          </w:p>
          <w:p w14:paraId="3F8CDDF2" w14:textId="5E6E341F" w:rsidR="000A3BDC" w:rsidRPr="00E84B64" w:rsidRDefault="000A3BDC" w:rsidP="00E84B64">
            <w:pPr>
              <w:pStyle w:val="ECVSectionDetails"/>
              <w:numPr>
                <w:ilvl w:val="0"/>
                <w:numId w:val="4"/>
              </w:numPr>
              <w:rPr>
                <w:lang w:val="ro-RO"/>
              </w:rPr>
            </w:pPr>
            <w:r>
              <w:rPr>
                <w:lang w:val="ro-RO"/>
              </w:rPr>
              <w:t>Garzi Sectia de Cardiologie (2006-2012, 4-5 garzi/luna, inclusiv in cadrul Programului National de STEMI)</w:t>
            </w:r>
          </w:p>
          <w:p w14:paraId="5AA15A36" w14:textId="4D5AFA94" w:rsidR="00E84B64" w:rsidRDefault="00E84B64" w:rsidP="00E84B64">
            <w:pPr>
              <w:pStyle w:val="ECVSectionDetails"/>
              <w:ind w:left="720"/>
              <w:rPr>
                <w:lang w:val="ro-RO"/>
              </w:rPr>
            </w:pPr>
          </w:p>
          <w:p w14:paraId="4F2C6241" w14:textId="128E4E13" w:rsidR="00E84B64" w:rsidRDefault="00E84B64" w:rsidP="00E84B64">
            <w:pPr>
              <w:pStyle w:val="ECVSectionDetails"/>
              <w:rPr>
                <w:lang w:val="ro-RO"/>
              </w:rPr>
            </w:pPr>
            <w:r w:rsidRPr="00E84B64">
              <w:rPr>
                <w:b/>
                <w:lang w:val="ro-RO"/>
              </w:rPr>
              <w:t>Experienta didactica</w:t>
            </w:r>
            <w:r>
              <w:rPr>
                <w:lang w:val="ro-RO"/>
              </w:rPr>
              <w:t xml:space="preserve"> </w:t>
            </w:r>
            <w:r w:rsidR="00F8755F" w:rsidRPr="00F8755F">
              <w:rPr>
                <w:b/>
                <w:lang w:val="ro-RO"/>
              </w:rPr>
              <w:t xml:space="preserve">si cercetare </w:t>
            </w:r>
            <w:r>
              <w:rPr>
                <w:lang w:val="ro-RO"/>
              </w:rPr>
              <w:t xml:space="preserve">cuprinde: </w:t>
            </w:r>
          </w:p>
          <w:p w14:paraId="77C4D320" w14:textId="33AAB8A8" w:rsidR="00EC4E73" w:rsidRDefault="00CF3332" w:rsidP="00E84B64">
            <w:pPr>
              <w:pStyle w:val="ECVSectionDetails"/>
              <w:numPr>
                <w:ilvl w:val="0"/>
                <w:numId w:val="4"/>
              </w:numPr>
              <w:rPr>
                <w:lang w:val="ro-RO"/>
              </w:rPr>
            </w:pPr>
            <w:r>
              <w:rPr>
                <w:lang w:val="ro-RO"/>
              </w:rPr>
              <w:t>Lucrar</w:t>
            </w:r>
            <w:r w:rsidR="00E84B64">
              <w:rPr>
                <w:lang w:val="ro-RO"/>
              </w:rPr>
              <w:t>i practice cu studentii de Medicina G</w:t>
            </w:r>
            <w:r>
              <w:rPr>
                <w:lang w:val="ro-RO"/>
              </w:rPr>
              <w:t>enerala in an IV si VI, Stagii</w:t>
            </w:r>
            <w:r w:rsidR="00E84B64">
              <w:rPr>
                <w:lang w:val="ro-RO"/>
              </w:rPr>
              <w:t xml:space="preserve"> de Cardiologie si Respirator</w:t>
            </w:r>
          </w:p>
          <w:p w14:paraId="5B8BDB62" w14:textId="77777777" w:rsidR="00E84B64" w:rsidRDefault="00E84B64" w:rsidP="00E84B64">
            <w:pPr>
              <w:pStyle w:val="ECVSectionDetails"/>
              <w:numPr>
                <w:ilvl w:val="0"/>
                <w:numId w:val="4"/>
              </w:numPr>
              <w:rPr>
                <w:lang w:val="ro-RO"/>
              </w:rPr>
            </w:pPr>
            <w:r>
              <w:rPr>
                <w:lang w:val="ro-RO"/>
              </w:rPr>
              <w:t>Supraveghere examene studenti si corectarea lucrarilor</w:t>
            </w:r>
          </w:p>
          <w:p w14:paraId="270E5062" w14:textId="77777777" w:rsidR="00E84B64" w:rsidRDefault="00E84B64" w:rsidP="00E84B64">
            <w:pPr>
              <w:pStyle w:val="ECVSectionDetails"/>
              <w:numPr>
                <w:ilvl w:val="0"/>
                <w:numId w:val="4"/>
              </w:numPr>
              <w:rPr>
                <w:lang w:val="ro-RO"/>
              </w:rPr>
            </w:pPr>
            <w:r>
              <w:rPr>
                <w:lang w:val="ro-RO"/>
              </w:rPr>
              <w:t>Supraveghere Lucrari Diploma in Cardiologie pentru studenti</w:t>
            </w:r>
          </w:p>
          <w:p w14:paraId="7855F5DB" w14:textId="377AD07C" w:rsidR="007821ED" w:rsidRDefault="007821ED" w:rsidP="00E84B64">
            <w:pPr>
              <w:pStyle w:val="ECVSectionDetails"/>
              <w:numPr>
                <w:ilvl w:val="0"/>
                <w:numId w:val="4"/>
              </w:numPr>
              <w:rPr>
                <w:lang w:val="ro-RO"/>
              </w:rPr>
            </w:pPr>
            <w:r>
              <w:rPr>
                <w:lang w:val="ro-RO"/>
              </w:rPr>
              <w:t>Lector Cursuri de Ecocardiografie (Padova, Italia</w:t>
            </w:r>
            <w:r w:rsidR="00CF3332">
              <w:rPr>
                <w:lang w:val="ro-RO"/>
              </w:rPr>
              <w:t>; Istanbul, Turcia</w:t>
            </w:r>
            <w:r>
              <w:rPr>
                <w:lang w:val="ro-RO"/>
              </w:rPr>
              <w:t xml:space="preserve">) </w:t>
            </w:r>
          </w:p>
          <w:p w14:paraId="2952C614" w14:textId="7D9CFB83" w:rsidR="00F8755F" w:rsidRPr="00EC4E73" w:rsidRDefault="00F8755F" w:rsidP="00E84B64">
            <w:pPr>
              <w:pStyle w:val="ECVSectionDetails"/>
              <w:numPr>
                <w:ilvl w:val="0"/>
                <w:numId w:val="4"/>
              </w:numPr>
              <w:rPr>
                <w:lang w:val="ro-RO"/>
              </w:rPr>
            </w:pPr>
            <w:r>
              <w:rPr>
                <w:lang w:val="ro-RO"/>
              </w:rPr>
              <w:t xml:space="preserve">Conducator/membru </w:t>
            </w:r>
            <w:r w:rsidR="00CF3332">
              <w:rPr>
                <w:lang w:val="ro-RO"/>
              </w:rPr>
              <w:t xml:space="preserve">in </w:t>
            </w:r>
            <w:r>
              <w:rPr>
                <w:lang w:val="ro-RO"/>
              </w:rPr>
              <w:t>proiecte de cercetare</w:t>
            </w:r>
            <w:r w:rsidR="000F3A4B">
              <w:rPr>
                <w:lang w:val="ro-RO"/>
              </w:rPr>
              <w:t xml:space="preserve"> (vezi detalii Proiecte de</w:t>
            </w:r>
            <w:r>
              <w:rPr>
                <w:lang w:val="ro-RO"/>
              </w:rPr>
              <w:t xml:space="preserve"> cercetare)</w:t>
            </w:r>
          </w:p>
        </w:tc>
      </w:tr>
      <w:tr w:rsidR="00E84B64" w:rsidRPr="00495E21" w14:paraId="06F0198B" w14:textId="77777777" w:rsidTr="00E84B64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49BE688C" w14:textId="77777777" w:rsidR="00E84B64" w:rsidRPr="00495E21" w:rsidRDefault="00E84B64" w:rsidP="00E84B64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Competenţe informatice </w:t>
            </w:r>
          </w:p>
        </w:tc>
        <w:tc>
          <w:tcPr>
            <w:tcW w:w="7542" w:type="dxa"/>
            <w:shd w:val="clear" w:color="auto" w:fill="auto"/>
          </w:tcPr>
          <w:p w14:paraId="2DD9ACBF" w14:textId="7B55C82D" w:rsidR="000F3A4B" w:rsidRDefault="000F3A4B" w:rsidP="000F3A4B">
            <w:pPr>
              <w:pStyle w:val="ECVSectionDetails"/>
              <w:numPr>
                <w:ilvl w:val="0"/>
                <w:numId w:val="4"/>
              </w:numPr>
              <w:rPr>
                <w:lang w:val="ro-RO"/>
              </w:rPr>
            </w:pPr>
            <w:r>
              <w:rPr>
                <w:lang w:val="ro-RO"/>
              </w:rPr>
              <w:t>Utilizator curent al Microsoft</w:t>
            </w:r>
            <w:r w:rsidRPr="00495E21">
              <w:rPr>
                <w:lang w:val="ro-RO"/>
              </w:rPr>
              <w:t xml:space="preserve"> Office™</w:t>
            </w:r>
            <w:r>
              <w:rPr>
                <w:lang w:val="ro-RO"/>
              </w:rPr>
              <w:t xml:space="preserve"> (Word, Excel, PowerPoint)</w:t>
            </w:r>
          </w:p>
          <w:p w14:paraId="7E9FF37D" w14:textId="2314A927" w:rsidR="000F3A4B" w:rsidRDefault="000F3A4B" w:rsidP="000F3A4B">
            <w:pPr>
              <w:pStyle w:val="ECVSectionDetails"/>
              <w:numPr>
                <w:ilvl w:val="0"/>
                <w:numId w:val="4"/>
              </w:numPr>
              <w:rPr>
                <w:lang w:val="ro-RO"/>
              </w:rPr>
            </w:pPr>
            <w:r>
              <w:rPr>
                <w:lang w:val="ro-RO"/>
              </w:rPr>
              <w:t>Utilizator curent al IOS (Pages, KeyNote, Numbers)</w:t>
            </w:r>
          </w:p>
          <w:p w14:paraId="6AAA06AC" w14:textId="77777777" w:rsidR="000F3A4B" w:rsidRDefault="000F3A4B" w:rsidP="000F3A4B">
            <w:pPr>
              <w:pStyle w:val="ECVSectionDetails"/>
              <w:numPr>
                <w:ilvl w:val="0"/>
                <w:numId w:val="4"/>
              </w:numPr>
              <w:rPr>
                <w:lang w:val="ro-RO"/>
              </w:rPr>
            </w:pPr>
            <w:r>
              <w:rPr>
                <w:lang w:val="ro-RO"/>
              </w:rPr>
              <w:t>Utilizator al programelor de statistica SPSS si MedCalc</w:t>
            </w:r>
          </w:p>
          <w:p w14:paraId="74E4EB47" w14:textId="45305997" w:rsidR="000F3A4B" w:rsidRDefault="000F3A4B" w:rsidP="000F3A4B">
            <w:pPr>
              <w:pStyle w:val="ECVSectionDetails"/>
              <w:numPr>
                <w:ilvl w:val="0"/>
                <w:numId w:val="4"/>
              </w:numPr>
              <w:rPr>
                <w:lang w:val="ro-RO"/>
              </w:rPr>
            </w:pPr>
            <w:r>
              <w:rPr>
                <w:lang w:val="ro-RO"/>
              </w:rPr>
              <w:t>Utilizator al</w:t>
            </w:r>
            <w:r w:rsidR="000A3BDC">
              <w:rPr>
                <w:lang w:val="ro-RO"/>
              </w:rPr>
              <w:t xml:space="preserve"> programelor de grafica GraphPrism</w:t>
            </w:r>
            <w:r>
              <w:rPr>
                <w:lang w:val="ro-RO"/>
              </w:rPr>
              <w:t>, Photoshop, Adobe Illustrator</w:t>
            </w:r>
          </w:p>
          <w:p w14:paraId="0BD86039" w14:textId="04057FFF" w:rsidR="000F3A4B" w:rsidRPr="00495E21" w:rsidRDefault="000F3A4B" w:rsidP="00450955">
            <w:pPr>
              <w:pStyle w:val="ECVSectionBullet"/>
              <w:rPr>
                <w:lang w:val="ro-RO"/>
              </w:rPr>
            </w:pPr>
          </w:p>
        </w:tc>
      </w:tr>
    </w:tbl>
    <w:p w14:paraId="2D5CDD51" w14:textId="77777777" w:rsidR="00C8172F" w:rsidRPr="00FE6CFA" w:rsidRDefault="00C8172F">
      <w:pPr>
        <w:pStyle w:val="ECVText"/>
        <w:rPr>
          <w:highlight w:val="cyan"/>
          <w:lang w:val="ro-RO"/>
        </w:rPr>
      </w:pPr>
    </w:p>
    <w:p w14:paraId="465DEE74" w14:textId="77777777" w:rsidR="00C8172F" w:rsidRPr="00495E21" w:rsidRDefault="00C8172F">
      <w:pPr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 w14:paraId="4F62EEC6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1C91C431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Permis de conducere </w:t>
            </w:r>
          </w:p>
        </w:tc>
        <w:tc>
          <w:tcPr>
            <w:tcW w:w="7542" w:type="dxa"/>
            <w:shd w:val="clear" w:color="auto" w:fill="auto"/>
          </w:tcPr>
          <w:p w14:paraId="32BB1D61" w14:textId="7F8BF68F" w:rsidR="00C8172F" w:rsidRPr="00495E21" w:rsidRDefault="00AD0637" w:rsidP="00AD0637">
            <w:pPr>
              <w:pStyle w:val="ECVSectionBullet"/>
              <w:ind w:left="113"/>
              <w:rPr>
                <w:lang w:val="ro-RO"/>
              </w:rPr>
            </w:pPr>
            <w:r>
              <w:rPr>
                <w:lang w:val="ro-RO"/>
              </w:rPr>
              <w:t>Permis de conducere categoria B</w:t>
            </w:r>
          </w:p>
        </w:tc>
      </w:tr>
    </w:tbl>
    <w:p w14:paraId="216F0849" w14:textId="77777777"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A317B0" w:rsidRPr="00495E21" w14:paraId="28710D5F" w14:textId="77777777" w:rsidTr="00A317B0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6D1B21B2" w14:textId="77777777" w:rsidR="00A317B0" w:rsidRPr="00495E21" w:rsidRDefault="00A317B0" w:rsidP="00A317B0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INFORMAΤII SUPLIMENTARE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44E88CDF" w14:textId="77777777" w:rsidR="00A317B0" w:rsidRPr="00495E21" w:rsidRDefault="00A317B0" w:rsidP="00A317B0">
            <w:pPr>
              <w:pStyle w:val="ECVBlueBox"/>
              <w:rPr>
                <w:lang w:val="ro-RO"/>
              </w:rPr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 wp14:anchorId="35F8D6B0" wp14:editId="2650E712">
                  <wp:extent cx="4787900" cy="88900"/>
                  <wp:effectExtent l="0" t="0" r="12700" b="1270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8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5E21">
              <w:rPr>
                <w:lang w:val="ro-RO"/>
              </w:rPr>
              <w:t xml:space="preserve"> </w:t>
            </w:r>
          </w:p>
        </w:tc>
      </w:tr>
      <w:tr w:rsidR="00A317B0" w:rsidRPr="00495E21" w14:paraId="6A2C0641" w14:textId="77777777" w:rsidTr="00A317B0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141ABE7F" w14:textId="77777777" w:rsidR="00A317B0" w:rsidRDefault="00A317B0" w:rsidP="00A317B0">
            <w:pPr>
              <w:pStyle w:val="ECVLeftDetails"/>
              <w:rPr>
                <w:lang w:val="ro-RO"/>
              </w:rPr>
            </w:pPr>
          </w:p>
          <w:p w14:paraId="610ABE77" w14:textId="1FFD9E57" w:rsidR="00A317B0" w:rsidRPr="00495E21" w:rsidRDefault="00A317B0" w:rsidP="00A317B0">
            <w:pPr>
              <w:pStyle w:val="ECVLeftDetails"/>
              <w:rPr>
                <w:lang w:val="ro-RO"/>
              </w:rPr>
            </w:pPr>
            <w:r>
              <w:rPr>
                <w:lang w:val="ro-RO"/>
              </w:rPr>
              <w:t>Granturi</w:t>
            </w:r>
            <w:r w:rsidR="00921AA4">
              <w:rPr>
                <w:lang w:val="ro-RO"/>
              </w:rPr>
              <w:t xml:space="preserve"> si Burse</w:t>
            </w:r>
          </w:p>
          <w:p w14:paraId="7439BB23" w14:textId="77777777" w:rsidR="00A317B0" w:rsidRPr="00495E21" w:rsidRDefault="00A317B0" w:rsidP="00A317B0">
            <w:pPr>
              <w:pStyle w:val="ECVLeftHeading"/>
              <w:rPr>
                <w:caps w:val="0"/>
                <w:lang w:val="ro-RO"/>
              </w:rPr>
            </w:pPr>
          </w:p>
        </w:tc>
        <w:tc>
          <w:tcPr>
            <w:tcW w:w="7540" w:type="dxa"/>
            <w:shd w:val="clear" w:color="auto" w:fill="auto"/>
          </w:tcPr>
          <w:p w14:paraId="65CD1ABC" w14:textId="77777777" w:rsidR="00A317B0" w:rsidRDefault="00A317B0" w:rsidP="00A317B0">
            <w:pPr>
              <w:pStyle w:val="ECVSectionDetails"/>
              <w:rPr>
                <w:lang w:val="ro-RO"/>
              </w:rPr>
            </w:pPr>
          </w:p>
          <w:p w14:paraId="0887833B" w14:textId="085EE3F6" w:rsidR="00A317B0" w:rsidRDefault="00A317B0" w:rsidP="00A317B0">
            <w:pPr>
              <w:pStyle w:val="ECVSectionDetails"/>
              <w:rPr>
                <w:lang w:val="ro-RO"/>
              </w:rPr>
            </w:pPr>
            <w:r>
              <w:rPr>
                <w:b/>
                <w:lang w:val="ro-RO"/>
              </w:rPr>
              <w:t>Mai 2014 – Grant prin proiectul POSDRU pentru d</w:t>
            </w:r>
            <w:r w:rsidR="00FE6CFA">
              <w:rPr>
                <w:b/>
                <w:lang w:val="ro-RO"/>
              </w:rPr>
              <w:t xml:space="preserve">octoranzi </w:t>
            </w:r>
            <w:r w:rsidR="00FE6CFA" w:rsidRPr="00FE6CFA">
              <w:rPr>
                <w:color w:val="000000"/>
                <w:shd w:val="clear" w:color="auto" w:fill="FFFFFF"/>
              </w:rPr>
              <w:t>159/1.5/S/141531</w:t>
            </w:r>
            <w:r w:rsidRPr="00FE6CFA">
              <w:rPr>
                <w:lang w:val="ro-RO"/>
              </w:rPr>
              <w:t xml:space="preserve"> in cadrul</w:t>
            </w:r>
            <w:r>
              <w:rPr>
                <w:lang w:val="ro-RO"/>
              </w:rPr>
              <w:t xml:space="preserve"> Universitatii de Medicina si Farmacie „Carol Davila” Bucuresti (Romania), sub indrumarea Prof. Dragos Vinereanu;</w:t>
            </w:r>
          </w:p>
          <w:p w14:paraId="51C2153F" w14:textId="77777777" w:rsidR="00A317B0" w:rsidRDefault="00A317B0" w:rsidP="00A317B0">
            <w:pPr>
              <w:pStyle w:val="ECVSectionDetails"/>
              <w:numPr>
                <w:ilvl w:val="0"/>
                <w:numId w:val="4"/>
              </w:numPr>
              <w:rPr>
                <w:lang w:val="ro-RO"/>
              </w:rPr>
            </w:pPr>
            <w:r>
              <w:rPr>
                <w:lang w:val="ro-RO"/>
              </w:rPr>
              <w:t>durata grant: 16 luni</w:t>
            </w:r>
          </w:p>
          <w:p w14:paraId="1DB5EF2D" w14:textId="77777777" w:rsidR="00A317B0" w:rsidRPr="00C24DD2" w:rsidRDefault="00A317B0" w:rsidP="00A317B0">
            <w:pPr>
              <w:pStyle w:val="ECVSectionDetails"/>
              <w:numPr>
                <w:ilvl w:val="0"/>
                <w:numId w:val="4"/>
              </w:numPr>
              <w:rPr>
                <w:b/>
                <w:lang w:val="ro-RO"/>
              </w:rPr>
            </w:pPr>
            <w:r>
              <w:rPr>
                <w:lang w:val="ro-RO"/>
              </w:rPr>
              <w:t>sursa de fiantare: Universitatea de Medicina si Farmacie „Carol Davila” Bucuresti (Romania)</w:t>
            </w:r>
          </w:p>
          <w:p w14:paraId="67A54A4B" w14:textId="77777777" w:rsidR="00A317B0" w:rsidRDefault="00A317B0" w:rsidP="00A317B0">
            <w:pPr>
              <w:pStyle w:val="ECVSectionDetails"/>
              <w:numPr>
                <w:ilvl w:val="0"/>
                <w:numId w:val="4"/>
              </w:numPr>
              <w:rPr>
                <w:b/>
                <w:lang w:val="ro-RO"/>
              </w:rPr>
            </w:pPr>
            <w:r>
              <w:rPr>
                <w:lang w:val="ro-RO"/>
              </w:rPr>
              <w:t>volumul finantarii: 1.800 RON/luna</w:t>
            </w:r>
          </w:p>
          <w:p w14:paraId="76B71EF8" w14:textId="4595C949" w:rsidR="00A317B0" w:rsidRPr="00A317B0" w:rsidRDefault="00A317B0" w:rsidP="00A317B0">
            <w:pPr>
              <w:pStyle w:val="ECVSectionDetails"/>
              <w:numPr>
                <w:ilvl w:val="0"/>
                <w:numId w:val="4"/>
              </w:numPr>
              <w:rPr>
                <w:b/>
                <w:lang w:val="ro-RO"/>
              </w:rPr>
            </w:pPr>
            <w:r w:rsidRPr="00A317B0">
              <w:rPr>
                <w:lang w:val="ro-RO"/>
              </w:rPr>
              <w:t>in desfasurare</w:t>
            </w:r>
          </w:p>
        </w:tc>
      </w:tr>
      <w:tr w:rsidR="00A317B0" w:rsidRPr="00495E21" w14:paraId="39831FE3" w14:textId="77777777" w:rsidTr="00A317B0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1EF02194" w14:textId="77777777" w:rsidR="00A317B0" w:rsidRDefault="00A317B0" w:rsidP="00A317B0">
            <w:pPr>
              <w:pStyle w:val="ECVLeftDetails"/>
              <w:rPr>
                <w:lang w:val="ro-RO"/>
              </w:rPr>
            </w:pPr>
          </w:p>
          <w:p w14:paraId="7D44ED13" w14:textId="7F185C5D" w:rsidR="00A317B0" w:rsidRPr="00495E21" w:rsidRDefault="00A317B0" w:rsidP="00A317B0">
            <w:pPr>
              <w:pStyle w:val="ECVLeftDetails"/>
              <w:rPr>
                <w:lang w:val="ro-RO"/>
              </w:rPr>
            </w:pPr>
          </w:p>
          <w:p w14:paraId="5847E896" w14:textId="77777777" w:rsidR="00A317B0" w:rsidRPr="00495E21" w:rsidRDefault="00A317B0" w:rsidP="00A317B0">
            <w:pPr>
              <w:pStyle w:val="ECVLeftHeading"/>
              <w:rPr>
                <w:caps w:val="0"/>
                <w:lang w:val="ro-RO"/>
              </w:rPr>
            </w:pPr>
          </w:p>
        </w:tc>
        <w:tc>
          <w:tcPr>
            <w:tcW w:w="7540" w:type="dxa"/>
            <w:shd w:val="clear" w:color="auto" w:fill="auto"/>
          </w:tcPr>
          <w:p w14:paraId="59B2B7E7" w14:textId="77777777" w:rsidR="00A317B0" w:rsidRDefault="00A317B0" w:rsidP="00A317B0">
            <w:pPr>
              <w:pStyle w:val="ECVSectionDetails"/>
              <w:rPr>
                <w:lang w:val="ro-RO"/>
              </w:rPr>
            </w:pPr>
          </w:p>
          <w:p w14:paraId="2434529E" w14:textId="77777777" w:rsidR="00A317B0" w:rsidRDefault="00A317B0" w:rsidP="00A317B0">
            <w:pPr>
              <w:pStyle w:val="ECVSectionDetails"/>
              <w:rPr>
                <w:lang w:val="ro-RO"/>
              </w:rPr>
            </w:pPr>
            <w:r>
              <w:rPr>
                <w:b/>
                <w:lang w:val="ro-RO"/>
              </w:rPr>
              <w:t xml:space="preserve">Ianuarie </w:t>
            </w:r>
            <w:r w:rsidRPr="00052023">
              <w:rPr>
                <w:b/>
                <w:lang w:val="ro-RO"/>
              </w:rPr>
              <w:t>2014 - European Society of Cardiology Training Grant</w:t>
            </w:r>
            <w:r>
              <w:rPr>
                <w:lang w:val="ro-RO"/>
              </w:rPr>
              <w:t xml:space="preserve">; activitate clinica si de cercetare in cadrul Universitatii din Padova (Italia), Departamentul de Stiinte Cardiotoracice si Vasculare, sub supervizarea Dr. Luigi Paolo Badano; </w:t>
            </w:r>
          </w:p>
          <w:p w14:paraId="06524028" w14:textId="77777777" w:rsidR="00A317B0" w:rsidRDefault="00A317B0" w:rsidP="00A317B0">
            <w:pPr>
              <w:pStyle w:val="ECVSectionDetails"/>
              <w:numPr>
                <w:ilvl w:val="0"/>
                <w:numId w:val="4"/>
              </w:numPr>
              <w:rPr>
                <w:lang w:val="ro-RO"/>
              </w:rPr>
            </w:pPr>
            <w:r>
              <w:rPr>
                <w:lang w:val="ro-RO"/>
              </w:rPr>
              <w:t>durata grant: 9 luni</w:t>
            </w:r>
          </w:p>
          <w:p w14:paraId="1C740052" w14:textId="77777777" w:rsidR="00A317B0" w:rsidRDefault="00A317B0" w:rsidP="00A317B0">
            <w:pPr>
              <w:pStyle w:val="ECVSectionDetails"/>
              <w:numPr>
                <w:ilvl w:val="0"/>
                <w:numId w:val="4"/>
              </w:numPr>
              <w:rPr>
                <w:lang w:val="ro-RO"/>
              </w:rPr>
            </w:pPr>
            <w:r>
              <w:rPr>
                <w:lang w:val="ro-RO"/>
              </w:rPr>
              <w:t>sursa de finantare: European Society of Cardiology</w:t>
            </w:r>
          </w:p>
          <w:p w14:paraId="293D0FB3" w14:textId="77777777" w:rsidR="00A317B0" w:rsidRDefault="00A317B0" w:rsidP="00A317B0">
            <w:pPr>
              <w:pStyle w:val="ECVSectionDetails"/>
              <w:numPr>
                <w:ilvl w:val="0"/>
                <w:numId w:val="4"/>
              </w:numPr>
              <w:rPr>
                <w:lang w:val="ro-RO"/>
              </w:rPr>
            </w:pPr>
            <w:r>
              <w:rPr>
                <w:lang w:val="ro-RO"/>
              </w:rPr>
              <w:t>volumul finantarii: 18.500 E</w:t>
            </w:r>
          </w:p>
          <w:p w14:paraId="26900B90" w14:textId="64A39CD6" w:rsidR="00A317B0" w:rsidRDefault="00A317B0" w:rsidP="00A317B0">
            <w:pPr>
              <w:pStyle w:val="ECVSectionDetails"/>
              <w:numPr>
                <w:ilvl w:val="0"/>
                <w:numId w:val="4"/>
              </w:numPr>
              <w:rPr>
                <w:lang w:val="ro-RO"/>
              </w:rPr>
            </w:pPr>
            <w:r>
              <w:rPr>
                <w:lang w:val="ro-RO"/>
              </w:rPr>
              <w:t xml:space="preserve">publicatii rezultate: 2 articole ca co-autor in reviste indexate ISI (J Am Soc Echocardiography si JACC: Cardiovasc Imaging (in press) </w:t>
            </w:r>
          </w:p>
          <w:p w14:paraId="649C5FCF" w14:textId="77777777" w:rsidR="00A317B0" w:rsidRDefault="00A317B0" w:rsidP="00A317B0">
            <w:pPr>
              <w:pStyle w:val="ECVSectionDetails"/>
              <w:rPr>
                <w:lang w:val="ro-RO"/>
              </w:rPr>
            </w:pPr>
          </w:p>
          <w:p w14:paraId="063561A6" w14:textId="0EAB16EA" w:rsidR="00A317B0" w:rsidRDefault="00A317B0" w:rsidP="00A317B0">
            <w:pPr>
              <w:pStyle w:val="ECVSectionDetails"/>
              <w:rPr>
                <w:lang w:val="ro-RO"/>
              </w:rPr>
            </w:pPr>
            <w:r w:rsidRPr="00981BE1">
              <w:rPr>
                <w:b/>
                <w:lang w:val="ro-RO"/>
              </w:rPr>
              <w:t>Octombrie 2012</w:t>
            </w:r>
            <w:r>
              <w:rPr>
                <w:lang w:val="ro-RO"/>
              </w:rPr>
              <w:t xml:space="preserve"> – </w:t>
            </w:r>
            <w:r w:rsidRPr="00981BE1">
              <w:rPr>
                <w:b/>
                <w:lang w:val="ro-RO"/>
              </w:rPr>
              <w:t>Grant pentru Tineri Cercetatori</w:t>
            </w:r>
            <w:r w:rsidR="00E8000D">
              <w:rPr>
                <w:b/>
                <w:lang w:val="ro-RO"/>
              </w:rPr>
              <w:t xml:space="preserve"> </w:t>
            </w:r>
            <w:r w:rsidR="00E8000D" w:rsidRPr="00E8000D">
              <w:rPr>
                <w:lang w:val="ro-RO"/>
              </w:rPr>
              <w:t>castigat prin concurs</w:t>
            </w:r>
            <w:r>
              <w:rPr>
                <w:lang w:val="ro-RO"/>
              </w:rPr>
              <w:t>; activitate de cercetare</w:t>
            </w:r>
            <w:r w:rsidR="00E8000D">
              <w:rPr>
                <w:lang w:val="ro-RO"/>
              </w:rPr>
              <w:t xml:space="preserve"> </w:t>
            </w:r>
            <w:r>
              <w:rPr>
                <w:lang w:val="ro-RO"/>
              </w:rPr>
              <w:t>in cadrul Universitatii de Medicina si Farmacie „Carol Davila” Bucuresti (Romania), Spitalul Universitar de Urgenta Bucuresti, Sectia Cardiologie, sub indrumarea prof. Dragos Vinereanu</w:t>
            </w:r>
          </w:p>
          <w:p w14:paraId="48EFBF8C" w14:textId="77777777" w:rsidR="00A317B0" w:rsidRDefault="00A317B0" w:rsidP="00A317B0">
            <w:pPr>
              <w:pStyle w:val="ECVSectionDetails"/>
              <w:numPr>
                <w:ilvl w:val="0"/>
                <w:numId w:val="4"/>
              </w:numPr>
              <w:rPr>
                <w:lang w:val="ro-RO"/>
              </w:rPr>
            </w:pPr>
            <w:r>
              <w:rPr>
                <w:lang w:val="ro-RO"/>
              </w:rPr>
              <w:t>durata grant: 24 luni</w:t>
            </w:r>
          </w:p>
          <w:p w14:paraId="30943813" w14:textId="6A3877C3" w:rsidR="00A317B0" w:rsidRDefault="00A317B0" w:rsidP="00A317B0">
            <w:pPr>
              <w:pStyle w:val="ECVSectionDetails"/>
              <w:numPr>
                <w:ilvl w:val="0"/>
                <w:numId w:val="4"/>
              </w:numPr>
              <w:rPr>
                <w:lang w:val="ro-RO"/>
              </w:rPr>
            </w:pPr>
            <w:r>
              <w:rPr>
                <w:lang w:val="ro-RO"/>
              </w:rPr>
              <w:t>su</w:t>
            </w:r>
            <w:r w:rsidR="00E8000D">
              <w:rPr>
                <w:lang w:val="ro-RO"/>
              </w:rPr>
              <w:t>rsa de finantare: Universitatea</w:t>
            </w:r>
            <w:r>
              <w:rPr>
                <w:lang w:val="ro-RO"/>
              </w:rPr>
              <w:t xml:space="preserve"> de Medicina si Farmacie „Carol Davila” Bucuresti (Romania)</w:t>
            </w:r>
          </w:p>
          <w:p w14:paraId="4137FF0E" w14:textId="77777777" w:rsidR="00A317B0" w:rsidRPr="005A2757" w:rsidRDefault="00A317B0" w:rsidP="00A317B0">
            <w:pPr>
              <w:pStyle w:val="ECVSectionDetails"/>
              <w:numPr>
                <w:ilvl w:val="0"/>
                <w:numId w:val="4"/>
              </w:numPr>
              <w:rPr>
                <w:lang w:val="ro-RO"/>
              </w:rPr>
            </w:pPr>
            <w:r>
              <w:rPr>
                <w:lang w:val="ro-RO"/>
              </w:rPr>
              <w:t xml:space="preserve">volumul finantarii: </w:t>
            </w:r>
            <w:r w:rsidRPr="005A2757">
              <w:rPr>
                <w:lang w:val="ro-RO"/>
              </w:rPr>
              <w:t>26.800 RON</w:t>
            </w:r>
          </w:p>
          <w:p w14:paraId="3BE77513" w14:textId="444CD8DE" w:rsidR="00A317B0" w:rsidRPr="00A317B0" w:rsidRDefault="00A317B0" w:rsidP="00E8000D">
            <w:pPr>
              <w:pStyle w:val="ECVSectionDetails"/>
              <w:numPr>
                <w:ilvl w:val="0"/>
                <w:numId w:val="4"/>
              </w:numPr>
              <w:rPr>
                <w:lang w:val="ro-RO"/>
              </w:rPr>
            </w:pPr>
            <w:r>
              <w:rPr>
                <w:lang w:val="ro-RO"/>
              </w:rPr>
              <w:t xml:space="preserve">publicatii rezultate: abstracte sub forma de postere la congrese internationale si nationale, publicate in reviste indexate ISI </w:t>
            </w:r>
            <w:r w:rsidRPr="005A2757">
              <w:rPr>
                <w:lang w:val="ro-RO"/>
              </w:rPr>
              <w:t>(6</w:t>
            </w:r>
            <w:r w:rsidR="005A2757" w:rsidRPr="005A2757">
              <w:rPr>
                <w:lang w:val="ro-RO"/>
              </w:rPr>
              <w:t>3</w:t>
            </w:r>
            <w:r>
              <w:rPr>
                <w:lang w:val="ro-RO"/>
              </w:rPr>
              <w:t>) si CNCSIS/B</w:t>
            </w:r>
            <w:r w:rsidRPr="005A2757">
              <w:rPr>
                <w:lang w:val="ro-RO"/>
              </w:rPr>
              <w:t xml:space="preserve">+ </w:t>
            </w:r>
            <w:r w:rsidR="005A2757" w:rsidRPr="005A2757">
              <w:rPr>
                <w:lang w:val="ro-RO"/>
              </w:rPr>
              <w:t>(9</w:t>
            </w:r>
            <w:r w:rsidRPr="005A2757">
              <w:rPr>
                <w:lang w:val="ro-RO"/>
              </w:rPr>
              <w:t>);</w:t>
            </w:r>
            <w:r>
              <w:rPr>
                <w:lang w:val="ro-RO"/>
              </w:rPr>
              <w:t xml:space="preserve"> 1 articol submis la Canadian Journal of </w:t>
            </w:r>
            <w:r w:rsidR="00E8000D">
              <w:rPr>
                <w:lang w:val="ro-RO"/>
              </w:rPr>
              <w:t xml:space="preserve">Cardiology </w:t>
            </w:r>
            <w:r>
              <w:rPr>
                <w:lang w:val="ro-RO"/>
              </w:rPr>
              <w:t>(under review)</w:t>
            </w:r>
            <w:r w:rsidRPr="00A317B0">
              <w:rPr>
                <w:lang w:val="ro-RO"/>
              </w:rPr>
              <w:t xml:space="preserve">. </w:t>
            </w:r>
          </w:p>
        </w:tc>
      </w:tr>
      <w:tr w:rsidR="00C24DD2" w:rsidRPr="00495E21" w14:paraId="339D9800" w14:textId="77777777" w:rsidTr="00C24DD2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5511E68E" w14:textId="77777777" w:rsidR="00A317B0" w:rsidRDefault="00A317B0" w:rsidP="00C24DD2">
            <w:pPr>
              <w:pStyle w:val="ECVLeftDetails"/>
              <w:rPr>
                <w:lang w:val="ro-RO"/>
              </w:rPr>
            </w:pPr>
          </w:p>
          <w:p w14:paraId="56D51DA5" w14:textId="6D902E6D" w:rsidR="00C24DD2" w:rsidRPr="00495E21" w:rsidRDefault="00C24DD2" w:rsidP="00C2529C">
            <w:pPr>
              <w:pStyle w:val="ECVLeftDetails"/>
              <w:rPr>
                <w:caps/>
                <w:lang w:val="ro-RO"/>
              </w:rPr>
            </w:pPr>
          </w:p>
        </w:tc>
        <w:tc>
          <w:tcPr>
            <w:tcW w:w="7540" w:type="dxa"/>
            <w:shd w:val="clear" w:color="auto" w:fill="auto"/>
          </w:tcPr>
          <w:p w14:paraId="2AC6AB88" w14:textId="77777777" w:rsidR="00A317B0" w:rsidRDefault="00A317B0" w:rsidP="00C24DD2">
            <w:pPr>
              <w:pStyle w:val="ECVSectionDetails"/>
              <w:rPr>
                <w:lang w:val="ro-RO"/>
              </w:rPr>
            </w:pPr>
          </w:p>
          <w:p w14:paraId="1CF086AD" w14:textId="1402CC41" w:rsidR="00C2529C" w:rsidRDefault="00C2529C" w:rsidP="00C2529C">
            <w:pPr>
              <w:pStyle w:val="ECVSectionDetails"/>
              <w:rPr>
                <w:lang w:val="ro-RO"/>
              </w:rPr>
            </w:pPr>
            <w:r>
              <w:rPr>
                <w:b/>
                <w:lang w:val="ro-RO"/>
              </w:rPr>
              <w:t>Decembrie 2011</w:t>
            </w:r>
            <w:r w:rsidRPr="00981BE1">
              <w:rPr>
                <w:b/>
                <w:lang w:val="ro-RO"/>
              </w:rPr>
              <w:t xml:space="preserve"> – European </w:t>
            </w:r>
            <w:r w:rsidR="00BE5736">
              <w:rPr>
                <w:b/>
                <w:lang w:val="ro-RO"/>
              </w:rPr>
              <w:t>Association</w:t>
            </w:r>
            <w:r w:rsidRPr="00981BE1">
              <w:rPr>
                <w:b/>
                <w:lang w:val="ro-RO"/>
              </w:rPr>
              <w:t xml:space="preserve"> of Cadiovascular Imaging Research Grant</w:t>
            </w:r>
            <w:r w:rsidR="00BE5736">
              <w:rPr>
                <w:lang w:val="ro-RO"/>
              </w:rPr>
              <w:t>; activitate de cer</w:t>
            </w:r>
            <w:r>
              <w:rPr>
                <w:lang w:val="ro-RO"/>
              </w:rPr>
              <w:t>cetare in domeniul ecocardiografiei tridimensionale transtoracice si transesofagiene in cadrul  Universitatii din Padova, Italia, Departamentul de Stiinte Cardiotoracice si Vasculare, sub supervizarea Dr. Luigi Paolo Badano;</w:t>
            </w:r>
          </w:p>
          <w:p w14:paraId="526B4A20" w14:textId="77777777" w:rsidR="00C2529C" w:rsidRDefault="00C2529C" w:rsidP="00C2529C">
            <w:pPr>
              <w:pStyle w:val="ECVSectionDetails"/>
              <w:numPr>
                <w:ilvl w:val="0"/>
                <w:numId w:val="4"/>
              </w:numPr>
              <w:rPr>
                <w:lang w:val="ro-RO"/>
              </w:rPr>
            </w:pPr>
            <w:r>
              <w:rPr>
                <w:lang w:val="ro-RO"/>
              </w:rPr>
              <w:t>durata grant: 12 luni</w:t>
            </w:r>
          </w:p>
          <w:p w14:paraId="79079F10" w14:textId="44C0D3B4" w:rsidR="00C2529C" w:rsidRDefault="00C2529C" w:rsidP="00C2529C">
            <w:pPr>
              <w:pStyle w:val="ECVSectionDetails"/>
              <w:numPr>
                <w:ilvl w:val="0"/>
                <w:numId w:val="4"/>
              </w:numPr>
              <w:rPr>
                <w:lang w:val="ro-RO"/>
              </w:rPr>
            </w:pPr>
            <w:r>
              <w:rPr>
                <w:lang w:val="ro-RO"/>
              </w:rPr>
              <w:t xml:space="preserve">sursa de finantare: </w:t>
            </w:r>
            <w:r w:rsidRPr="00981BE1">
              <w:rPr>
                <w:lang w:val="ro-RO"/>
              </w:rPr>
              <w:t xml:space="preserve">European </w:t>
            </w:r>
            <w:r w:rsidR="00BE5736">
              <w:rPr>
                <w:lang w:val="ro-RO"/>
              </w:rPr>
              <w:t>Association</w:t>
            </w:r>
            <w:r w:rsidRPr="00981BE1">
              <w:rPr>
                <w:lang w:val="ro-RO"/>
              </w:rPr>
              <w:t xml:space="preserve"> of Cadiovascular Imaging</w:t>
            </w:r>
          </w:p>
          <w:p w14:paraId="346E292A" w14:textId="77777777" w:rsidR="00C2529C" w:rsidRDefault="00C2529C" w:rsidP="00C2529C">
            <w:pPr>
              <w:pStyle w:val="ECVSectionDetails"/>
              <w:numPr>
                <w:ilvl w:val="0"/>
                <w:numId w:val="4"/>
              </w:numPr>
              <w:rPr>
                <w:lang w:val="ro-RO"/>
              </w:rPr>
            </w:pPr>
            <w:r>
              <w:rPr>
                <w:lang w:val="ro-RO"/>
              </w:rPr>
              <w:t>volumul finantarii: 25.000 E</w:t>
            </w:r>
          </w:p>
          <w:p w14:paraId="0911C07E" w14:textId="05438173" w:rsidR="00C2529C" w:rsidRDefault="00C2529C" w:rsidP="00C2529C">
            <w:pPr>
              <w:pStyle w:val="ECVSectionDetails"/>
              <w:numPr>
                <w:ilvl w:val="0"/>
                <w:numId w:val="4"/>
              </w:numPr>
              <w:rPr>
                <w:lang w:val="ro-RO"/>
              </w:rPr>
            </w:pPr>
            <w:r>
              <w:rPr>
                <w:lang w:val="ro-RO"/>
              </w:rPr>
              <w:t>publicatii rezultate: 1 articol ca prim autor si 2 articole ca si co-autor in jurnale indexat</w:t>
            </w:r>
            <w:r w:rsidR="00BE5736">
              <w:rPr>
                <w:lang w:val="ro-RO"/>
              </w:rPr>
              <w:t>e</w:t>
            </w:r>
            <w:r w:rsidR="005A2757">
              <w:rPr>
                <w:lang w:val="ro-RO"/>
              </w:rPr>
              <w:t xml:space="preserve"> ISI (J Am Soc Echocardiogr. </w:t>
            </w:r>
            <w:r w:rsidR="005A2757" w:rsidRPr="00882A52">
              <w:rPr>
                <w:noProof/>
              </w:rPr>
              <w:t>2014;27(8):846-57</w:t>
            </w:r>
            <w:r w:rsidR="005A2757">
              <w:rPr>
                <w:lang w:val="ro-RO"/>
              </w:rPr>
              <w:t>); J Am Soc Echocardiogr. 2014;</w:t>
            </w:r>
            <w:r w:rsidR="005A2757" w:rsidRPr="00882A52">
              <w:rPr>
                <w:noProof/>
              </w:rPr>
              <w:t>27(8):858-71 e1</w:t>
            </w:r>
            <w:r>
              <w:rPr>
                <w:lang w:val="ro-RO"/>
              </w:rPr>
              <w:t xml:space="preserve">; Rev Espanol de Cardiologia); </w:t>
            </w:r>
          </w:p>
          <w:p w14:paraId="5A697DCE" w14:textId="6B27039E" w:rsidR="00C2529C" w:rsidRPr="00C2529C" w:rsidRDefault="00C2529C" w:rsidP="00C2529C">
            <w:pPr>
              <w:pStyle w:val="ECVSectionDetails"/>
              <w:numPr>
                <w:ilvl w:val="0"/>
                <w:numId w:val="4"/>
              </w:numPr>
              <w:rPr>
                <w:lang w:val="ro-RO"/>
              </w:rPr>
            </w:pPr>
            <w:r w:rsidRPr="00C2529C">
              <w:rPr>
                <w:lang w:val="ro-RO"/>
              </w:rPr>
              <w:t xml:space="preserve">1 capitol de carte: </w:t>
            </w:r>
            <w:r w:rsidR="005A2757">
              <w:rPr>
                <w:lang w:val="ro-RO"/>
              </w:rPr>
              <w:t>Springer 2014. Secondary Mitral Regurgitation at a glance. Lancellotti et al.</w:t>
            </w:r>
          </w:p>
          <w:p w14:paraId="48DF250F" w14:textId="21C7D799" w:rsidR="00C24DD2" w:rsidRDefault="00C24DD2" w:rsidP="00C2529C">
            <w:pPr>
              <w:pStyle w:val="ECVBlueBox"/>
              <w:jc w:val="left"/>
              <w:rPr>
                <w:noProof/>
                <w:lang w:val="en-US" w:eastAsia="en-US" w:bidi="ar-SA"/>
              </w:rPr>
            </w:pPr>
          </w:p>
        </w:tc>
      </w:tr>
    </w:tbl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 w14:paraId="3C2C21EC" w14:textId="77777777" w:rsidTr="008A3819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64DB3DE0" w14:textId="320E4E6C" w:rsidR="00C8172F" w:rsidRPr="00495E21" w:rsidRDefault="00C8172F" w:rsidP="00C2529C">
            <w:pPr>
              <w:pStyle w:val="ECVLeftDetails"/>
              <w:jc w:val="left"/>
              <w:rPr>
                <w:lang w:val="ro-RO"/>
              </w:rPr>
            </w:pPr>
          </w:p>
        </w:tc>
        <w:tc>
          <w:tcPr>
            <w:tcW w:w="7542" w:type="dxa"/>
            <w:shd w:val="clear" w:color="auto" w:fill="auto"/>
          </w:tcPr>
          <w:p w14:paraId="27BFDC00" w14:textId="77777777" w:rsidR="00C24DD2" w:rsidRDefault="00C24DD2" w:rsidP="00A317B0">
            <w:pPr>
              <w:pStyle w:val="ECVSectionDetails"/>
              <w:rPr>
                <w:lang w:val="ro-RO"/>
              </w:rPr>
            </w:pPr>
          </w:p>
          <w:p w14:paraId="7BA9D0A0" w14:textId="77777777" w:rsidR="00C24DD2" w:rsidRDefault="00C24DD2" w:rsidP="00C24DD2">
            <w:pPr>
              <w:pStyle w:val="ECVSectionDetails"/>
              <w:ind w:left="720"/>
              <w:rPr>
                <w:lang w:val="ro-RO"/>
              </w:rPr>
            </w:pPr>
          </w:p>
          <w:p w14:paraId="0D882CD2" w14:textId="07A7239F" w:rsidR="00C8172F" w:rsidRPr="00495E21" w:rsidRDefault="00C8172F" w:rsidP="00C2529C">
            <w:pPr>
              <w:pStyle w:val="ECVSectionDetails"/>
              <w:rPr>
                <w:lang w:val="ro-RO"/>
              </w:rPr>
            </w:pPr>
          </w:p>
        </w:tc>
      </w:tr>
      <w:tr w:rsidR="008A3819" w:rsidRPr="00495E21" w14:paraId="65948256" w14:textId="77777777" w:rsidTr="008A3819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7A778DC7" w14:textId="77777777" w:rsidR="008A3819" w:rsidRPr="00C91524" w:rsidRDefault="008A3819" w:rsidP="00C91524">
            <w:pPr>
              <w:pStyle w:val="ECVLeftDetails"/>
              <w:rPr>
                <w:lang w:val="ro-RO"/>
              </w:rPr>
            </w:pPr>
            <w:r>
              <w:rPr>
                <w:lang w:val="ro-RO"/>
              </w:rPr>
              <w:t>Proiecte de cercetare</w:t>
            </w:r>
          </w:p>
          <w:p w14:paraId="578712FD" w14:textId="77777777" w:rsidR="008A3819" w:rsidRDefault="008A3819" w:rsidP="00C91524">
            <w:pPr>
              <w:pStyle w:val="ECVLeftDetails"/>
              <w:rPr>
                <w:lang w:val="ro-RO"/>
              </w:rPr>
            </w:pPr>
          </w:p>
          <w:p w14:paraId="73F04BF3" w14:textId="77777777" w:rsidR="008A3819" w:rsidRDefault="008A3819" w:rsidP="00C91524">
            <w:pPr>
              <w:pStyle w:val="ECVLeftDetails"/>
              <w:rPr>
                <w:lang w:val="ro-RO"/>
              </w:rPr>
            </w:pPr>
          </w:p>
          <w:p w14:paraId="649E9386" w14:textId="77777777" w:rsidR="008A3819" w:rsidRDefault="008A3819" w:rsidP="00C91524">
            <w:pPr>
              <w:pStyle w:val="ECVLeftDetails"/>
              <w:rPr>
                <w:lang w:val="ro-RO"/>
              </w:rPr>
            </w:pPr>
          </w:p>
          <w:p w14:paraId="328E6B66" w14:textId="77777777" w:rsidR="008A3819" w:rsidRDefault="008A3819" w:rsidP="00C91524">
            <w:pPr>
              <w:pStyle w:val="ECVLeftDetails"/>
              <w:rPr>
                <w:lang w:val="ro-RO"/>
              </w:rPr>
            </w:pPr>
          </w:p>
          <w:p w14:paraId="1CBAFB3A" w14:textId="77777777" w:rsidR="008A3819" w:rsidRDefault="008A3819" w:rsidP="00C91524">
            <w:pPr>
              <w:pStyle w:val="ECVLeftDetails"/>
              <w:rPr>
                <w:lang w:val="ro-RO"/>
              </w:rPr>
            </w:pPr>
          </w:p>
          <w:p w14:paraId="4C44AB5F" w14:textId="77777777" w:rsidR="008A3819" w:rsidRDefault="008A3819" w:rsidP="00C91524">
            <w:pPr>
              <w:pStyle w:val="ECVLeftDetails"/>
              <w:rPr>
                <w:lang w:val="ro-RO"/>
              </w:rPr>
            </w:pPr>
          </w:p>
          <w:p w14:paraId="016F4A69" w14:textId="77777777" w:rsidR="008A3819" w:rsidRDefault="008A3819" w:rsidP="00C91524">
            <w:pPr>
              <w:pStyle w:val="ECVLeftDetails"/>
              <w:rPr>
                <w:lang w:val="ro-RO"/>
              </w:rPr>
            </w:pPr>
          </w:p>
          <w:p w14:paraId="25864B07" w14:textId="77777777" w:rsidR="008A3819" w:rsidRDefault="008A3819" w:rsidP="00C91524">
            <w:pPr>
              <w:pStyle w:val="ECVLeftDetails"/>
              <w:rPr>
                <w:lang w:val="ro-RO"/>
              </w:rPr>
            </w:pPr>
          </w:p>
          <w:p w14:paraId="2BF91DD1" w14:textId="77777777" w:rsidR="008A3819" w:rsidRDefault="008A3819" w:rsidP="00C91524">
            <w:pPr>
              <w:pStyle w:val="ECVLeftDetails"/>
              <w:rPr>
                <w:lang w:val="ro-RO"/>
              </w:rPr>
            </w:pPr>
          </w:p>
          <w:p w14:paraId="0EF9AAD7" w14:textId="77777777" w:rsidR="008A3819" w:rsidRDefault="008A3819" w:rsidP="00C91524">
            <w:pPr>
              <w:pStyle w:val="ECVLeftDetails"/>
              <w:rPr>
                <w:lang w:val="ro-RO"/>
              </w:rPr>
            </w:pPr>
          </w:p>
          <w:p w14:paraId="1B1BB603" w14:textId="77777777" w:rsidR="008A3819" w:rsidRDefault="008A3819" w:rsidP="00C91524">
            <w:pPr>
              <w:pStyle w:val="ECVLeftDetails"/>
              <w:rPr>
                <w:lang w:val="ro-RO"/>
              </w:rPr>
            </w:pPr>
          </w:p>
          <w:p w14:paraId="11226041" w14:textId="77777777" w:rsidR="008A3819" w:rsidRDefault="008A3819" w:rsidP="00C91524">
            <w:pPr>
              <w:pStyle w:val="ECVLeftDetails"/>
              <w:rPr>
                <w:lang w:val="ro-RO"/>
              </w:rPr>
            </w:pPr>
          </w:p>
          <w:p w14:paraId="6ED3608F" w14:textId="77777777" w:rsidR="008A3819" w:rsidRDefault="008A3819" w:rsidP="00C91524">
            <w:pPr>
              <w:pStyle w:val="ECVLeftDetails"/>
              <w:rPr>
                <w:lang w:val="ro-RO"/>
              </w:rPr>
            </w:pPr>
          </w:p>
          <w:p w14:paraId="3E2C4652" w14:textId="77777777" w:rsidR="008A3819" w:rsidRDefault="008A3819" w:rsidP="00C91524">
            <w:pPr>
              <w:pStyle w:val="ECVLeftDetails"/>
              <w:rPr>
                <w:lang w:val="ro-RO"/>
              </w:rPr>
            </w:pPr>
          </w:p>
          <w:p w14:paraId="43929D78" w14:textId="77777777" w:rsidR="008A3819" w:rsidRDefault="008A3819" w:rsidP="00C91524">
            <w:pPr>
              <w:pStyle w:val="ECVLeftDetails"/>
              <w:rPr>
                <w:lang w:val="ro-RO"/>
              </w:rPr>
            </w:pPr>
          </w:p>
          <w:p w14:paraId="6AAFCAB9" w14:textId="77777777" w:rsidR="008A3819" w:rsidRDefault="008A3819" w:rsidP="00C91524">
            <w:pPr>
              <w:pStyle w:val="ECVLeftDetails"/>
              <w:rPr>
                <w:lang w:val="ro-RO"/>
              </w:rPr>
            </w:pPr>
          </w:p>
          <w:p w14:paraId="75011C01" w14:textId="77777777" w:rsidR="008A3819" w:rsidRDefault="008A3819" w:rsidP="00C91524">
            <w:pPr>
              <w:pStyle w:val="ECVLeftDetails"/>
              <w:rPr>
                <w:lang w:val="ro-RO"/>
              </w:rPr>
            </w:pPr>
          </w:p>
          <w:p w14:paraId="469C5BC8" w14:textId="77777777" w:rsidR="008A3819" w:rsidRDefault="008A3819" w:rsidP="00C91524">
            <w:pPr>
              <w:pStyle w:val="ECVLeftDetails"/>
              <w:rPr>
                <w:lang w:val="ro-RO"/>
              </w:rPr>
            </w:pPr>
          </w:p>
          <w:p w14:paraId="7779E696" w14:textId="77777777" w:rsidR="008A3819" w:rsidRDefault="008A3819" w:rsidP="00C91524">
            <w:pPr>
              <w:pStyle w:val="ECVLeftDetails"/>
              <w:rPr>
                <w:lang w:val="ro-RO"/>
              </w:rPr>
            </w:pPr>
          </w:p>
          <w:p w14:paraId="1A900E04" w14:textId="77777777" w:rsidR="008A3819" w:rsidRDefault="008A3819" w:rsidP="00C91524">
            <w:pPr>
              <w:pStyle w:val="ECVLeftDetails"/>
              <w:rPr>
                <w:lang w:val="ro-RO"/>
              </w:rPr>
            </w:pPr>
          </w:p>
          <w:p w14:paraId="23767D4E" w14:textId="77777777" w:rsidR="008A3819" w:rsidRDefault="008A3819" w:rsidP="00C91524">
            <w:pPr>
              <w:pStyle w:val="ECVLeftDetails"/>
              <w:rPr>
                <w:lang w:val="ro-RO"/>
              </w:rPr>
            </w:pPr>
            <w:r>
              <w:rPr>
                <w:lang w:val="ro-RO"/>
              </w:rPr>
              <w:t>Publicatii</w:t>
            </w:r>
          </w:p>
          <w:p w14:paraId="13B1E89D" w14:textId="77777777" w:rsidR="008A3819" w:rsidRDefault="008A3819" w:rsidP="00C91524">
            <w:pPr>
              <w:pStyle w:val="ECVLeftDetails"/>
              <w:rPr>
                <w:lang w:val="ro-RO"/>
              </w:rPr>
            </w:pPr>
          </w:p>
          <w:p w14:paraId="2B358942" w14:textId="77777777" w:rsidR="008A3819" w:rsidRDefault="008A3819" w:rsidP="00C91524">
            <w:pPr>
              <w:pStyle w:val="ECVLeftDetails"/>
              <w:rPr>
                <w:lang w:val="ro-RO"/>
              </w:rPr>
            </w:pPr>
          </w:p>
          <w:p w14:paraId="3FDF619F" w14:textId="77777777" w:rsidR="008A3819" w:rsidRDefault="008A3819" w:rsidP="00C91524">
            <w:pPr>
              <w:pStyle w:val="ECVLeftDetails"/>
              <w:rPr>
                <w:lang w:val="ro-RO"/>
              </w:rPr>
            </w:pPr>
          </w:p>
          <w:p w14:paraId="77B0F6E3" w14:textId="77777777" w:rsidR="008A3819" w:rsidRDefault="008A3819" w:rsidP="00C91524">
            <w:pPr>
              <w:pStyle w:val="ECVLeftDetails"/>
              <w:rPr>
                <w:lang w:val="ro-RO"/>
              </w:rPr>
            </w:pPr>
          </w:p>
          <w:p w14:paraId="5AFC5268" w14:textId="77777777" w:rsidR="008A3819" w:rsidRDefault="008A3819" w:rsidP="00C91524">
            <w:pPr>
              <w:pStyle w:val="ECVLeftDetails"/>
              <w:rPr>
                <w:lang w:val="ro-RO"/>
              </w:rPr>
            </w:pPr>
          </w:p>
          <w:p w14:paraId="1CF24802" w14:textId="77777777" w:rsidR="008A3819" w:rsidRDefault="008A3819" w:rsidP="00C91524">
            <w:pPr>
              <w:pStyle w:val="ECVLeftDetails"/>
              <w:rPr>
                <w:lang w:val="ro-RO"/>
              </w:rPr>
            </w:pPr>
          </w:p>
          <w:p w14:paraId="15C1419B" w14:textId="77777777" w:rsidR="008A3819" w:rsidRDefault="008A3819" w:rsidP="00C91524">
            <w:pPr>
              <w:pStyle w:val="ECVLeftDetails"/>
              <w:rPr>
                <w:lang w:val="ro-RO"/>
              </w:rPr>
            </w:pPr>
          </w:p>
          <w:p w14:paraId="31FE98B9" w14:textId="77777777" w:rsidR="008A3819" w:rsidRDefault="008A3819" w:rsidP="00C91524">
            <w:pPr>
              <w:pStyle w:val="ECVLeftDetails"/>
              <w:rPr>
                <w:lang w:val="ro-RO"/>
              </w:rPr>
            </w:pPr>
          </w:p>
          <w:p w14:paraId="0F35BAA4" w14:textId="77777777" w:rsidR="008A3819" w:rsidRDefault="008A3819" w:rsidP="00C91524">
            <w:pPr>
              <w:pStyle w:val="ECVLeftDetails"/>
              <w:rPr>
                <w:lang w:val="ro-RO"/>
              </w:rPr>
            </w:pPr>
          </w:p>
          <w:p w14:paraId="1B45D95B" w14:textId="77777777" w:rsidR="008A3819" w:rsidRDefault="008A3819" w:rsidP="00C91524">
            <w:pPr>
              <w:pStyle w:val="ECVLeftDetails"/>
              <w:rPr>
                <w:lang w:val="ro-RO"/>
              </w:rPr>
            </w:pPr>
          </w:p>
          <w:p w14:paraId="61B03F3D" w14:textId="77777777" w:rsidR="008A3819" w:rsidRDefault="008A3819" w:rsidP="00A26FD8">
            <w:pPr>
              <w:pStyle w:val="ECVLeftDetails"/>
              <w:jc w:val="left"/>
              <w:rPr>
                <w:lang w:val="ro-RO"/>
              </w:rPr>
            </w:pPr>
          </w:p>
          <w:p w14:paraId="4176F66E" w14:textId="77777777" w:rsidR="008A3819" w:rsidRDefault="008A3819" w:rsidP="00A26FD8">
            <w:pPr>
              <w:pStyle w:val="ECVLeftDetails"/>
              <w:jc w:val="left"/>
              <w:rPr>
                <w:lang w:val="ro-RO"/>
              </w:rPr>
            </w:pPr>
          </w:p>
          <w:p w14:paraId="0FAB6E13" w14:textId="0BD8A9B0" w:rsidR="008A3819" w:rsidRPr="00FE6CFA" w:rsidRDefault="008A3819" w:rsidP="00052023">
            <w:pPr>
              <w:pStyle w:val="ECVLeftDetails"/>
              <w:rPr>
                <w:highlight w:val="cyan"/>
                <w:lang w:val="ro-RO"/>
              </w:rPr>
            </w:pPr>
            <w:r>
              <w:rPr>
                <w:lang w:val="ro-RO"/>
              </w:rPr>
              <w:t>Conferinte</w:t>
            </w:r>
          </w:p>
        </w:tc>
        <w:tc>
          <w:tcPr>
            <w:tcW w:w="7542" w:type="dxa"/>
            <w:shd w:val="clear" w:color="auto" w:fill="auto"/>
          </w:tcPr>
          <w:p w14:paraId="1F893A98" w14:textId="77777777" w:rsidR="008A3819" w:rsidRDefault="008A3819" w:rsidP="00C91524">
            <w:pPr>
              <w:pStyle w:val="ECVSectionDetails"/>
            </w:pPr>
            <w:r w:rsidRPr="00C91524">
              <w:rPr>
                <w:b/>
                <w:lang w:val="ro-RO"/>
              </w:rPr>
              <w:t>2013-2014</w:t>
            </w:r>
            <w:r>
              <w:rPr>
                <w:lang w:val="ro-RO"/>
              </w:rPr>
              <w:t xml:space="preserve">: Sub-investigator in proiectul de cercetare </w:t>
            </w:r>
            <w:r w:rsidRPr="00C91524">
              <w:rPr>
                <w:b/>
                <w:lang w:val="ro-RO"/>
              </w:rPr>
              <w:t>POMAR</w:t>
            </w:r>
            <w:r>
              <w:rPr>
                <w:lang w:val="ro-RO"/>
              </w:rPr>
              <w:t xml:space="preserve"> – „</w:t>
            </w:r>
            <w:r>
              <w:t>Progression and Outcome of Secondary Mitral Regurgitation”, condus de Patrizio Lancellotti, Liege (Belgia)</w:t>
            </w:r>
          </w:p>
          <w:p w14:paraId="6E999B3A" w14:textId="77777777" w:rsidR="008A3819" w:rsidRDefault="008A3819" w:rsidP="00C91524">
            <w:pPr>
              <w:pStyle w:val="ECVSectionDetails"/>
            </w:pPr>
          </w:p>
          <w:p w14:paraId="15E50140" w14:textId="77777777" w:rsidR="008A3819" w:rsidRPr="0038776B" w:rsidRDefault="008A3819" w:rsidP="00C91524">
            <w:pPr>
              <w:pStyle w:val="ECVSectionDetails"/>
              <w:rPr>
                <w:b/>
              </w:rPr>
            </w:pPr>
            <w:r>
              <w:rPr>
                <w:b/>
              </w:rPr>
              <w:t xml:space="preserve">2013-2014: </w:t>
            </w:r>
            <w:r>
              <w:t>Sub</w:t>
            </w:r>
            <w:r w:rsidRPr="00C91524">
              <w:t>investigator in proiectul “</w:t>
            </w:r>
            <w:r w:rsidRPr="00C91524">
              <w:rPr>
                <w:b/>
              </w:rPr>
              <w:t xml:space="preserve">Evaluarea insuficientei tricuspidiene functionale prin ecocardiografie tridimensionala </w:t>
            </w:r>
            <w:r>
              <w:rPr>
                <w:b/>
              </w:rPr>
              <w:t>transtoracica</w:t>
            </w:r>
            <w:r w:rsidRPr="00C91524">
              <w:rPr>
                <w:b/>
              </w:rPr>
              <w:t>”</w:t>
            </w:r>
            <w:r>
              <w:t>, condus de Luigi Paolo Badano, Padova (Italia)</w:t>
            </w:r>
          </w:p>
          <w:p w14:paraId="0D6DAD6C" w14:textId="77777777" w:rsidR="008A3819" w:rsidRPr="00C91524" w:rsidRDefault="008A3819" w:rsidP="00C91524">
            <w:pPr>
              <w:pStyle w:val="ECVSectionDetails"/>
            </w:pPr>
          </w:p>
          <w:p w14:paraId="43A2D26A" w14:textId="77777777" w:rsidR="008A3819" w:rsidRDefault="008A3819" w:rsidP="00C91524">
            <w:pPr>
              <w:pStyle w:val="ECVSectionDetails"/>
            </w:pPr>
            <w:r w:rsidRPr="00C91524">
              <w:rPr>
                <w:b/>
              </w:rPr>
              <w:t>2013</w:t>
            </w:r>
            <w:r>
              <w:rPr>
                <w:b/>
              </w:rPr>
              <w:t>-2014</w:t>
            </w:r>
            <w:r>
              <w:t>: Conducator proiect “</w:t>
            </w:r>
            <w:r w:rsidRPr="0038776B">
              <w:rPr>
                <w:b/>
              </w:rPr>
              <w:t>Quantitative Analysis of Normal and Pathological Mitral Annulus Geometry and Dynamics Using Three Dimensional Transthoracic Echocardiography</w:t>
            </w:r>
            <w:r>
              <w:t>”, Padova (Italia)</w:t>
            </w:r>
          </w:p>
          <w:p w14:paraId="586EFF9A" w14:textId="77777777" w:rsidR="008A3819" w:rsidRDefault="008A3819" w:rsidP="00C91524">
            <w:pPr>
              <w:pStyle w:val="ECVSectionDetails"/>
              <w:rPr>
                <w:b/>
              </w:rPr>
            </w:pPr>
          </w:p>
          <w:p w14:paraId="3550A1A5" w14:textId="77777777" w:rsidR="008A3819" w:rsidRDefault="008A3819" w:rsidP="00C91524">
            <w:pPr>
              <w:pStyle w:val="ECVSectionDetails"/>
            </w:pPr>
            <w:r w:rsidRPr="00C91524">
              <w:rPr>
                <w:b/>
              </w:rPr>
              <w:t>2013</w:t>
            </w:r>
            <w:r>
              <w:t xml:space="preserve">: Subinvestigator in proiectul de cercetare </w:t>
            </w:r>
            <w:r w:rsidRPr="00C91524">
              <w:rPr>
                <w:b/>
              </w:rPr>
              <w:t>NORRE</w:t>
            </w:r>
            <w:r>
              <w:t xml:space="preserve"> – “Nornal Reference and Ranges in Echocardiography” condus de Patrizio Lancellotti, Liege (Belgia)</w:t>
            </w:r>
          </w:p>
          <w:p w14:paraId="71560397" w14:textId="77777777" w:rsidR="008A3819" w:rsidRDefault="008A3819" w:rsidP="00C91524">
            <w:pPr>
              <w:pStyle w:val="ECVSectionDetails"/>
            </w:pPr>
          </w:p>
          <w:p w14:paraId="0BD4B118" w14:textId="77777777" w:rsidR="008A3819" w:rsidRDefault="008A3819" w:rsidP="00C91524">
            <w:pPr>
              <w:pStyle w:val="ECVSectionDetails"/>
            </w:pPr>
            <w:r>
              <w:rPr>
                <w:b/>
              </w:rPr>
              <w:t>2010-2014</w:t>
            </w:r>
            <w:r w:rsidRPr="0038776B">
              <w:rPr>
                <w:b/>
              </w:rPr>
              <w:t xml:space="preserve">: </w:t>
            </w:r>
            <w:r>
              <w:t xml:space="preserve">Conducator proiect “ </w:t>
            </w:r>
            <w:r w:rsidRPr="0038776B">
              <w:rPr>
                <w:b/>
              </w:rPr>
              <w:t>Evaluarea functiei cardiace, arteriale si endoteliale la pacientii adulti cu deficit de hormon de crestere</w:t>
            </w:r>
            <w:r>
              <w:t>”, desfasurat in colaborare Spitalul Universitar de Urgenta Bucuresti – Institutul de Endocrinologie “CI Parhon”, Bucuresti (Romania)</w:t>
            </w:r>
          </w:p>
          <w:p w14:paraId="799A954C" w14:textId="77777777" w:rsidR="008A3819" w:rsidRDefault="008A3819" w:rsidP="00C91524">
            <w:pPr>
              <w:pStyle w:val="ECVSectionDetails"/>
            </w:pPr>
          </w:p>
          <w:p w14:paraId="3A5E6B90" w14:textId="77777777" w:rsidR="008A3819" w:rsidRPr="0038776B" w:rsidRDefault="008A3819" w:rsidP="00C91524">
            <w:pPr>
              <w:pStyle w:val="ECVSectionDetails"/>
              <w:rPr>
                <w:b/>
              </w:rPr>
            </w:pPr>
            <w:r w:rsidRPr="0038776B">
              <w:rPr>
                <w:b/>
              </w:rPr>
              <w:t>2009-2010</w:t>
            </w:r>
            <w:r>
              <w:t xml:space="preserve">: Subinvestigator in studiul </w:t>
            </w:r>
            <w:r w:rsidRPr="0038776B">
              <w:rPr>
                <w:b/>
              </w:rPr>
              <w:t>AISHA</w:t>
            </w:r>
            <w:r>
              <w:t xml:space="preserve"> – “Modificarile cardiace, arteriale si endoteliale la pacientii cu diabet si hipertensiune”, condus de Prof. Dragos Vinereanu, Bucuresti (Romania)</w:t>
            </w:r>
          </w:p>
          <w:p w14:paraId="53513CF7" w14:textId="77777777" w:rsidR="008A3819" w:rsidRDefault="008A3819" w:rsidP="00C91524">
            <w:pPr>
              <w:pStyle w:val="ECVSectionDetails"/>
            </w:pPr>
          </w:p>
          <w:p w14:paraId="6E9CBEC6" w14:textId="77777777" w:rsidR="008A3819" w:rsidRDefault="008A3819" w:rsidP="0038776B">
            <w:pPr>
              <w:pStyle w:val="ECVSectionBullet"/>
              <w:rPr>
                <w:lang w:val="ro-RO"/>
              </w:rPr>
            </w:pPr>
          </w:p>
          <w:p w14:paraId="0E4F931D" w14:textId="77777777" w:rsidR="008A3819" w:rsidRDefault="008A3819" w:rsidP="0038776B">
            <w:pPr>
              <w:pStyle w:val="ECVSectionBullet"/>
              <w:rPr>
                <w:lang w:val="ro-RO"/>
              </w:rPr>
            </w:pPr>
          </w:p>
          <w:p w14:paraId="1DCB89A4" w14:textId="6358391D" w:rsidR="008A3819" w:rsidRDefault="00A857C0" w:rsidP="0038776B">
            <w:pPr>
              <w:pStyle w:val="ECVSectionBullet"/>
              <w:rPr>
                <w:lang w:val="ro-RO"/>
              </w:rPr>
            </w:pPr>
            <w:r>
              <w:rPr>
                <w:b/>
                <w:lang w:val="ro-RO"/>
              </w:rPr>
              <w:t>9</w:t>
            </w:r>
            <w:r w:rsidR="008A3819" w:rsidRPr="00450955">
              <w:rPr>
                <w:b/>
                <w:lang w:val="ro-RO"/>
              </w:rPr>
              <w:t xml:space="preserve"> articole publicate in jurnale peer review</w:t>
            </w:r>
            <w:r w:rsidR="008A3819">
              <w:rPr>
                <w:lang w:val="ro-RO"/>
              </w:rPr>
              <w:t>:</w:t>
            </w:r>
          </w:p>
          <w:p w14:paraId="246C24B5" w14:textId="07CCB85C" w:rsidR="008A3819" w:rsidRPr="00450955" w:rsidRDefault="00B24B3D" w:rsidP="00450955">
            <w:pPr>
              <w:pStyle w:val="ECVSectionBullet"/>
              <w:numPr>
                <w:ilvl w:val="0"/>
                <w:numId w:val="4"/>
              </w:numPr>
              <w:rPr>
                <w:i/>
                <w:lang w:val="ro-RO"/>
              </w:rPr>
            </w:pPr>
            <w:r>
              <w:rPr>
                <w:i/>
                <w:lang w:val="ro-RO"/>
              </w:rPr>
              <w:t>7</w:t>
            </w:r>
            <w:r w:rsidR="008A3819" w:rsidRPr="00450955">
              <w:rPr>
                <w:i/>
                <w:lang w:val="ro-RO"/>
              </w:rPr>
              <w:t xml:space="preserve"> articole publ</w:t>
            </w:r>
            <w:r>
              <w:rPr>
                <w:i/>
                <w:lang w:val="ro-RO"/>
              </w:rPr>
              <w:t>icate in jurnale indexate ISI (6</w:t>
            </w:r>
            <w:r w:rsidR="008A3819" w:rsidRPr="00450955">
              <w:rPr>
                <w:i/>
                <w:lang w:val="ro-RO"/>
              </w:rPr>
              <w:t xml:space="preserve"> articole in extenso)</w:t>
            </w:r>
          </w:p>
          <w:p w14:paraId="63C8FC35" w14:textId="77777777" w:rsidR="008A3819" w:rsidRDefault="008A3819" w:rsidP="00450955">
            <w:pPr>
              <w:pStyle w:val="ECVSectionBullet"/>
              <w:numPr>
                <w:ilvl w:val="0"/>
                <w:numId w:val="4"/>
              </w:numPr>
              <w:rPr>
                <w:i/>
                <w:lang w:val="ro-RO"/>
              </w:rPr>
            </w:pPr>
            <w:r w:rsidRPr="00450955">
              <w:rPr>
                <w:i/>
                <w:lang w:val="ro-RO"/>
              </w:rPr>
              <w:t xml:space="preserve">2 lucrari publicate in jurnale </w:t>
            </w:r>
            <w:r>
              <w:rPr>
                <w:i/>
                <w:lang w:val="ro-RO"/>
              </w:rPr>
              <w:t xml:space="preserve">din Romania </w:t>
            </w:r>
            <w:r w:rsidRPr="00450955">
              <w:rPr>
                <w:i/>
                <w:lang w:val="ro-RO"/>
              </w:rPr>
              <w:t>indexate CNCSIS B/B+</w:t>
            </w:r>
          </w:p>
          <w:p w14:paraId="30806FE5" w14:textId="77777777" w:rsidR="008A3819" w:rsidRDefault="008A3819" w:rsidP="00450955">
            <w:pPr>
              <w:pStyle w:val="ECVSectionBullet"/>
              <w:rPr>
                <w:i/>
                <w:lang w:val="ro-RO"/>
              </w:rPr>
            </w:pPr>
          </w:p>
          <w:p w14:paraId="4A517A95" w14:textId="6B60C907" w:rsidR="008A3819" w:rsidRDefault="008A3819" w:rsidP="00450955">
            <w:pPr>
              <w:pStyle w:val="ECVSectionBullet"/>
              <w:rPr>
                <w:i/>
                <w:lang w:val="ro-RO"/>
              </w:rPr>
            </w:pPr>
            <w:r w:rsidRPr="00450955">
              <w:rPr>
                <w:b/>
                <w:i/>
                <w:lang w:val="ro-RO"/>
              </w:rPr>
              <w:t xml:space="preserve">1 </w:t>
            </w:r>
            <w:r w:rsidRPr="00450955">
              <w:rPr>
                <w:b/>
                <w:lang w:val="ro-RO"/>
              </w:rPr>
              <w:t>capitol de carte internationala</w:t>
            </w:r>
            <w:r w:rsidR="00B24B3D">
              <w:rPr>
                <w:i/>
                <w:lang w:val="ro-RO"/>
              </w:rPr>
              <w:t xml:space="preserve"> (Springer</w:t>
            </w:r>
            <w:r>
              <w:rPr>
                <w:i/>
                <w:lang w:val="ro-RO"/>
              </w:rPr>
              <w:t>, 2014)</w:t>
            </w:r>
          </w:p>
          <w:p w14:paraId="32D89087" w14:textId="77777777" w:rsidR="008A3819" w:rsidRPr="00450955" w:rsidRDefault="008A3819" w:rsidP="00450955">
            <w:pPr>
              <w:pStyle w:val="ECVSectionBullet"/>
              <w:rPr>
                <w:b/>
                <w:lang w:val="ro-RO"/>
              </w:rPr>
            </w:pPr>
          </w:p>
          <w:p w14:paraId="392D622F" w14:textId="2C27E59C" w:rsidR="008A3819" w:rsidRPr="007356CB" w:rsidRDefault="00A857C0" w:rsidP="00450955">
            <w:pPr>
              <w:pStyle w:val="ECVSectionBullet"/>
              <w:rPr>
                <w:b/>
                <w:lang w:val="ro-RO"/>
              </w:rPr>
            </w:pPr>
            <w:r w:rsidRPr="007356CB">
              <w:rPr>
                <w:b/>
                <w:lang w:val="ro-RO"/>
              </w:rPr>
              <w:t>72</w:t>
            </w:r>
            <w:r w:rsidR="008A3819" w:rsidRPr="007356CB">
              <w:rPr>
                <w:b/>
                <w:lang w:val="ro-RO"/>
              </w:rPr>
              <w:t xml:space="preserve"> abstracte publicate:</w:t>
            </w:r>
          </w:p>
          <w:p w14:paraId="1D1C886E" w14:textId="77777777" w:rsidR="008A3819" w:rsidRPr="007356CB" w:rsidRDefault="008A3819" w:rsidP="00450955">
            <w:pPr>
              <w:pStyle w:val="ECVSectionBullet"/>
              <w:numPr>
                <w:ilvl w:val="0"/>
                <w:numId w:val="4"/>
              </w:numPr>
              <w:rPr>
                <w:i/>
                <w:lang w:val="ro-RO"/>
              </w:rPr>
            </w:pPr>
            <w:r w:rsidRPr="007356CB">
              <w:rPr>
                <w:i/>
                <w:lang w:val="ro-RO"/>
              </w:rPr>
              <w:t>63 abstracte publicate in jurnale ISI</w:t>
            </w:r>
          </w:p>
          <w:p w14:paraId="6AAAB841" w14:textId="3FEA38A6" w:rsidR="008A3819" w:rsidRDefault="00B24B3D" w:rsidP="00450955">
            <w:pPr>
              <w:pStyle w:val="ECVSectionBullet"/>
              <w:numPr>
                <w:ilvl w:val="0"/>
                <w:numId w:val="4"/>
              </w:numPr>
              <w:rPr>
                <w:i/>
                <w:lang w:val="ro-RO"/>
              </w:rPr>
            </w:pPr>
            <w:r w:rsidRPr="007356CB">
              <w:rPr>
                <w:i/>
                <w:lang w:val="ro-RO"/>
              </w:rPr>
              <w:t>9</w:t>
            </w:r>
            <w:r w:rsidR="008A3819">
              <w:rPr>
                <w:i/>
                <w:lang w:val="ro-RO"/>
              </w:rPr>
              <w:t xml:space="preserve"> abstracte publicate in jurnale din Romania indexate CNCSIS B/B+ sau din Italia</w:t>
            </w:r>
          </w:p>
          <w:p w14:paraId="326B7CB7" w14:textId="77777777" w:rsidR="008A3819" w:rsidRDefault="008A3819" w:rsidP="00A26FD8">
            <w:pPr>
              <w:pStyle w:val="ECVSectionBullet"/>
              <w:rPr>
                <w:b/>
                <w:lang w:val="ro-RO"/>
              </w:rPr>
            </w:pPr>
          </w:p>
          <w:p w14:paraId="609C4FEC" w14:textId="77777777" w:rsidR="008A3819" w:rsidRPr="00450955" w:rsidRDefault="008A3819" w:rsidP="00A26FD8">
            <w:pPr>
              <w:pStyle w:val="ECVSectionBullet"/>
              <w:rPr>
                <w:b/>
                <w:lang w:val="ro-RO"/>
              </w:rPr>
            </w:pPr>
            <w:r w:rsidRPr="00A857C0">
              <w:rPr>
                <w:i/>
                <w:lang w:val="ro-RO"/>
              </w:rPr>
              <w:t>(</w:t>
            </w:r>
            <w:r w:rsidRPr="00075AD1">
              <w:rPr>
                <w:i/>
                <w:lang w:val="ro-RO"/>
              </w:rPr>
              <w:t>Lista completa de publicatii si activitati stiintifice este anexata CV-ului)</w:t>
            </w:r>
          </w:p>
          <w:p w14:paraId="67B2E999" w14:textId="77777777" w:rsidR="008A3819" w:rsidRDefault="008A3819" w:rsidP="00A26FD8">
            <w:pPr>
              <w:pStyle w:val="ECVSectionBullet"/>
              <w:rPr>
                <w:lang w:val="ro-RO"/>
              </w:rPr>
            </w:pPr>
          </w:p>
          <w:p w14:paraId="55B87CC1" w14:textId="77777777" w:rsidR="008A3819" w:rsidRDefault="008A3819" w:rsidP="00A26FD8">
            <w:pPr>
              <w:pStyle w:val="ECVSectionBullet"/>
              <w:ind w:left="720"/>
              <w:rPr>
                <w:i/>
                <w:lang w:val="ro-RO"/>
              </w:rPr>
            </w:pPr>
          </w:p>
          <w:p w14:paraId="2196E0B7" w14:textId="77777777" w:rsidR="008A3819" w:rsidRDefault="008A3819" w:rsidP="00450955">
            <w:pPr>
              <w:pStyle w:val="ECVSectionBullet"/>
              <w:ind w:left="720"/>
              <w:rPr>
                <w:i/>
                <w:lang w:val="ro-RO"/>
              </w:rPr>
            </w:pPr>
          </w:p>
          <w:p w14:paraId="343795D6" w14:textId="51801B50" w:rsidR="008A3819" w:rsidRDefault="00A857C0" w:rsidP="00450955">
            <w:pPr>
              <w:pStyle w:val="ECVSectionBullet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  <w:r w:rsidR="008A3819">
              <w:rPr>
                <w:b/>
                <w:lang w:val="ro-RO"/>
              </w:rPr>
              <w:t xml:space="preserve"> prezentari orale la congrese nationale/internationale</w:t>
            </w:r>
          </w:p>
          <w:p w14:paraId="537C05E9" w14:textId="77777777" w:rsidR="008A3819" w:rsidRDefault="008A3819" w:rsidP="00450955">
            <w:pPr>
              <w:pStyle w:val="ECVSectionBullet"/>
              <w:rPr>
                <w:b/>
                <w:lang w:val="ro-RO"/>
              </w:rPr>
            </w:pPr>
          </w:p>
          <w:p w14:paraId="57FBAD4F" w14:textId="77777777" w:rsidR="008A3819" w:rsidRDefault="008A3819" w:rsidP="00450955">
            <w:pPr>
              <w:pStyle w:val="ECVSectionBullet"/>
              <w:rPr>
                <w:b/>
                <w:lang w:val="ro-RO"/>
              </w:rPr>
            </w:pPr>
            <w:r>
              <w:rPr>
                <w:b/>
                <w:lang w:val="ro-RO"/>
              </w:rPr>
              <w:t>4 conferinte in calitate de lector la teaching-course in ecocardiografie (</w:t>
            </w:r>
            <w:r w:rsidRPr="00075AD1">
              <w:rPr>
                <w:lang w:val="ro-RO"/>
              </w:rPr>
              <w:t>Padova, Italia; Istanbul, Turcia</w:t>
            </w:r>
            <w:r>
              <w:rPr>
                <w:b/>
                <w:lang w:val="ro-RO"/>
              </w:rPr>
              <w:t>)</w:t>
            </w:r>
          </w:p>
          <w:p w14:paraId="6D349E97" w14:textId="77777777" w:rsidR="008A3819" w:rsidRDefault="008A3819" w:rsidP="00450955">
            <w:pPr>
              <w:pStyle w:val="ECVSectionBullet"/>
              <w:rPr>
                <w:b/>
                <w:lang w:val="ro-RO"/>
              </w:rPr>
            </w:pPr>
          </w:p>
          <w:p w14:paraId="16B50078" w14:textId="77777777" w:rsidR="008A3819" w:rsidRPr="00450955" w:rsidRDefault="008A3819" w:rsidP="00450955">
            <w:pPr>
              <w:pStyle w:val="ECVSectionBullet"/>
              <w:rPr>
                <w:b/>
                <w:lang w:val="ro-RO"/>
              </w:rPr>
            </w:pPr>
            <w:r w:rsidRPr="00A857C0">
              <w:rPr>
                <w:i/>
                <w:lang w:val="ro-RO"/>
              </w:rPr>
              <w:t>(</w:t>
            </w:r>
            <w:r w:rsidRPr="00075AD1">
              <w:rPr>
                <w:i/>
                <w:lang w:val="ro-RO"/>
              </w:rPr>
              <w:t>Lista completa de publicatii si activitati stiintifice este anexata CV-ului)</w:t>
            </w:r>
          </w:p>
          <w:p w14:paraId="38DFA794" w14:textId="77777777" w:rsidR="008A3819" w:rsidRDefault="008A3819" w:rsidP="0038776B">
            <w:pPr>
              <w:pStyle w:val="ECVSectionBullet"/>
              <w:rPr>
                <w:lang w:val="ro-RO"/>
              </w:rPr>
            </w:pPr>
          </w:p>
          <w:p w14:paraId="772CA424" w14:textId="77777777" w:rsidR="008A3819" w:rsidRDefault="008A3819" w:rsidP="0038776B">
            <w:pPr>
              <w:pStyle w:val="ECVSectionBullet"/>
              <w:rPr>
                <w:lang w:val="ro-RO"/>
              </w:rPr>
            </w:pPr>
          </w:p>
          <w:p w14:paraId="06A1EEF2" w14:textId="77777777" w:rsidR="008A3819" w:rsidRDefault="008A3819" w:rsidP="0038776B">
            <w:pPr>
              <w:pStyle w:val="ECVSectionBullet"/>
              <w:rPr>
                <w:lang w:val="ro-RO"/>
              </w:rPr>
            </w:pPr>
          </w:p>
          <w:p w14:paraId="0D5862C1" w14:textId="77777777" w:rsidR="008A3819" w:rsidRDefault="008A3819" w:rsidP="0038776B">
            <w:pPr>
              <w:pStyle w:val="ECVSectionBullet"/>
              <w:rPr>
                <w:lang w:val="ro-RO"/>
              </w:rPr>
            </w:pPr>
          </w:p>
          <w:p w14:paraId="12D1395E" w14:textId="77777777" w:rsidR="008A3819" w:rsidRDefault="008A3819" w:rsidP="0038776B">
            <w:pPr>
              <w:pStyle w:val="ECVSectionBullet"/>
              <w:rPr>
                <w:lang w:val="ro-RO"/>
              </w:rPr>
            </w:pPr>
          </w:p>
          <w:p w14:paraId="7F9287E9" w14:textId="77777777" w:rsidR="008A3819" w:rsidRDefault="008A3819" w:rsidP="0038776B">
            <w:pPr>
              <w:pStyle w:val="ECVSectionBullet"/>
              <w:rPr>
                <w:lang w:val="ro-RO"/>
              </w:rPr>
            </w:pPr>
          </w:p>
          <w:p w14:paraId="337501C3" w14:textId="77777777" w:rsidR="008A3819" w:rsidRDefault="008A3819" w:rsidP="0038776B">
            <w:pPr>
              <w:pStyle w:val="ECVSectionBullet"/>
              <w:rPr>
                <w:lang w:val="ro-RO"/>
              </w:rPr>
            </w:pPr>
          </w:p>
          <w:p w14:paraId="2AD16318" w14:textId="77777777" w:rsidR="008A3819" w:rsidRDefault="008A3819" w:rsidP="0038776B">
            <w:pPr>
              <w:pStyle w:val="ECVSectionBullet"/>
              <w:rPr>
                <w:lang w:val="ro-RO"/>
              </w:rPr>
            </w:pPr>
          </w:p>
          <w:p w14:paraId="3DD34D9C" w14:textId="77777777" w:rsidR="008A3819" w:rsidRDefault="008A3819" w:rsidP="0038776B">
            <w:pPr>
              <w:pStyle w:val="ECVSectionBullet"/>
              <w:rPr>
                <w:lang w:val="ro-RO"/>
              </w:rPr>
            </w:pPr>
          </w:p>
          <w:p w14:paraId="6E5534DB" w14:textId="77777777" w:rsidR="008A3819" w:rsidRDefault="008A3819" w:rsidP="0038776B">
            <w:pPr>
              <w:pStyle w:val="ECVSectionBullet"/>
              <w:rPr>
                <w:lang w:val="ro-RO"/>
              </w:rPr>
            </w:pPr>
          </w:p>
          <w:p w14:paraId="55D9B7EF" w14:textId="77777777" w:rsidR="008A3819" w:rsidRDefault="008A3819" w:rsidP="0038776B">
            <w:pPr>
              <w:pStyle w:val="ECVSectionBullet"/>
              <w:rPr>
                <w:lang w:val="ro-RO"/>
              </w:rPr>
            </w:pPr>
          </w:p>
          <w:p w14:paraId="1C7227C4" w14:textId="77777777" w:rsidR="008A3819" w:rsidRDefault="008A3819" w:rsidP="0038776B">
            <w:pPr>
              <w:pStyle w:val="ECVSectionBullet"/>
              <w:rPr>
                <w:lang w:val="ro-RO"/>
              </w:rPr>
            </w:pPr>
          </w:p>
          <w:p w14:paraId="2C521FA3" w14:textId="11F2829B" w:rsidR="008A3819" w:rsidRPr="00FE6CFA" w:rsidRDefault="008A3819" w:rsidP="00303297">
            <w:pPr>
              <w:pStyle w:val="ECVSectionBullet"/>
              <w:rPr>
                <w:highlight w:val="cyan"/>
                <w:lang w:val="ro-RO"/>
              </w:rPr>
            </w:pPr>
          </w:p>
        </w:tc>
      </w:tr>
      <w:tr w:rsidR="008A3819" w:rsidRPr="00495E21" w14:paraId="737D71DC" w14:textId="77777777" w:rsidTr="008A3819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312CBA1E" w14:textId="77777777" w:rsidR="008A3819" w:rsidRPr="00495E21" w:rsidRDefault="008A3819" w:rsidP="00C91524">
            <w:pPr>
              <w:pStyle w:val="ECVLeftDetails"/>
              <w:rPr>
                <w:lang w:val="ro-RO"/>
              </w:rPr>
            </w:pPr>
            <w:r>
              <w:rPr>
                <w:lang w:val="ro-RO"/>
              </w:rPr>
              <w:t>Alte activitati de cercetare</w:t>
            </w:r>
          </w:p>
          <w:p w14:paraId="086EF20E" w14:textId="356CFCD8" w:rsidR="008A3819" w:rsidRPr="00C91524" w:rsidRDefault="008A3819" w:rsidP="00C91524">
            <w:pPr>
              <w:pStyle w:val="ECVLeftDetails"/>
              <w:rPr>
                <w:lang w:val="ro-RO"/>
              </w:rPr>
            </w:pPr>
          </w:p>
        </w:tc>
        <w:tc>
          <w:tcPr>
            <w:tcW w:w="7542" w:type="dxa"/>
            <w:shd w:val="clear" w:color="auto" w:fill="auto"/>
          </w:tcPr>
          <w:p w14:paraId="1BECEDF6" w14:textId="77777777" w:rsidR="008A3819" w:rsidRDefault="008A3819" w:rsidP="00C91524">
            <w:pPr>
              <w:pStyle w:val="ECVSectionDetails"/>
              <w:rPr>
                <w:lang w:val="ro-RO"/>
              </w:rPr>
            </w:pPr>
            <w:r>
              <w:rPr>
                <w:b/>
                <w:lang w:val="ro-RO"/>
              </w:rPr>
              <w:t>Sub</w:t>
            </w:r>
            <w:r w:rsidRPr="0038776B">
              <w:rPr>
                <w:b/>
                <w:lang w:val="ro-RO"/>
              </w:rPr>
              <w:t>investigator in studii multicentrice internationale</w:t>
            </w:r>
            <w:r>
              <w:rPr>
                <w:lang w:val="ro-RO"/>
              </w:rPr>
              <w:t>:</w:t>
            </w:r>
          </w:p>
          <w:p w14:paraId="6B71C0C5" w14:textId="77777777" w:rsidR="008A3819" w:rsidRDefault="008A3819" w:rsidP="00C91524">
            <w:pPr>
              <w:pStyle w:val="ECVSectionDetails"/>
              <w:rPr>
                <w:lang w:val="ro-RO"/>
              </w:rPr>
            </w:pPr>
            <w:r>
              <w:rPr>
                <w:lang w:val="ro-RO"/>
              </w:rPr>
              <w:t>REDEEM, ROCKET, STABILITY, ATLAS, APPRAISE, PARADIGM;</w:t>
            </w:r>
          </w:p>
          <w:p w14:paraId="05FD2D92" w14:textId="77777777" w:rsidR="008A3819" w:rsidRDefault="008A3819" w:rsidP="00C91524">
            <w:pPr>
              <w:pStyle w:val="ECVSectionDetails"/>
              <w:rPr>
                <w:lang w:val="ro-RO"/>
              </w:rPr>
            </w:pPr>
          </w:p>
          <w:p w14:paraId="5CC9F202" w14:textId="77777777" w:rsidR="008A3819" w:rsidRDefault="008A3819" w:rsidP="00C91524">
            <w:pPr>
              <w:pStyle w:val="ECVSectionDetails"/>
              <w:rPr>
                <w:lang w:val="ro-RO"/>
              </w:rPr>
            </w:pPr>
            <w:r>
              <w:rPr>
                <w:b/>
                <w:lang w:val="ro-RO"/>
              </w:rPr>
              <w:t>Subi</w:t>
            </w:r>
            <w:r w:rsidRPr="00921AA4">
              <w:rPr>
                <w:b/>
                <w:lang w:val="ro-RO"/>
              </w:rPr>
              <w:t>nvestigator</w:t>
            </w:r>
            <w:r>
              <w:rPr>
                <w:lang w:val="ro-RO"/>
              </w:rPr>
              <w:t xml:space="preserve"> pentru „</w:t>
            </w:r>
            <w:r w:rsidRPr="00921AA4">
              <w:rPr>
                <w:b/>
                <w:lang w:val="ro-RO"/>
              </w:rPr>
              <w:t>Primul Registru Roman de Infarct Miocardic cu Supradenivelare de Segment ST</w:t>
            </w:r>
            <w:r>
              <w:rPr>
                <w:lang w:val="ro-RO"/>
              </w:rPr>
              <w:t>”, Bucuresti (Romania);</w:t>
            </w:r>
          </w:p>
          <w:p w14:paraId="4A562ADD" w14:textId="77777777" w:rsidR="008A3819" w:rsidRDefault="008A3819" w:rsidP="00C91524">
            <w:pPr>
              <w:pStyle w:val="ECVSectionDetails"/>
              <w:rPr>
                <w:lang w:val="ro-RO"/>
              </w:rPr>
            </w:pPr>
          </w:p>
          <w:p w14:paraId="66B74EF4" w14:textId="77777777" w:rsidR="008A3819" w:rsidRDefault="008A3819" w:rsidP="00C91524">
            <w:pPr>
              <w:pStyle w:val="ECVSectionDetails"/>
              <w:rPr>
                <w:lang w:val="ro-RO"/>
              </w:rPr>
            </w:pPr>
            <w:r>
              <w:rPr>
                <w:b/>
                <w:lang w:val="ro-RO"/>
              </w:rPr>
              <w:t>Domenii actuale de cerce</w:t>
            </w:r>
            <w:r w:rsidRPr="00921AA4">
              <w:rPr>
                <w:b/>
                <w:lang w:val="ro-RO"/>
              </w:rPr>
              <w:t>t</w:t>
            </w:r>
            <w:r>
              <w:rPr>
                <w:b/>
                <w:lang w:val="ro-RO"/>
              </w:rPr>
              <w:t>a</w:t>
            </w:r>
            <w:r w:rsidRPr="00921AA4">
              <w:rPr>
                <w:b/>
                <w:lang w:val="ro-RO"/>
              </w:rPr>
              <w:t>re</w:t>
            </w:r>
            <w:r w:rsidRPr="00921AA4">
              <w:rPr>
                <w:lang w:val="ro-RO"/>
              </w:rPr>
              <w:t>:</w:t>
            </w:r>
          </w:p>
          <w:p w14:paraId="215CCB59" w14:textId="3AA4B962" w:rsidR="008A3819" w:rsidRDefault="008A3819" w:rsidP="00921AA4">
            <w:pPr>
              <w:pStyle w:val="ECVSectionDetails"/>
              <w:numPr>
                <w:ilvl w:val="0"/>
                <w:numId w:val="4"/>
              </w:numPr>
              <w:rPr>
                <w:lang w:val="ro-RO"/>
              </w:rPr>
            </w:pPr>
            <w:r>
              <w:rPr>
                <w:lang w:val="ro-RO"/>
              </w:rPr>
              <w:t>evaluarea valvei mitrale si inelului mitral la pacientii cu insuficienta mitrala primara si secundara</w:t>
            </w:r>
            <w:r w:rsidR="00A857C0">
              <w:rPr>
                <w:lang w:val="ro-RO"/>
              </w:rPr>
              <w:t>, prin ecocardiografie tridimensionala transtoracica</w:t>
            </w:r>
          </w:p>
          <w:p w14:paraId="7FF1CD99" w14:textId="77777777" w:rsidR="008A3819" w:rsidRPr="00921AA4" w:rsidRDefault="008A3819" w:rsidP="00921AA4">
            <w:pPr>
              <w:pStyle w:val="ECVSectionDetails"/>
              <w:numPr>
                <w:ilvl w:val="0"/>
                <w:numId w:val="4"/>
              </w:numPr>
              <w:rPr>
                <w:lang w:val="ro-RO"/>
              </w:rPr>
            </w:pPr>
            <w:r w:rsidRPr="00921AA4">
              <w:rPr>
                <w:lang w:val="ro-RO"/>
              </w:rPr>
              <w:t>evaluarea severitatii insuficientei mitrale si tricuspidiene prin ecocardiografie tridimensionala transtoracica</w:t>
            </w:r>
          </w:p>
          <w:p w14:paraId="7A697697" w14:textId="77777777" w:rsidR="008A3819" w:rsidRPr="00921AA4" w:rsidRDefault="008A3819" w:rsidP="00921AA4">
            <w:pPr>
              <w:pStyle w:val="ECVSectionDetails"/>
              <w:numPr>
                <w:ilvl w:val="0"/>
                <w:numId w:val="4"/>
              </w:numPr>
              <w:rPr>
                <w:lang w:val="ro-RO"/>
              </w:rPr>
            </w:pPr>
            <w:r w:rsidRPr="00921AA4">
              <w:rPr>
                <w:lang w:val="ro-RO"/>
              </w:rPr>
              <w:t>fezabilitatea si reproductibilitatea metodelor ecografice tridimensionale in practica curenta cardiologica</w:t>
            </w:r>
          </w:p>
          <w:p w14:paraId="3AF7838E" w14:textId="77777777" w:rsidR="008A3819" w:rsidRPr="00921AA4" w:rsidRDefault="008A3819" w:rsidP="00921AA4">
            <w:pPr>
              <w:pStyle w:val="ECVSectionDetails"/>
              <w:numPr>
                <w:ilvl w:val="0"/>
                <w:numId w:val="4"/>
              </w:numPr>
              <w:rPr>
                <w:lang w:val="ro-RO"/>
              </w:rPr>
            </w:pPr>
            <w:r w:rsidRPr="00921AA4">
              <w:rPr>
                <w:lang w:val="ro-RO"/>
              </w:rPr>
              <w:t>stabilirea unor valori de referinta pentru masuratorile structurilor cardiace utilizand ecografie transtoracica tridimensionala</w:t>
            </w:r>
          </w:p>
          <w:p w14:paraId="447EAC70" w14:textId="77777777" w:rsidR="008A3819" w:rsidRPr="00921AA4" w:rsidRDefault="008A3819" w:rsidP="00303297">
            <w:pPr>
              <w:pStyle w:val="ECVSectionDetails"/>
              <w:ind w:left="720"/>
              <w:rPr>
                <w:lang w:val="ro-RO"/>
              </w:rPr>
            </w:pPr>
            <w:r w:rsidRPr="00921AA4">
              <w:rPr>
                <w:lang w:val="ro-RO"/>
              </w:rPr>
              <w:t xml:space="preserve"> </w:t>
            </w:r>
          </w:p>
          <w:p w14:paraId="5F961FA5" w14:textId="77777777" w:rsidR="008A3819" w:rsidRPr="00303297" w:rsidRDefault="008A3819" w:rsidP="00303297">
            <w:pPr>
              <w:pStyle w:val="ECVSectionDetails"/>
              <w:ind w:left="720"/>
              <w:rPr>
                <w:lang w:val="ro-RO"/>
              </w:rPr>
            </w:pPr>
          </w:p>
          <w:p w14:paraId="00EF32D3" w14:textId="79580BA4" w:rsidR="008A3819" w:rsidRPr="00495E21" w:rsidRDefault="008A3819" w:rsidP="0038776B">
            <w:pPr>
              <w:pStyle w:val="ECVSectionBullet"/>
              <w:rPr>
                <w:lang w:val="ro-RO"/>
              </w:rPr>
            </w:pPr>
          </w:p>
        </w:tc>
      </w:tr>
      <w:tr w:rsidR="008A3819" w:rsidRPr="00495E21" w14:paraId="34A8E035" w14:textId="77777777" w:rsidTr="008A3819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1D48ECE3" w14:textId="77777777" w:rsidR="008A3819" w:rsidRPr="00495E21" w:rsidRDefault="008A3819" w:rsidP="00C91524">
            <w:pPr>
              <w:pStyle w:val="ECVLeftDetails"/>
              <w:rPr>
                <w:lang w:val="ro-RO"/>
              </w:rPr>
            </w:pPr>
            <w:r>
              <w:rPr>
                <w:lang w:val="ro-RO"/>
              </w:rPr>
              <w:t xml:space="preserve">Cursuri postuniversitare </w:t>
            </w:r>
          </w:p>
          <w:p w14:paraId="1306EAB1" w14:textId="40FFFF68" w:rsidR="008A3819" w:rsidRPr="00495E21" w:rsidRDefault="008A3819" w:rsidP="00C91524">
            <w:pPr>
              <w:pStyle w:val="ECVLeftDetails"/>
              <w:rPr>
                <w:lang w:val="ro-RO"/>
              </w:rPr>
            </w:pPr>
          </w:p>
        </w:tc>
        <w:tc>
          <w:tcPr>
            <w:tcW w:w="7542" w:type="dxa"/>
            <w:shd w:val="clear" w:color="auto" w:fill="auto"/>
          </w:tcPr>
          <w:p w14:paraId="11B4822E" w14:textId="64511EA2" w:rsidR="008A3819" w:rsidRDefault="008A3819" w:rsidP="00C91524">
            <w:pPr>
              <w:pStyle w:val="ECVSectionDetails"/>
              <w:rPr>
                <w:lang w:val="ro-RO"/>
              </w:rPr>
            </w:pPr>
            <w:r>
              <w:rPr>
                <w:lang w:val="ro-RO"/>
              </w:rPr>
              <w:t>Multimodality imaging intensi</w:t>
            </w:r>
            <w:r w:rsidR="00506D65">
              <w:rPr>
                <w:lang w:val="ro-RO"/>
              </w:rPr>
              <w:t>ve course - Venice (Italy),  Mai</w:t>
            </w:r>
            <w:r>
              <w:rPr>
                <w:lang w:val="ro-RO"/>
              </w:rPr>
              <w:t xml:space="preserve"> 2013;</w:t>
            </w:r>
          </w:p>
          <w:p w14:paraId="54F2DDA6" w14:textId="77777777" w:rsidR="008A3819" w:rsidRDefault="008A3819" w:rsidP="00C91524">
            <w:pPr>
              <w:pStyle w:val="ECVSectionDetails"/>
              <w:rPr>
                <w:lang w:val="ro-RO"/>
              </w:rPr>
            </w:pPr>
          </w:p>
          <w:p w14:paraId="042E1954" w14:textId="17110605" w:rsidR="008A3819" w:rsidRDefault="008A3819" w:rsidP="00C91524">
            <w:pPr>
              <w:pStyle w:val="ECVSectionDetails"/>
              <w:rPr>
                <w:lang w:val="ro-RO"/>
              </w:rPr>
            </w:pPr>
            <w:r>
              <w:rPr>
                <w:lang w:val="ro-RO"/>
              </w:rPr>
              <w:t>Intensive course for three dimensional transthoracic echocardiography - University of Padova (course directors: Luigi Paolo Badano and Denisa Muraru),  April</w:t>
            </w:r>
            <w:r w:rsidR="00506D65">
              <w:rPr>
                <w:lang w:val="ro-RO"/>
              </w:rPr>
              <w:t>ie</w:t>
            </w:r>
            <w:r>
              <w:rPr>
                <w:lang w:val="ro-RO"/>
              </w:rPr>
              <w:t xml:space="preserve"> 2013;</w:t>
            </w:r>
          </w:p>
          <w:p w14:paraId="778E4DD4" w14:textId="77777777" w:rsidR="008A3819" w:rsidRDefault="008A3819" w:rsidP="00C91524">
            <w:pPr>
              <w:pStyle w:val="ECVSectionDetails"/>
              <w:rPr>
                <w:lang w:val="ro-RO"/>
              </w:rPr>
            </w:pPr>
          </w:p>
          <w:p w14:paraId="294CC590" w14:textId="0320A724" w:rsidR="008A3819" w:rsidRDefault="008A3819" w:rsidP="00C91524">
            <w:pPr>
              <w:pStyle w:val="ECVSectionDetails"/>
            </w:pPr>
            <w:r>
              <w:rPr>
                <w:lang w:val="ro-RO"/>
              </w:rPr>
              <w:t xml:space="preserve">4D Echo </w:t>
            </w:r>
            <w:r w:rsidRPr="0072305F">
              <w:t>&amp; Multidimensional Imaging</w:t>
            </w:r>
            <w:r>
              <w:t xml:space="preserve"> – Vivid Club, Vienna (Austria), April</w:t>
            </w:r>
            <w:r w:rsidR="00506D65">
              <w:t>ie</w:t>
            </w:r>
            <w:r>
              <w:t xml:space="preserve"> 2013;</w:t>
            </w:r>
          </w:p>
          <w:p w14:paraId="0143EF6C" w14:textId="77777777" w:rsidR="008A3819" w:rsidRDefault="008A3819" w:rsidP="00C91524">
            <w:pPr>
              <w:pStyle w:val="ECVSectionDetails"/>
            </w:pPr>
          </w:p>
          <w:p w14:paraId="2644A800" w14:textId="77777777" w:rsidR="008A3819" w:rsidRDefault="008A3819" w:rsidP="00C91524">
            <w:pPr>
              <w:pStyle w:val="ECVSectionDetails"/>
            </w:pPr>
            <w:r>
              <w:t>Post-graduate course “Introduction to Good Clinical Practice, ICH-GCP”, Bucuresti (Romania), Octombrie 2010</w:t>
            </w:r>
          </w:p>
          <w:p w14:paraId="32EDD075" w14:textId="77777777" w:rsidR="008A3819" w:rsidRDefault="008A3819" w:rsidP="00C91524">
            <w:pPr>
              <w:pStyle w:val="ECVSectionDetails"/>
              <w:rPr>
                <w:lang w:val="ro-RO"/>
              </w:rPr>
            </w:pPr>
          </w:p>
          <w:p w14:paraId="6862F048" w14:textId="16B8C1D5" w:rsidR="008A3819" w:rsidRDefault="008A3819" w:rsidP="00C91524">
            <w:pPr>
              <w:pStyle w:val="ECVSectionDetails"/>
              <w:rPr>
                <w:lang w:val="ro-RO"/>
              </w:rPr>
            </w:pPr>
            <w:r>
              <w:rPr>
                <w:lang w:val="ro-RO"/>
              </w:rPr>
              <w:t>„Clinical applications of echocardiography:old and new”. Teaching course with live demonstrations, Bucuresti (Romania)</w:t>
            </w:r>
            <w:r w:rsidR="00506D65">
              <w:rPr>
                <w:lang w:val="ro-RO"/>
              </w:rPr>
              <w:t>, 2010</w:t>
            </w:r>
          </w:p>
          <w:p w14:paraId="36A8DF33" w14:textId="77777777" w:rsidR="008A3819" w:rsidRDefault="008A3819" w:rsidP="00C91524">
            <w:pPr>
              <w:pStyle w:val="ECVSectionDetails"/>
              <w:rPr>
                <w:lang w:val="ro-RO"/>
              </w:rPr>
            </w:pPr>
          </w:p>
          <w:p w14:paraId="07876C04" w14:textId="77777777" w:rsidR="008A3819" w:rsidRDefault="008A3819" w:rsidP="00C91524">
            <w:pPr>
              <w:pStyle w:val="ECVSectionDetails"/>
              <w:rPr>
                <w:lang w:val="ro-RO"/>
              </w:rPr>
            </w:pPr>
            <w:r>
              <w:rPr>
                <w:lang w:val="ro-RO"/>
              </w:rPr>
              <w:t>Update in cardiovascular medicine, Dubrovnik (Croatia), Octombrie 2009</w:t>
            </w:r>
          </w:p>
          <w:p w14:paraId="714789AD" w14:textId="77777777" w:rsidR="008A3819" w:rsidRDefault="008A3819" w:rsidP="00C91524">
            <w:pPr>
              <w:pStyle w:val="ECVSectionDetails"/>
              <w:rPr>
                <w:lang w:val="ro-RO"/>
              </w:rPr>
            </w:pPr>
          </w:p>
          <w:p w14:paraId="7ED7B788" w14:textId="14B1FA47" w:rsidR="008A3819" w:rsidRPr="009C455C" w:rsidRDefault="008A3819" w:rsidP="009C455C">
            <w:pPr>
              <w:pStyle w:val="ECVSectionDetails"/>
              <w:rPr>
                <w:highlight w:val="cyan"/>
                <w:lang w:val="ro-RO"/>
              </w:rPr>
            </w:pPr>
            <w:r w:rsidRPr="00495E21">
              <w:rPr>
                <w:lang w:val="ro-RO"/>
              </w:rPr>
              <w:t xml:space="preserve"> </w:t>
            </w:r>
          </w:p>
        </w:tc>
      </w:tr>
      <w:tr w:rsidR="008A3819" w:rsidRPr="00495E21" w14:paraId="055E911C" w14:textId="77777777" w:rsidTr="008A3819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0ADB44B2" w14:textId="77777777" w:rsidR="008A3819" w:rsidRPr="00495E21" w:rsidRDefault="008A3819" w:rsidP="009C455C">
            <w:pPr>
              <w:pStyle w:val="ECVLeftDetails"/>
              <w:rPr>
                <w:lang w:val="ro-RO"/>
              </w:rPr>
            </w:pPr>
            <w:r>
              <w:rPr>
                <w:lang w:val="ro-RO"/>
              </w:rPr>
              <w:t xml:space="preserve">Membru in societati profesionale </w:t>
            </w:r>
          </w:p>
          <w:p w14:paraId="7917E5C0" w14:textId="55487F7B" w:rsidR="008A3819" w:rsidRPr="00495E21" w:rsidRDefault="008A3819" w:rsidP="00C91524">
            <w:pPr>
              <w:pStyle w:val="ECVLeftDetails"/>
              <w:rPr>
                <w:lang w:val="ro-RO"/>
              </w:rPr>
            </w:pPr>
          </w:p>
        </w:tc>
        <w:tc>
          <w:tcPr>
            <w:tcW w:w="7542" w:type="dxa"/>
            <w:shd w:val="clear" w:color="auto" w:fill="auto"/>
          </w:tcPr>
          <w:p w14:paraId="75864908" w14:textId="77777777" w:rsidR="008A3819" w:rsidRDefault="008A3819" w:rsidP="009C455C">
            <w:pPr>
              <w:pStyle w:val="ECVSectionDetails"/>
              <w:rPr>
                <w:lang w:val="ro-RO"/>
              </w:rPr>
            </w:pPr>
            <w:r>
              <w:rPr>
                <w:lang w:val="ro-RO"/>
              </w:rPr>
              <w:t>Societatea Europeana de Cardiologie (ESC)</w:t>
            </w:r>
          </w:p>
          <w:p w14:paraId="3BAC9C29" w14:textId="77777777" w:rsidR="008A3819" w:rsidRDefault="008A3819" w:rsidP="009C455C">
            <w:pPr>
              <w:pStyle w:val="ECVSectionDetails"/>
              <w:rPr>
                <w:lang w:val="ro-RO"/>
              </w:rPr>
            </w:pPr>
            <w:r>
              <w:rPr>
                <w:lang w:val="ro-RO"/>
              </w:rPr>
              <w:t>Valvular Working Group al ESC</w:t>
            </w:r>
          </w:p>
          <w:p w14:paraId="67EFAC3B" w14:textId="77777777" w:rsidR="008A3819" w:rsidRDefault="008A3819" w:rsidP="009C455C">
            <w:pPr>
              <w:pStyle w:val="ECVSectionDetails"/>
              <w:rPr>
                <w:lang w:val="ro-RO"/>
              </w:rPr>
            </w:pPr>
            <w:r>
              <w:rPr>
                <w:lang w:val="ro-RO"/>
              </w:rPr>
              <w:t>Asociatia Europeana de Imaging Cardiovascular (EACVI) – membru al Club 35 al EACVI</w:t>
            </w:r>
          </w:p>
          <w:p w14:paraId="70AF3D61" w14:textId="77777777" w:rsidR="008A3819" w:rsidRDefault="008A3819" w:rsidP="009C455C">
            <w:pPr>
              <w:pStyle w:val="ECVSectionDetails"/>
              <w:rPr>
                <w:lang w:val="ro-RO"/>
              </w:rPr>
            </w:pPr>
            <w:r>
              <w:rPr>
                <w:lang w:val="ro-RO"/>
              </w:rPr>
              <w:t>Societatea Romana de Cardiologie (SRC)</w:t>
            </w:r>
          </w:p>
          <w:p w14:paraId="0DD2AC4D" w14:textId="77777777" w:rsidR="008A3819" w:rsidRDefault="008A3819" w:rsidP="009C455C">
            <w:pPr>
              <w:pStyle w:val="ECVSectionDetails"/>
              <w:rPr>
                <w:lang w:val="ro-RO"/>
              </w:rPr>
            </w:pPr>
            <w:r>
              <w:rPr>
                <w:lang w:val="ro-RO"/>
              </w:rPr>
              <w:t>Colegiul Medicilor din Romania (CMR)</w:t>
            </w:r>
          </w:p>
          <w:p w14:paraId="7168A4B7" w14:textId="77777777" w:rsidR="008A3819" w:rsidRDefault="008A3819" w:rsidP="00042164">
            <w:pPr>
              <w:pStyle w:val="ECVSectionBullet"/>
              <w:rPr>
                <w:lang w:val="ro-RO"/>
              </w:rPr>
            </w:pPr>
            <w:r w:rsidRPr="00495E21">
              <w:rPr>
                <w:lang w:val="ro-RO"/>
              </w:rPr>
              <w:t xml:space="preserve"> </w:t>
            </w:r>
          </w:p>
          <w:p w14:paraId="5C13F9AF" w14:textId="6628B566" w:rsidR="00303297" w:rsidRPr="00495E21" w:rsidRDefault="00303297" w:rsidP="00042164">
            <w:pPr>
              <w:pStyle w:val="ECVSectionBullet"/>
              <w:rPr>
                <w:lang w:val="ro-RO"/>
              </w:rPr>
            </w:pPr>
          </w:p>
        </w:tc>
      </w:tr>
      <w:tr w:rsidR="008A3819" w:rsidRPr="00495E21" w14:paraId="19F0F315" w14:textId="77777777" w:rsidTr="008A3819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42C4096F" w14:textId="77777777" w:rsidR="008A3819" w:rsidRPr="00495E21" w:rsidRDefault="008A3819" w:rsidP="009C455C">
            <w:pPr>
              <w:pStyle w:val="ECVLeftDetails"/>
              <w:rPr>
                <w:lang w:val="ro-RO"/>
              </w:rPr>
            </w:pPr>
            <w:r>
              <w:rPr>
                <w:lang w:val="ro-RO"/>
              </w:rPr>
              <w:t>Referinte externe</w:t>
            </w:r>
          </w:p>
          <w:p w14:paraId="021EABEE" w14:textId="77777777" w:rsidR="008A3819" w:rsidRPr="00495E21" w:rsidRDefault="008A3819" w:rsidP="009C455C">
            <w:pPr>
              <w:pStyle w:val="ECVLeftDetails"/>
              <w:rPr>
                <w:lang w:val="ro-RO"/>
              </w:rPr>
            </w:pPr>
          </w:p>
        </w:tc>
        <w:tc>
          <w:tcPr>
            <w:tcW w:w="7542" w:type="dxa"/>
            <w:shd w:val="clear" w:color="auto" w:fill="auto"/>
          </w:tcPr>
          <w:p w14:paraId="318AC7E6" w14:textId="77777777" w:rsidR="008A3819" w:rsidRDefault="008A3819" w:rsidP="009C455C">
            <w:pPr>
              <w:pStyle w:val="ECVSectionDetails"/>
              <w:rPr>
                <w:lang w:val="ro-RO"/>
              </w:rPr>
            </w:pPr>
            <w:r w:rsidRPr="006575A5">
              <w:rPr>
                <w:b/>
                <w:lang w:val="ro-RO"/>
              </w:rPr>
              <w:t>Dr. Luigi Paolo Badano</w:t>
            </w:r>
            <w:r>
              <w:rPr>
                <w:lang w:val="ro-RO"/>
              </w:rPr>
              <w:t xml:space="preserve">, MD, PhD, FESC, FACC. </w:t>
            </w:r>
          </w:p>
          <w:p w14:paraId="34238CCF" w14:textId="77777777" w:rsidR="008A3819" w:rsidRDefault="008A3819" w:rsidP="009C455C">
            <w:pPr>
              <w:pStyle w:val="ECVSectionDetails"/>
              <w:rPr>
                <w:lang w:val="ro-RO"/>
              </w:rPr>
            </w:pPr>
            <w:r>
              <w:rPr>
                <w:lang w:val="ro-RO"/>
              </w:rPr>
              <w:t xml:space="preserve">Immediate Past President of the European Association of Cardiovascular Imaging (EACVI), Chair of the EACVI International Affair Committe Departamentul de Stiinte Cardiace, Toracice si Vasculare; Universitatea din Padova, Via Giustiniani 2, 35123, Padova, Italia. Telefon: +39  329 832 4847; Fax: +39 049 821 1802. </w:t>
            </w:r>
          </w:p>
          <w:p w14:paraId="52DDBB43" w14:textId="77777777" w:rsidR="008A3819" w:rsidRDefault="008A3819" w:rsidP="009C455C">
            <w:pPr>
              <w:pStyle w:val="ECVSectionDetails"/>
              <w:rPr>
                <w:lang w:val="ro-RO"/>
              </w:rPr>
            </w:pPr>
            <w:r>
              <w:rPr>
                <w:lang w:val="ro-RO"/>
              </w:rPr>
              <w:t xml:space="preserve">Email: </w:t>
            </w:r>
            <w:hyperlink r:id="rId14" w:history="1">
              <w:r w:rsidRPr="0055723D">
                <w:rPr>
                  <w:rStyle w:val="Hyperlink"/>
                  <w:lang w:val="ro-RO"/>
                </w:rPr>
                <w:t>lpbadano@gmail.com</w:t>
              </w:r>
            </w:hyperlink>
          </w:p>
          <w:p w14:paraId="1F65DFEB" w14:textId="77777777" w:rsidR="008A3819" w:rsidRDefault="008A3819" w:rsidP="009C455C">
            <w:pPr>
              <w:pStyle w:val="ECVSectionDetails"/>
              <w:rPr>
                <w:lang w:val="ro-RO"/>
              </w:rPr>
            </w:pPr>
          </w:p>
          <w:p w14:paraId="224C0766" w14:textId="77777777" w:rsidR="008A3819" w:rsidRDefault="008A3819" w:rsidP="009C455C">
            <w:pPr>
              <w:pStyle w:val="ECVSectionDetails"/>
              <w:rPr>
                <w:lang w:val="ro-RO"/>
              </w:rPr>
            </w:pPr>
            <w:r w:rsidRPr="006575A5">
              <w:rPr>
                <w:b/>
                <w:lang w:val="ro-RO"/>
              </w:rPr>
              <w:t>Prof. Sabino Iliceto</w:t>
            </w:r>
            <w:r>
              <w:rPr>
                <w:lang w:val="ro-RO"/>
              </w:rPr>
              <w:t>, MD, PhD, FESC.</w:t>
            </w:r>
          </w:p>
          <w:p w14:paraId="59C4A367" w14:textId="77777777" w:rsidR="008A3819" w:rsidRDefault="008A3819" w:rsidP="009C455C">
            <w:pPr>
              <w:pStyle w:val="ECVSectionDetails"/>
              <w:rPr>
                <w:lang w:val="ro-RO"/>
              </w:rPr>
            </w:pPr>
            <w:r>
              <w:rPr>
                <w:lang w:val="ro-RO"/>
              </w:rPr>
              <w:t xml:space="preserve">Departamentul de Stiinte Cardiace, Toracice si Vasculare; Universitatea din Padova, Via Giustiniani 2, 35123, Padova, Italia. Telefon: +39 049 821 8640; Fax: +39 049 821 1802. </w:t>
            </w:r>
          </w:p>
          <w:p w14:paraId="67BD8DF7" w14:textId="77777777" w:rsidR="008A3819" w:rsidRDefault="008A3819" w:rsidP="009C455C">
            <w:pPr>
              <w:pStyle w:val="ECVSectionDetails"/>
              <w:rPr>
                <w:lang w:val="ro-RO"/>
              </w:rPr>
            </w:pPr>
            <w:r>
              <w:rPr>
                <w:lang w:val="ro-RO"/>
              </w:rPr>
              <w:t>Email</w:t>
            </w:r>
            <w:r w:rsidRPr="00087C44">
              <w:rPr>
                <w:lang w:val="ro-RO"/>
              </w:rPr>
              <w:t xml:space="preserve">: </w:t>
            </w:r>
            <w:hyperlink r:id="rId15" w:history="1">
              <w:r w:rsidRPr="00087C44">
                <w:rPr>
                  <w:rStyle w:val="Hyperlink"/>
                  <w:lang w:val="ro-RO"/>
                </w:rPr>
                <w:t>sabino.iliceto@unipd.it</w:t>
              </w:r>
            </w:hyperlink>
          </w:p>
          <w:p w14:paraId="6DFC3DFB" w14:textId="77777777" w:rsidR="008A3819" w:rsidRDefault="008A3819" w:rsidP="009C455C">
            <w:pPr>
              <w:pStyle w:val="ECVSectionDetails"/>
              <w:rPr>
                <w:lang w:val="ro-RO"/>
              </w:rPr>
            </w:pPr>
          </w:p>
          <w:p w14:paraId="00E2ACB1" w14:textId="77777777" w:rsidR="008A3819" w:rsidRDefault="008A3819" w:rsidP="00087C44">
            <w:pPr>
              <w:pStyle w:val="ECVSectionDetails"/>
              <w:rPr>
                <w:lang w:val="ro-RO"/>
              </w:rPr>
            </w:pPr>
            <w:r w:rsidRPr="006575A5">
              <w:rPr>
                <w:b/>
                <w:lang w:val="ro-RO"/>
              </w:rPr>
              <w:t>Dr. Denisa Muraru</w:t>
            </w:r>
            <w:r>
              <w:rPr>
                <w:lang w:val="ro-RO"/>
              </w:rPr>
              <w:t xml:space="preserve">, MD, PhD, FESC. </w:t>
            </w:r>
          </w:p>
          <w:p w14:paraId="1307A200" w14:textId="77777777" w:rsidR="008A3819" w:rsidRDefault="008A3819" w:rsidP="00087C44">
            <w:pPr>
              <w:pStyle w:val="ECVSectionDetails"/>
              <w:rPr>
                <w:lang w:val="ro-RO"/>
              </w:rPr>
            </w:pPr>
            <w:r>
              <w:rPr>
                <w:lang w:val="ro-RO"/>
              </w:rPr>
              <w:t xml:space="preserve">Departamentul de Stiinte Cardiace, Toracice si Vasculare; Universitatea din Padova, Via Giustiniani 2, 35123, Padova, Italia. Telefon: +39 329 0491866; Fax: +39 049 821 1802. </w:t>
            </w:r>
          </w:p>
          <w:p w14:paraId="26DE871C" w14:textId="77777777" w:rsidR="008A3819" w:rsidRDefault="008A3819" w:rsidP="009C455C">
            <w:pPr>
              <w:pStyle w:val="ECVSectionDetails"/>
              <w:rPr>
                <w:lang w:val="ro-RO"/>
              </w:rPr>
            </w:pPr>
            <w:r>
              <w:rPr>
                <w:lang w:val="ro-RO"/>
              </w:rPr>
              <w:t xml:space="preserve">Email: </w:t>
            </w:r>
            <w:hyperlink r:id="rId16" w:history="1">
              <w:r w:rsidRPr="0055723D">
                <w:rPr>
                  <w:rStyle w:val="Hyperlink"/>
                  <w:lang w:val="ro-RO"/>
                </w:rPr>
                <w:t>denisa.muraru@gmail.com</w:t>
              </w:r>
            </w:hyperlink>
          </w:p>
          <w:p w14:paraId="07A682B4" w14:textId="1FC8B230" w:rsidR="008A3819" w:rsidRPr="00495E21" w:rsidRDefault="008A3819" w:rsidP="009C455C">
            <w:pPr>
              <w:pStyle w:val="ECVSectionBullet"/>
              <w:rPr>
                <w:lang w:val="ro-RO"/>
              </w:rPr>
            </w:pPr>
          </w:p>
        </w:tc>
      </w:tr>
      <w:tr w:rsidR="008A3819" w:rsidRPr="00495E21" w14:paraId="70CC9BBB" w14:textId="77777777" w:rsidTr="008A3819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19ECBA16" w14:textId="77777777" w:rsidR="008A3819" w:rsidRPr="00495E21" w:rsidRDefault="008A3819" w:rsidP="009C455C">
            <w:pPr>
              <w:pStyle w:val="ECVLeftDetails"/>
              <w:rPr>
                <w:lang w:val="ro-RO"/>
              </w:rPr>
            </w:pPr>
          </w:p>
        </w:tc>
        <w:tc>
          <w:tcPr>
            <w:tcW w:w="7542" w:type="dxa"/>
            <w:shd w:val="clear" w:color="auto" w:fill="auto"/>
          </w:tcPr>
          <w:p w14:paraId="690E9DE7" w14:textId="62FFA905" w:rsidR="008A3819" w:rsidRPr="00495E21" w:rsidRDefault="008A3819" w:rsidP="009C455C">
            <w:pPr>
              <w:pStyle w:val="ECVSectionBullet"/>
              <w:rPr>
                <w:lang w:val="ro-RO"/>
              </w:rPr>
            </w:pPr>
          </w:p>
        </w:tc>
      </w:tr>
    </w:tbl>
    <w:p w14:paraId="041E25F7" w14:textId="33B1CCC9"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 w14:paraId="39DF02EF" w14:textId="77777777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13A3364C" w14:textId="759DA902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ANEXE</w:t>
            </w:r>
            <w:r w:rsidR="00200A16">
              <w:rPr>
                <w:caps w:val="0"/>
                <w:lang w:val="ro-RO"/>
              </w:rPr>
              <w:t xml:space="preserve"> la CV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7766B29C" w14:textId="77777777" w:rsidR="00C8172F" w:rsidRPr="00495E21" w:rsidRDefault="000B40A0">
            <w:pPr>
              <w:pStyle w:val="ECVBlueBox"/>
              <w:rPr>
                <w:lang w:val="ro-RO"/>
              </w:rPr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 wp14:anchorId="54F5E01F" wp14:editId="77A3F2A7">
                  <wp:extent cx="4787900" cy="88900"/>
                  <wp:effectExtent l="0" t="0" r="12700" b="1270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8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</w:tbl>
    <w:p w14:paraId="3B8052D5" w14:textId="77777777" w:rsidR="00C8172F" w:rsidRPr="00495E21" w:rsidRDefault="00C8172F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 w14:paraId="20F621A8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44F67E36" w14:textId="77777777" w:rsidR="00C8172F" w:rsidRPr="00495E21" w:rsidRDefault="00C8172F">
            <w:pPr>
              <w:pStyle w:val="ECVLeftDetails"/>
              <w:rPr>
                <w:lang w:val="ro-RO"/>
              </w:rPr>
            </w:pPr>
          </w:p>
        </w:tc>
        <w:tc>
          <w:tcPr>
            <w:tcW w:w="7542" w:type="dxa"/>
            <w:shd w:val="clear" w:color="auto" w:fill="auto"/>
          </w:tcPr>
          <w:p w14:paraId="2D7F72AA" w14:textId="51E9EB25" w:rsidR="00C8172F" w:rsidRPr="00495E21" w:rsidRDefault="00C8172F">
            <w:pPr>
              <w:pStyle w:val="ECVSectionDetails"/>
              <w:rPr>
                <w:lang w:val="ro-RO"/>
              </w:rPr>
            </w:pPr>
          </w:p>
          <w:p w14:paraId="6F7300BE" w14:textId="1E0ED122" w:rsidR="00042164" w:rsidRDefault="00042164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>
              <w:rPr>
                <w:lang w:val="ro-RO"/>
              </w:rPr>
              <w:t xml:space="preserve"> Lista de public</w:t>
            </w:r>
            <w:r w:rsidR="00361AE5">
              <w:rPr>
                <w:lang w:val="ro-RO"/>
              </w:rPr>
              <w:t>atii si activitate stiintifica</w:t>
            </w:r>
          </w:p>
          <w:p w14:paraId="0D5EA9AB" w14:textId="3979BEF9" w:rsidR="00C8172F" w:rsidRPr="00495E21" w:rsidRDefault="00042164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>
              <w:rPr>
                <w:lang w:val="ro-RO"/>
              </w:rPr>
              <w:t xml:space="preserve"> C</w:t>
            </w:r>
            <w:r w:rsidR="00C8172F" w:rsidRPr="00495E21">
              <w:rPr>
                <w:lang w:val="ro-RO"/>
              </w:rPr>
              <w:t>opii ale diplomelor şi certificatelor de calificare</w:t>
            </w:r>
            <w:r w:rsidR="00361AE5">
              <w:rPr>
                <w:lang w:val="ro-RO"/>
              </w:rPr>
              <w:t xml:space="preserve"> (la cerere)</w:t>
            </w:r>
          </w:p>
          <w:p w14:paraId="242E5817" w14:textId="6F63D6F3" w:rsidR="00C8172F" w:rsidRPr="00495E21" w:rsidRDefault="00042164" w:rsidP="00042164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>
              <w:rPr>
                <w:lang w:val="ro-RO"/>
              </w:rPr>
              <w:t xml:space="preserve"> Proofs for publications</w:t>
            </w:r>
            <w:r w:rsidR="00361AE5">
              <w:rPr>
                <w:lang w:val="ro-RO"/>
              </w:rPr>
              <w:t xml:space="preserve"> (la cerere)</w:t>
            </w:r>
          </w:p>
        </w:tc>
      </w:tr>
    </w:tbl>
    <w:p w14:paraId="1D75DF75" w14:textId="29F075A2" w:rsidR="00C8172F" w:rsidRPr="00495E21" w:rsidRDefault="00C8172F">
      <w:pPr>
        <w:rPr>
          <w:lang w:val="ro-RO"/>
        </w:rPr>
      </w:pPr>
    </w:p>
    <w:sectPr w:rsidR="00C8172F" w:rsidRPr="00495E21">
      <w:headerReference w:type="even" r:id="rId17"/>
      <w:headerReference w:type="default" r:id="rId18"/>
      <w:footerReference w:type="even" r:id="rId19"/>
      <w:footerReference w:type="default" r:id="rId20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231EDD" w14:textId="77777777" w:rsidR="00A857C0" w:rsidRDefault="00A857C0">
      <w:r>
        <w:separator/>
      </w:r>
    </w:p>
  </w:endnote>
  <w:endnote w:type="continuationSeparator" w:id="0">
    <w:p w14:paraId="429C1060" w14:textId="77777777" w:rsidR="00A857C0" w:rsidRDefault="00A85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Menlo Bold"/>
    <w:charset w:val="00"/>
    <w:family w:val="swiss"/>
    <w:pitch w:val="variable"/>
    <w:sig w:usb0="E10022FF" w:usb1="C000E47F" w:usb2="00000029" w:usb3="00000000" w:csb0="000001D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altName w:val="Arial Unicode MS"/>
    <w:charset w:val="86"/>
    <w:family w:val="swiss"/>
    <w:pitch w:val="variable"/>
    <w:sig w:usb0="80000287" w:usb1="280F3C52" w:usb2="00000016" w:usb3="00000000" w:csb0="0004001F" w:csb1="00000000"/>
  </w:font>
  <w:font w:name="ArialMT">
    <w:altName w:val="Arial"/>
    <w:charset w:val="00"/>
    <w:family w:val="swiss"/>
    <w:pitch w:val="default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108E78" w14:textId="77777777" w:rsidR="00A857C0" w:rsidRDefault="00A857C0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Uniunea Europeană, 2002-2013 | http://europass.cedefop.europa.eu </w:t>
    </w:r>
    <w:r>
      <w:rPr>
        <w:rFonts w:ascii="ArialMT" w:eastAsia="ArialMT" w:hAnsi="ArialMT" w:cs="ArialMT"/>
        <w:sz w:val="14"/>
        <w:szCs w:val="14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92608B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92608B">
      <w:rPr>
        <w:rFonts w:eastAsia="ArialMT" w:cs="ArialMT"/>
        <w:noProof/>
        <w:sz w:val="14"/>
        <w:szCs w:val="14"/>
      </w:rPr>
      <w:t>6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ED13B7" w14:textId="77777777" w:rsidR="00A857C0" w:rsidRDefault="00A857C0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Uniunea Europeană, 2002-2013 | http://europass.cedefop.europa.eu </w:t>
    </w:r>
    <w:r>
      <w:rPr>
        <w:rFonts w:ascii="ArialMT" w:eastAsia="ArialMT" w:hAnsi="ArialMT" w:cs="ArialMT"/>
        <w:sz w:val="14"/>
        <w:szCs w:val="14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92608B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92608B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A0F85C" w14:textId="77777777" w:rsidR="00A857C0" w:rsidRDefault="00A857C0">
      <w:r>
        <w:separator/>
      </w:r>
    </w:p>
  </w:footnote>
  <w:footnote w:type="continuationSeparator" w:id="0">
    <w:p w14:paraId="29EB8BE7" w14:textId="77777777" w:rsidR="00A857C0" w:rsidRDefault="00A857C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6218ED" w14:textId="244DCE4F" w:rsidR="00A857C0" w:rsidRDefault="00A857C0">
    <w:pPr>
      <w:pStyle w:val="ECVCurriculumVitaeNextPages"/>
    </w:pPr>
    <w:r>
      <w:rPr>
        <w:noProof/>
        <w:lang w:val="en-US" w:eastAsia="en-US" w:bidi="ar-SA"/>
      </w:rPr>
      <w:drawing>
        <wp:anchor distT="0" distB="0" distL="0" distR="0" simplePos="0" relativeHeight="251656704" behindDoc="0" locked="0" layoutInCell="1" allowOverlap="1" wp14:anchorId="3975A79C" wp14:editId="71ABD6A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>
      <w:tab/>
      <w:t xml:space="preserve"> </w:t>
    </w:r>
    <w:r>
      <w:rPr>
        <w:szCs w:val="20"/>
      </w:rPr>
      <w:t xml:space="preserve">Curriculum Vitae </w:t>
    </w:r>
    <w:r>
      <w:rPr>
        <w:szCs w:val="20"/>
      </w:rPr>
      <w:tab/>
      <w:t xml:space="preserve"> SORINA MIHAILA 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8B996" w14:textId="3BF6EC66" w:rsidR="00A857C0" w:rsidRDefault="00A857C0">
    <w:pPr>
      <w:pStyle w:val="ECVCurriculumVitaeNextPages"/>
    </w:pPr>
    <w:r>
      <w:rPr>
        <w:noProof/>
        <w:lang w:val="en-US" w:eastAsia="en-US" w:bidi="ar-SA"/>
      </w:rPr>
      <w:drawing>
        <wp:anchor distT="0" distB="0" distL="0" distR="0" simplePos="0" relativeHeight="251657728" behindDoc="0" locked="0" layoutInCell="1" allowOverlap="1" wp14:anchorId="68577DDE" wp14:editId="7F84916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>
      <w:tab/>
      <w:t xml:space="preserve"> </w:t>
    </w:r>
    <w:r>
      <w:rPr>
        <w:szCs w:val="20"/>
      </w:rPr>
      <w:t xml:space="preserve">Curriculum Vitae </w:t>
    </w:r>
    <w:r>
      <w:rPr>
        <w:szCs w:val="20"/>
      </w:rPr>
      <w:tab/>
      <w:t xml:space="preserve"> SORINA MIHAILA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99E1B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3">
    <w:nsid w:val="1C4A6C24"/>
    <w:multiLevelType w:val="hybridMultilevel"/>
    <w:tmpl w:val="E16C6FC6"/>
    <w:lvl w:ilvl="0" w:tplc="73E450B0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17521F"/>
    <w:multiLevelType w:val="hybridMultilevel"/>
    <w:tmpl w:val="80EC59F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54BB5FCF"/>
    <w:multiLevelType w:val="hybridMultilevel"/>
    <w:tmpl w:val="2CA08436"/>
    <w:lvl w:ilvl="0" w:tplc="6AFA7D96">
      <w:start w:val="2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0FD0356"/>
    <w:multiLevelType w:val="hybridMultilevel"/>
    <w:tmpl w:val="6390F0B4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defaultTabStop w:val="709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E21"/>
    <w:rsid w:val="00023ACB"/>
    <w:rsid w:val="00042164"/>
    <w:rsid w:val="00052023"/>
    <w:rsid w:val="00075AD1"/>
    <w:rsid w:val="00087C44"/>
    <w:rsid w:val="000A3BDC"/>
    <w:rsid w:val="000B40A0"/>
    <w:rsid w:val="000D0BA3"/>
    <w:rsid w:val="000F3A4B"/>
    <w:rsid w:val="001131ED"/>
    <w:rsid w:val="00196C6B"/>
    <w:rsid w:val="001B0DA3"/>
    <w:rsid w:val="00200A16"/>
    <w:rsid w:val="00213E10"/>
    <w:rsid w:val="00303297"/>
    <w:rsid w:val="00336FD7"/>
    <w:rsid w:val="00361AE5"/>
    <w:rsid w:val="0038776B"/>
    <w:rsid w:val="003B55CD"/>
    <w:rsid w:val="003C5ED1"/>
    <w:rsid w:val="00450955"/>
    <w:rsid w:val="004725B5"/>
    <w:rsid w:val="00495E21"/>
    <w:rsid w:val="004A4192"/>
    <w:rsid w:val="00506D65"/>
    <w:rsid w:val="00507DAA"/>
    <w:rsid w:val="005A2757"/>
    <w:rsid w:val="005D2A5A"/>
    <w:rsid w:val="005E422C"/>
    <w:rsid w:val="00616A0D"/>
    <w:rsid w:val="00640D5D"/>
    <w:rsid w:val="00644312"/>
    <w:rsid w:val="00645AE7"/>
    <w:rsid w:val="006575A5"/>
    <w:rsid w:val="006E7ABA"/>
    <w:rsid w:val="0071250E"/>
    <w:rsid w:val="007356CB"/>
    <w:rsid w:val="007764F0"/>
    <w:rsid w:val="007821ED"/>
    <w:rsid w:val="008A3819"/>
    <w:rsid w:val="00921AA4"/>
    <w:rsid w:val="0092608B"/>
    <w:rsid w:val="00981BE1"/>
    <w:rsid w:val="009C455C"/>
    <w:rsid w:val="00A26FD8"/>
    <w:rsid w:val="00A317B0"/>
    <w:rsid w:val="00A857C0"/>
    <w:rsid w:val="00A96209"/>
    <w:rsid w:val="00AD0637"/>
    <w:rsid w:val="00B24B3D"/>
    <w:rsid w:val="00BE5736"/>
    <w:rsid w:val="00C24DD2"/>
    <w:rsid w:val="00C2529C"/>
    <w:rsid w:val="00C80992"/>
    <w:rsid w:val="00C8172F"/>
    <w:rsid w:val="00C91524"/>
    <w:rsid w:val="00C91A04"/>
    <w:rsid w:val="00CC171F"/>
    <w:rsid w:val="00CD3778"/>
    <w:rsid w:val="00CF3332"/>
    <w:rsid w:val="00D551BE"/>
    <w:rsid w:val="00E108BB"/>
    <w:rsid w:val="00E26AAC"/>
    <w:rsid w:val="00E8000D"/>
    <w:rsid w:val="00E84B64"/>
    <w:rsid w:val="00E87616"/>
    <w:rsid w:val="00EC4E73"/>
    <w:rsid w:val="00EF46C6"/>
    <w:rsid w:val="00F07F7F"/>
    <w:rsid w:val="00F8755F"/>
    <w:rsid w:val="00FE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307BD0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styleId="BalloonText">
    <w:name w:val="Balloon Text"/>
    <w:basedOn w:val="Normal"/>
    <w:link w:val="BalloonTextChar"/>
    <w:uiPriority w:val="99"/>
    <w:semiHidden/>
    <w:unhideWhenUsed/>
    <w:rsid w:val="003C5ED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ED1"/>
    <w:rPr>
      <w:rFonts w:ascii="Lucida Grande" w:eastAsia="SimSun" w:hAnsi="Lucida Grande" w:cs="Lucida Grande"/>
      <w:color w:val="3F3A38"/>
      <w:spacing w:val="-6"/>
      <w:kern w:val="1"/>
      <w:sz w:val="18"/>
      <w:szCs w:val="18"/>
      <w:lang w:val="en-GB" w:eastAsia="zh-CN" w:bidi="hi-IN"/>
    </w:rPr>
  </w:style>
  <w:style w:type="paragraph" w:customStyle="1" w:styleId="Default">
    <w:name w:val="Default"/>
    <w:rsid w:val="004725B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D0BA3"/>
    <w:pPr>
      <w:widowControl/>
      <w:suppressAutoHyphens w:val="0"/>
      <w:ind w:left="720"/>
      <w:contextualSpacing/>
    </w:pPr>
    <w:rPr>
      <w:rFonts w:ascii="Times New Roman" w:eastAsia="Times New Roman" w:hAnsi="Times New Roman" w:cs="Times New Roman"/>
      <w:color w:val="auto"/>
      <w:spacing w:val="0"/>
      <w:kern w:val="0"/>
      <w:sz w:val="24"/>
      <w:lang w:val="en-US" w:eastAsia="en-US" w:bidi="ar-SA"/>
    </w:rPr>
  </w:style>
  <w:style w:type="character" w:customStyle="1" w:styleId="slug-pages">
    <w:name w:val="slug-pages"/>
    <w:basedOn w:val="DefaultParagraphFont"/>
    <w:rsid w:val="000D0BA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styleId="BalloonText">
    <w:name w:val="Balloon Text"/>
    <w:basedOn w:val="Normal"/>
    <w:link w:val="BalloonTextChar"/>
    <w:uiPriority w:val="99"/>
    <w:semiHidden/>
    <w:unhideWhenUsed/>
    <w:rsid w:val="003C5ED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ED1"/>
    <w:rPr>
      <w:rFonts w:ascii="Lucida Grande" w:eastAsia="SimSun" w:hAnsi="Lucida Grande" w:cs="Lucida Grande"/>
      <w:color w:val="3F3A38"/>
      <w:spacing w:val="-6"/>
      <w:kern w:val="1"/>
      <w:sz w:val="18"/>
      <w:szCs w:val="18"/>
      <w:lang w:val="en-GB" w:eastAsia="zh-CN" w:bidi="hi-IN"/>
    </w:rPr>
  </w:style>
  <w:style w:type="paragraph" w:customStyle="1" w:styleId="Default">
    <w:name w:val="Default"/>
    <w:rsid w:val="004725B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D0BA3"/>
    <w:pPr>
      <w:widowControl/>
      <w:suppressAutoHyphens w:val="0"/>
      <w:ind w:left="720"/>
      <w:contextualSpacing/>
    </w:pPr>
    <w:rPr>
      <w:rFonts w:ascii="Times New Roman" w:eastAsia="Times New Roman" w:hAnsi="Times New Roman" w:cs="Times New Roman"/>
      <w:color w:val="auto"/>
      <w:spacing w:val="0"/>
      <w:kern w:val="0"/>
      <w:sz w:val="24"/>
      <w:lang w:val="en-US" w:eastAsia="en-US" w:bidi="ar-SA"/>
    </w:rPr>
  </w:style>
  <w:style w:type="character" w:customStyle="1" w:styleId="slug-pages">
    <w:name w:val="slug-pages"/>
    <w:basedOn w:val="DefaultParagraphFont"/>
    <w:rsid w:val="000D0B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3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20" Type="http://schemas.openxmlformats.org/officeDocument/2006/relationships/footer" Target="footer2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hyperlink" Target="mailto:sorinamihaila@yahoo.com" TargetMode="External"/><Relationship Id="rId13" Type="http://schemas.openxmlformats.org/officeDocument/2006/relationships/image" Target="media/image5.png"/><Relationship Id="rId14" Type="http://schemas.openxmlformats.org/officeDocument/2006/relationships/hyperlink" Target="mailto:lpbadano@gmail.com" TargetMode="External"/><Relationship Id="rId15" Type="http://schemas.openxmlformats.org/officeDocument/2006/relationships/hyperlink" Target="mailto:sabino.iliceto@unipd.it" TargetMode="External"/><Relationship Id="rId16" Type="http://schemas.openxmlformats.org/officeDocument/2006/relationships/hyperlink" Target="mailto:denisa.muraru@gmail.com" TargetMode="External"/><Relationship Id="rId17" Type="http://schemas.openxmlformats.org/officeDocument/2006/relationships/header" Target="header1.xml"/><Relationship Id="rId18" Type="http://schemas.openxmlformats.org/officeDocument/2006/relationships/header" Target="header2.xml"/><Relationship Id="rId19" Type="http://schemas.openxmlformats.org/officeDocument/2006/relationships/footer" Target="footer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1947</Words>
  <Characters>11098</Characters>
  <Application>Microsoft Macintosh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 CV</vt:lpstr>
    </vt:vector>
  </TitlesOfParts>
  <Company>kkostas</Company>
  <LinksUpToDate>false</LinksUpToDate>
  <CharactersWithSpaces>13019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/>
  <cp:keywords>Europass, CV, Cedefop</cp:keywords>
  <dc:description/>
  <cp:lastModifiedBy>SORINA</cp:lastModifiedBy>
  <cp:revision>42</cp:revision>
  <dcterms:created xsi:type="dcterms:W3CDTF">2013-02-12T11:46:00Z</dcterms:created>
  <dcterms:modified xsi:type="dcterms:W3CDTF">2014-08-26T11:58:00Z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