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5A" w:rsidRPr="00BA4EDB" w:rsidRDefault="00F624E9"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rPr>
        <w:t xml:space="preserve">A. </w:t>
      </w:r>
      <w:r w:rsidRPr="00BA4EDB">
        <w:rPr>
          <w:rFonts w:ascii="Times New Roman" w:hAnsi="Times New Roman" w:cs="Times New Roman"/>
          <w:b/>
          <w:sz w:val="24"/>
          <w:szCs w:val="24"/>
          <w:u w:val="single"/>
          <w:lang w:val="en-GB"/>
        </w:rPr>
        <w:t>REZIDENCY SUBJECTS</w:t>
      </w:r>
      <w:r w:rsidR="003021C0">
        <w:rPr>
          <w:rFonts w:ascii="Times New Roman" w:hAnsi="Times New Roman" w:cs="Times New Roman"/>
          <w:b/>
          <w:sz w:val="24"/>
          <w:szCs w:val="24"/>
          <w:u w:val="single"/>
          <w:lang w:val="en-GB"/>
        </w:rPr>
        <w:t xml:space="preserve"> LABORATORY MEDICINE - VIR</w:t>
      </w:r>
      <w:r w:rsidR="00A10D62" w:rsidRPr="00BA4EDB">
        <w:rPr>
          <w:rFonts w:ascii="Times New Roman" w:hAnsi="Times New Roman" w:cs="Times New Roman"/>
          <w:b/>
          <w:sz w:val="24"/>
          <w:szCs w:val="24"/>
          <w:u w:val="single"/>
          <w:lang w:val="en-GB"/>
        </w:rPr>
        <w:t>OLOGY MODULE (3 MONTHS)</w:t>
      </w:r>
    </w:p>
    <w:p w:rsidR="007C7895" w:rsidRDefault="007C7895" w:rsidP="007C7895">
      <w:pPr>
        <w:spacing w:before="120" w:line="360" w:lineRule="auto"/>
        <w:rPr>
          <w:rFonts w:ascii="Times New Roman" w:hAnsi="Times New Roman" w:cs="Times New Roman"/>
          <w:b/>
          <w:sz w:val="24"/>
          <w:szCs w:val="24"/>
          <w:lang w:val="en-GB"/>
        </w:rPr>
      </w:pPr>
    </w:p>
    <w:p w:rsidR="00A10D62" w:rsidRPr="00BA4EDB" w:rsidRDefault="00A10D62" w:rsidP="007C7895">
      <w:pPr>
        <w:spacing w:before="120" w:line="360" w:lineRule="auto"/>
        <w:rPr>
          <w:rFonts w:ascii="Times New Roman" w:hAnsi="Times New Roman" w:cs="Times New Roman"/>
          <w:b/>
          <w:sz w:val="24"/>
          <w:szCs w:val="24"/>
          <w:lang w:val="en-GB"/>
        </w:rPr>
      </w:pPr>
      <w:r w:rsidRPr="00BA4EDB">
        <w:rPr>
          <w:rFonts w:ascii="Times New Roman" w:hAnsi="Times New Roman" w:cs="Times New Roman"/>
          <w:b/>
          <w:sz w:val="24"/>
          <w:szCs w:val="24"/>
          <w:lang w:val="en-GB"/>
        </w:rPr>
        <w:t>Lecture topics</w:t>
      </w:r>
    </w:p>
    <w:p w:rsidR="00A10D62" w:rsidRPr="00BA4EDB" w:rsidRDefault="003021C0"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General vir</w:t>
      </w:r>
      <w:r w:rsidR="00A10D62" w:rsidRPr="00BA4EDB">
        <w:rPr>
          <w:rFonts w:ascii="Times New Roman" w:hAnsi="Times New Roman" w:cs="Times New Roman"/>
          <w:b/>
          <w:sz w:val="24"/>
          <w:szCs w:val="24"/>
          <w:u w:val="single"/>
          <w:lang w:val="en-GB"/>
        </w:rPr>
        <w:t>ology - 24 hours</w:t>
      </w:r>
    </w:p>
    <w:p w:rsidR="00A10D62" w:rsidRPr="00BA4EDB" w:rsidRDefault="00A10D62"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 xml:space="preserve">Viruses generalities. Viral </w:t>
      </w:r>
      <w:r w:rsidR="00BA4EDB" w:rsidRPr="00BA4EDB">
        <w:rPr>
          <w:rFonts w:ascii="Times New Roman" w:hAnsi="Times New Roman" w:cs="Times New Roman"/>
          <w:sz w:val="24"/>
          <w:szCs w:val="24"/>
          <w:lang w:val="en-GB"/>
        </w:rPr>
        <w:t>taxonomy</w:t>
      </w:r>
      <w:r w:rsidRPr="00BA4EDB">
        <w:rPr>
          <w:rFonts w:ascii="Times New Roman" w:hAnsi="Times New Roman" w:cs="Times New Roman"/>
          <w:sz w:val="24"/>
          <w:szCs w:val="24"/>
          <w:lang w:val="en-GB"/>
        </w:rPr>
        <w:t>. Viral structure. Virus-</w:t>
      </w:r>
      <w:proofErr w:type="spellStart"/>
      <w:r w:rsidRPr="00BA4EDB">
        <w:rPr>
          <w:rFonts w:ascii="Times New Roman" w:hAnsi="Times New Roman" w:cs="Times New Roman"/>
          <w:sz w:val="24"/>
          <w:szCs w:val="24"/>
          <w:lang w:val="en-GB"/>
        </w:rPr>
        <w:t>prions</w:t>
      </w:r>
      <w:proofErr w:type="spellEnd"/>
      <w:r w:rsidRPr="00BA4EDB">
        <w:rPr>
          <w:rFonts w:ascii="Times New Roman" w:hAnsi="Times New Roman" w:cs="Times New Roman"/>
          <w:sz w:val="24"/>
          <w:szCs w:val="24"/>
          <w:lang w:val="en-GB"/>
        </w:rPr>
        <w:t xml:space="preserve"> differences. </w:t>
      </w:r>
      <w:r w:rsidR="00BA4EDB" w:rsidRPr="00BA4EDB">
        <w:rPr>
          <w:rFonts w:ascii="Times New Roman" w:hAnsi="Times New Roman" w:cs="Times New Roman"/>
          <w:sz w:val="24"/>
          <w:szCs w:val="24"/>
          <w:lang w:val="en-GB"/>
        </w:rPr>
        <w:t>Transmissible</w:t>
      </w:r>
      <w:r w:rsidR="002E6E09" w:rsidRPr="00BA4EDB">
        <w:rPr>
          <w:rFonts w:ascii="Times New Roman" w:hAnsi="Times New Roman" w:cs="Times New Roman"/>
          <w:sz w:val="24"/>
          <w:szCs w:val="24"/>
          <w:lang w:val="en-GB"/>
        </w:rPr>
        <w:t xml:space="preserve"> spongiform </w:t>
      </w:r>
      <w:proofErr w:type="spellStart"/>
      <w:r w:rsidR="002E6E09" w:rsidRPr="00BA4EDB">
        <w:rPr>
          <w:rFonts w:ascii="Times New Roman" w:hAnsi="Times New Roman" w:cs="Times New Roman"/>
          <w:sz w:val="24"/>
          <w:szCs w:val="24"/>
          <w:lang w:val="en-GB"/>
        </w:rPr>
        <w:t>encephalopaties</w:t>
      </w:r>
      <w:proofErr w:type="spellEnd"/>
      <w:r w:rsidR="002E6E09" w:rsidRPr="00BA4EDB">
        <w:rPr>
          <w:rFonts w:ascii="Times New Roman" w:hAnsi="Times New Roman" w:cs="Times New Roman"/>
          <w:sz w:val="24"/>
          <w:szCs w:val="24"/>
          <w:lang w:val="en-GB"/>
        </w:rPr>
        <w:t>. 3 hours</w:t>
      </w:r>
    </w:p>
    <w:p w:rsidR="002E6E09" w:rsidRPr="00BA4EDB" w:rsidRDefault="002E6E09"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Viral replication. Viral genetics. Functioning of the viral parasite cell. 4 hours</w:t>
      </w:r>
    </w:p>
    <w:p w:rsidR="002E6E09" w:rsidRPr="00BA4EDB" w:rsidRDefault="002E6E09"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 xml:space="preserve">Viral infection pathogenesis. Viral </w:t>
      </w:r>
      <w:r w:rsidR="00BA4EDB" w:rsidRPr="00BA4EDB">
        <w:rPr>
          <w:rFonts w:ascii="Times New Roman" w:hAnsi="Times New Roman" w:cs="Times New Roman"/>
          <w:sz w:val="24"/>
          <w:szCs w:val="24"/>
          <w:lang w:val="en-GB"/>
        </w:rPr>
        <w:t>persistence</w:t>
      </w:r>
      <w:r w:rsidRPr="00BA4EDB">
        <w:rPr>
          <w:rFonts w:ascii="Times New Roman" w:hAnsi="Times New Roman" w:cs="Times New Roman"/>
          <w:sz w:val="24"/>
          <w:szCs w:val="24"/>
          <w:lang w:val="en-GB"/>
        </w:rPr>
        <w:t>. 2 hours</w:t>
      </w:r>
    </w:p>
    <w:p w:rsidR="002E6E09" w:rsidRPr="00BA4EDB" w:rsidRDefault="002E6E09"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 xml:space="preserve">Immunity in </w:t>
      </w:r>
      <w:proofErr w:type="spellStart"/>
      <w:r w:rsidRPr="00BA4EDB">
        <w:rPr>
          <w:rFonts w:ascii="Times New Roman" w:hAnsi="Times New Roman" w:cs="Times New Roman"/>
          <w:sz w:val="24"/>
          <w:szCs w:val="24"/>
          <w:lang w:val="en-GB"/>
        </w:rPr>
        <w:t>viroses</w:t>
      </w:r>
      <w:proofErr w:type="spellEnd"/>
      <w:r w:rsidRPr="00BA4EDB">
        <w:rPr>
          <w:rFonts w:ascii="Times New Roman" w:hAnsi="Times New Roman" w:cs="Times New Roman"/>
          <w:sz w:val="24"/>
          <w:szCs w:val="24"/>
          <w:lang w:val="en-GB"/>
        </w:rPr>
        <w:t xml:space="preserve">. Natural immunity effectors. </w:t>
      </w:r>
      <w:proofErr w:type="spellStart"/>
      <w:r w:rsidRPr="00BA4EDB">
        <w:rPr>
          <w:rFonts w:ascii="Times New Roman" w:hAnsi="Times New Roman" w:cs="Times New Roman"/>
          <w:sz w:val="24"/>
          <w:szCs w:val="24"/>
          <w:lang w:val="en-GB"/>
        </w:rPr>
        <w:t>Interferons</w:t>
      </w:r>
      <w:proofErr w:type="spellEnd"/>
      <w:r w:rsidRPr="00BA4EDB">
        <w:rPr>
          <w:rFonts w:ascii="Times New Roman" w:hAnsi="Times New Roman" w:cs="Times New Roman"/>
          <w:sz w:val="24"/>
          <w:szCs w:val="24"/>
          <w:lang w:val="en-GB"/>
        </w:rPr>
        <w:t>. Acquired immunity effectors. 4 hours</w:t>
      </w:r>
    </w:p>
    <w:p w:rsidR="002E6E09" w:rsidRPr="00BA4EDB" w:rsidRDefault="002E6E09"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Viral vaccines. 4 hours</w:t>
      </w:r>
    </w:p>
    <w:p w:rsidR="002E6E09" w:rsidRPr="00BA4EDB" w:rsidRDefault="002E6E09"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 xml:space="preserve">Main viral syndromes. Epidemiology concept for </w:t>
      </w:r>
      <w:proofErr w:type="spellStart"/>
      <w:r w:rsidRPr="00BA4EDB">
        <w:rPr>
          <w:rFonts w:ascii="Times New Roman" w:hAnsi="Times New Roman" w:cs="Times New Roman"/>
          <w:sz w:val="24"/>
          <w:szCs w:val="24"/>
          <w:lang w:val="en-GB"/>
        </w:rPr>
        <w:t>viroses</w:t>
      </w:r>
      <w:proofErr w:type="spellEnd"/>
      <w:r w:rsidRPr="00BA4EDB">
        <w:rPr>
          <w:rFonts w:ascii="Times New Roman" w:hAnsi="Times New Roman" w:cs="Times New Roman"/>
          <w:sz w:val="24"/>
          <w:szCs w:val="24"/>
          <w:lang w:val="en-GB"/>
        </w:rPr>
        <w:t xml:space="preserve">. Bacterial-viral and viral-viral co-infections. Viral evolution. </w:t>
      </w:r>
      <w:proofErr w:type="spellStart"/>
      <w:r w:rsidRPr="00BA4EDB">
        <w:rPr>
          <w:rFonts w:ascii="Times New Roman" w:hAnsi="Times New Roman" w:cs="Times New Roman"/>
          <w:sz w:val="24"/>
          <w:szCs w:val="24"/>
          <w:lang w:val="en-GB"/>
        </w:rPr>
        <w:t>Zoonoses</w:t>
      </w:r>
      <w:proofErr w:type="spellEnd"/>
      <w:r w:rsidRPr="00BA4EDB">
        <w:rPr>
          <w:rFonts w:ascii="Times New Roman" w:hAnsi="Times New Roman" w:cs="Times New Roman"/>
          <w:sz w:val="24"/>
          <w:szCs w:val="24"/>
          <w:lang w:val="en-GB"/>
        </w:rPr>
        <w:t>. 4 hours</w:t>
      </w:r>
    </w:p>
    <w:p w:rsidR="002E6E09" w:rsidRPr="00BA4EDB" w:rsidRDefault="002E6E09" w:rsidP="007C7895">
      <w:pPr>
        <w:pStyle w:val="ListParagraph"/>
        <w:numPr>
          <w:ilvl w:val="0"/>
          <w:numId w:val="1"/>
        </w:numPr>
        <w:spacing w:before="120" w:line="360" w:lineRule="auto"/>
        <w:ind w:left="0"/>
        <w:rPr>
          <w:rFonts w:ascii="Times New Roman" w:hAnsi="Times New Roman" w:cs="Times New Roman"/>
          <w:b/>
          <w:sz w:val="24"/>
          <w:szCs w:val="24"/>
          <w:u w:val="single"/>
          <w:lang w:val="en-GB"/>
        </w:rPr>
      </w:pPr>
      <w:r w:rsidRPr="00BA4EDB">
        <w:rPr>
          <w:rFonts w:ascii="Times New Roman" w:hAnsi="Times New Roman" w:cs="Times New Roman"/>
          <w:sz w:val="24"/>
          <w:szCs w:val="24"/>
          <w:lang w:val="en-GB"/>
        </w:rPr>
        <w:t>Antiviral therapy. Antiviral resistance. 3 hours</w:t>
      </w:r>
    </w:p>
    <w:p w:rsidR="002E6E09" w:rsidRPr="00BA4EDB" w:rsidRDefault="003021C0"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Special vir</w:t>
      </w:r>
      <w:r w:rsidR="002E6E09" w:rsidRPr="00BA4EDB">
        <w:rPr>
          <w:rFonts w:ascii="Times New Roman" w:hAnsi="Times New Roman" w:cs="Times New Roman"/>
          <w:b/>
          <w:sz w:val="24"/>
          <w:szCs w:val="24"/>
          <w:u w:val="single"/>
          <w:lang w:val="en-GB"/>
        </w:rPr>
        <w:t>ology - 58 hours</w:t>
      </w:r>
    </w:p>
    <w:p w:rsidR="002E6E09" w:rsidRPr="00BA4EDB" w:rsidRDefault="00BA4EDB"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sidRPr="00BA4EDB">
        <w:rPr>
          <w:rFonts w:ascii="Times New Roman" w:hAnsi="Times New Roman" w:cs="Times New Roman"/>
          <w:sz w:val="24"/>
          <w:szCs w:val="24"/>
          <w:lang w:val="en-GB"/>
        </w:rPr>
        <w:t>Picornaviridae</w:t>
      </w:r>
      <w:proofErr w:type="spellEnd"/>
      <w:r w:rsidRPr="00BA4EDB">
        <w:rPr>
          <w:rFonts w:ascii="Times New Roman" w:hAnsi="Times New Roman" w:cs="Times New Roman"/>
          <w:sz w:val="24"/>
          <w:szCs w:val="24"/>
          <w:lang w:val="en-GB"/>
        </w:rPr>
        <w:t>. Classification</w:t>
      </w:r>
      <w:r>
        <w:rPr>
          <w:rFonts w:ascii="Times New Roman" w:hAnsi="Times New Roman" w:cs="Times New Roman"/>
          <w:sz w:val="24"/>
          <w:szCs w:val="24"/>
          <w:lang w:val="en-GB"/>
        </w:rPr>
        <w:t>. Structure, replication</w:t>
      </w:r>
      <w:r w:rsidR="00851218">
        <w:rPr>
          <w:rFonts w:ascii="Times New Roman" w:hAnsi="Times New Roman" w:cs="Times New Roman"/>
          <w:sz w:val="24"/>
          <w:szCs w:val="24"/>
          <w:lang w:val="en-GB"/>
        </w:rPr>
        <w:t>,</w:t>
      </w:r>
      <w:r>
        <w:rPr>
          <w:rFonts w:ascii="Times New Roman" w:hAnsi="Times New Roman" w:cs="Times New Roman"/>
          <w:sz w:val="24"/>
          <w:szCs w:val="24"/>
          <w:lang w:val="en-GB"/>
        </w:rPr>
        <w:t xml:space="preserve"> pathogenesis, clinical syndromes, diagnosis principles, epidemiology notions. Anti-polio vaccines. 4 hours</w:t>
      </w:r>
    </w:p>
    <w:p w:rsidR="00BA4EDB" w:rsidRPr="00851218" w:rsidRDefault="00BA4EDB"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Viral gastroenteritis. Viral </w:t>
      </w:r>
      <w:r w:rsidR="00851218">
        <w:rPr>
          <w:rFonts w:ascii="Times New Roman" w:hAnsi="Times New Roman" w:cs="Times New Roman"/>
          <w:sz w:val="24"/>
          <w:szCs w:val="24"/>
          <w:lang w:val="en-GB"/>
        </w:rPr>
        <w:t>agents involved in VGE. Structure, replication, pathogenesis, clinical syndromes, diagnosis principles, epidemiology notions, prevention methods. 2 hours</w:t>
      </w:r>
    </w:p>
    <w:p w:rsidR="00851218" w:rsidRPr="00851218" w:rsidRDefault="00851218"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Arboviruses</w:t>
      </w:r>
      <w:proofErr w:type="spellEnd"/>
      <w:r>
        <w:rPr>
          <w:rFonts w:ascii="Times New Roman" w:hAnsi="Times New Roman" w:cs="Times New Roman"/>
          <w:sz w:val="24"/>
          <w:szCs w:val="24"/>
          <w:lang w:val="en-GB"/>
        </w:rPr>
        <w:t>. Classification. Structure, replication, pathogenesis, clinical syndromes, diagnosis principles, epidemiology elements, prevention methods, treatment. 4 hours</w:t>
      </w:r>
    </w:p>
    <w:p w:rsidR="00851218" w:rsidRPr="00851218" w:rsidRDefault="00851218"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Rhabdoviridae</w:t>
      </w:r>
      <w:proofErr w:type="spellEnd"/>
      <w:r>
        <w:rPr>
          <w:rFonts w:ascii="Times New Roman" w:hAnsi="Times New Roman" w:cs="Times New Roman"/>
          <w:sz w:val="24"/>
          <w:szCs w:val="24"/>
          <w:lang w:val="en-GB"/>
        </w:rPr>
        <w:t>. Structure, sensibility to physical and chemical agents, habitat, replication, pathogenesis, clinical syndromes, diagnosis principles, epidemiology elements, anti-rabies vaccination. 2 hours</w:t>
      </w:r>
    </w:p>
    <w:p w:rsidR="001754E1" w:rsidRPr="001754E1" w:rsidRDefault="001754E1"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Ortomyxoviridae</w:t>
      </w:r>
      <w:proofErr w:type="spellEnd"/>
      <w:r>
        <w:rPr>
          <w:rFonts w:ascii="Times New Roman" w:hAnsi="Times New Roman" w:cs="Times New Roman"/>
          <w:sz w:val="24"/>
          <w:szCs w:val="24"/>
          <w:lang w:val="en-GB"/>
        </w:rPr>
        <w:t>. Structure, replication, pathogenesis, clinical syndromes, diagnosis principles, epidemiology elements. Aviary flu. Anti-flu vaccines. Drugs that are active on flu viruses. 4 hours</w:t>
      </w:r>
    </w:p>
    <w:p w:rsidR="001754E1" w:rsidRPr="001754E1" w:rsidRDefault="001754E1"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lastRenderedPageBreak/>
        <w:t>Paramyxoviridae</w:t>
      </w:r>
      <w:proofErr w:type="spellEnd"/>
      <w:r>
        <w:rPr>
          <w:rFonts w:ascii="Times New Roman" w:hAnsi="Times New Roman" w:cs="Times New Roman"/>
          <w:sz w:val="24"/>
          <w:szCs w:val="24"/>
          <w:lang w:val="en-GB"/>
        </w:rPr>
        <w:t>. Classification. Structure, replication, pathogenesis, clinical syndromes, diagnosis principles, epidemiology elements, prophylaxis methods- the MMR vaccine. 4 hours</w:t>
      </w:r>
    </w:p>
    <w:p w:rsidR="00851218" w:rsidRPr="000F3259" w:rsidRDefault="001754E1"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Retroviridae</w:t>
      </w:r>
      <w:proofErr w:type="spellEnd"/>
      <w:r>
        <w:rPr>
          <w:rFonts w:ascii="Times New Roman" w:hAnsi="Times New Roman" w:cs="Times New Roman"/>
          <w:sz w:val="24"/>
          <w:szCs w:val="24"/>
          <w:lang w:val="en-GB"/>
        </w:rPr>
        <w:t>. Classification. Structure, replication, pathogenesis</w:t>
      </w:r>
      <w:r w:rsidR="000F3259">
        <w:rPr>
          <w:rFonts w:ascii="Times New Roman" w:hAnsi="Times New Roman" w:cs="Times New Roman"/>
          <w:sz w:val="24"/>
          <w:szCs w:val="24"/>
          <w:lang w:val="en-GB"/>
        </w:rPr>
        <w:t>, clinical syndromes, diagnosis principles, epidemiology elements. 2 hours</w:t>
      </w:r>
    </w:p>
    <w:p w:rsidR="000F3259" w:rsidRPr="000F3259" w:rsidRDefault="000F3259"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HIV-AIDS. Structure, replication, pathogenesis, clinical syndromes, diagnosis principles, epidemiology elements. HIV infection </w:t>
      </w:r>
      <w:proofErr w:type="spellStart"/>
      <w:r>
        <w:rPr>
          <w:rFonts w:ascii="Times New Roman" w:hAnsi="Times New Roman" w:cs="Times New Roman"/>
          <w:sz w:val="24"/>
          <w:szCs w:val="24"/>
          <w:lang w:val="en-GB"/>
        </w:rPr>
        <w:t>vesus</w:t>
      </w:r>
      <w:proofErr w:type="spellEnd"/>
      <w:r>
        <w:rPr>
          <w:rFonts w:ascii="Times New Roman" w:hAnsi="Times New Roman" w:cs="Times New Roman"/>
          <w:sz w:val="24"/>
          <w:szCs w:val="24"/>
          <w:lang w:val="en-GB"/>
        </w:rPr>
        <w:t xml:space="preserve"> AIDS, making the difference by clinical arguments and laboratory results. Antiretroviral therapy. 6 hours</w:t>
      </w:r>
    </w:p>
    <w:p w:rsidR="000F3259" w:rsidRPr="000F3259" w:rsidRDefault="000F3259"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Parvoviridae</w:t>
      </w:r>
      <w:proofErr w:type="spellEnd"/>
      <w:r>
        <w:rPr>
          <w:rFonts w:ascii="Times New Roman" w:hAnsi="Times New Roman" w:cs="Times New Roman"/>
          <w:sz w:val="24"/>
          <w:szCs w:val="24"/>
          <w:lang w:val="en-GB"/>
        </w:rPr>
        <w:t xml:space="preserve">. Classification. Structure, replication, </w:t>
      </w:r>
      <w:proofErr w:type="spellStart"/>
      <w:r>
        <w:rPr>
          <w:rFonts w:ascii="Times New Roman" w:hAnsi="Times New Roman" w:cs="Times New Roman"/>
          <w:sz w:val="24"/>
          <w:szCs w:val="24"/>
          <w:lang w:val="en-GB"/>
        </w:rPr>
        <w:t>pathogenenis</w:t>
      </w:r>
      <w:proofErr w:type="spellEnd"/>
      <w:r>
        <w:rPr>
          <w:rFonts w:ascii="Times New Roman" w:hAnsi="Times New Roman" w:cs="Times New Roman"/>
          <w:sz w:val="24"/>
          <w:szCs w:val="24"/>
          <w:lang w:val="en-GB"/>
        </w:rPr>
        <w:t>, clinical syndromes, diagnosis principles, epidemiology elements. 2 hours</w:t>
      </w:r>
    </w:p>
    <w:p w:rsidR="00F938EA" w:rsidRPr="00F938EA" w:rsidRDefault="00F938EA"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Fecal</w:t>
      </w:r>
      <w:proofErr w:type="spellEnd"/>
      <w:r>
        <w:rPr>
          <w:rFonts w:ascii="Times New Roman" w:hAnsi="Times New Roman" w:cs="Times New Roman"/>
          <w:sz w:val="24"/>
          <w:szCs w:val="24"/>
          <w:lang w:val="en-GB"/>
        </w:rPr>
        <w:t xml:space="preserve">-oral transmitted </w:t>
      </w:r>
      <w:proofErr w:type="spellStart"/>
      <w:r>
        <w:rPr>
          <w:rFonts w:ascii="Times New Roman" w:hAnsi="Times New Roman" w:cs="Times New Roman"/>
          <w:sz w:val="24"/>
          <w:szCs w:val="24"/>
          <w:lang w:val="en-GB"/>
        </w:rPr>
        <w:t>hepatitic</w:t>
      </w:r>
      <w:proofErr w:type="spellEnd"/>
      <w:r>
        <w:rPr>
          <w:rFonts w:ascii="Times New Roman" w:hAnsi="Times New Roman" w:cs="Times New Roman"/>
          <w:sz w:val="24"/>
          <w:szCs w:val="24"/>
          <w:lang w:val="en-GB"/>
        </w:rPr>
        <w:t xml:space="preserve"> viruses. Definitions. Classification. Structure, replication, pathogenesis, clinical syndromes, diagnosis principles, epidemiology elements. Prophylaxis and treatment methods. 2 hours</w:t>
      </w:r>
    </w:p>
    <w:p w:rsidR="000F3259" w:rsidRPr="00F938EA" w:rsidRDefault="00F938EA"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Parenteral</w:t>
      </w:r>
      <w:proofErr w:type="spellEnd"/>
      <w:r>
        <w:rPr>
          <w:rFonts w:ascii="Times New Roman" w:hAnsi="Times New Roman" w:cs="Times New Roman"/>
          <w:sz w:val="24"/>
          <w:szCs w:val="24"/>
          <w:lang w:val="en-GB"/>
        </w:rPr>
        <w:t xml:space="preserve"> transmitted </w:t>
      </w:r>
      <w:proofErr w:type="spellStart"/>
      <w:r>
        <w:rPr>
          <w:rFonts w:ascii="Times New Roman" w:hAnsi="Times New Roman" w:cs="Times New Roman"/>
          <w:sz w:val="24"/>
          <w:szCs w:val="24"/>
          <w:lang w:val="en-GB"/>
        </w:rPr>
        <w:t>hepatitic</w:t>
      </w:r>
      <w:proofErr w:type="spellEnd"/>
      <w:r>
        <w:rPr>
          <w:rFonts w:ascii="Times New Roman" w:hAnsi="Times New Roman" w:cs="Times New Roman"/>
          <w:sz w:val="24"/>
          <w:szCs w:val="24"/>
          <w:lang w:val="en-GB"/>
        </w:rPr>
        <w:t xml:space="preserve"> viruses. Definitions. Classification. Structure, replication, pathogenesis, clinical syndromes, diagnosis principles, epidemiology elements. Prophylaxis and treatment methods. 6 hours</w:t>
      </w:r>
    </w:p>
    <w:p w:rsidR="00F938EA" w:rsidRPr="00D87640" w:rsidRDefault="00F938EA"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Adenoviridae</w:t>
      </w:r>
      <w:proofErr w:type="spellEnd"/>
      <w:r>
        <w:rPr>
          <w:rFonts w:ascii="Times New Roman" w:hAnsi="Times New Roman" w:cs="Times New Roman"/>
          <w:sz w:val="24"/>
          <w:szCs w:val="24"/>
          <w:lang w:val="en-GB"/>
        </w:rPr>
        <w:t>. Cla</w:t>
      </w:r>
      <w:r w:rsidR="00D87640">
        <w:rPr>
          <w:rFonts w:ascii="Times New Roman" w:hAnsi="Times New Roman" w:cs="Times New Roman"/>
          <w:sz w:val="24"/>
          <w:szCs w:val="24"/>
          <w:lang w:val="en-GB"/>
        </w:rPr>
        <w:t>ssification. Structure, replication, pathogenesis, clinical syndromes, diagnosis principles, epidemiology elements. 2 hours</w:t>
      </w:r>
    </w:p>
    <w:p w:rsidR="00D87640" w:rsidRPr="00D87640" w:rsidRDefault="00D87640"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Herpesviridae</w:t>
      </w:r>
      <w:proofErr w:type="spellEnd"/>
      <w:r>
        <w:rPr>
          <w:rFonts w:ascii="Times New Roman" w:hAnsi="Times New Roman" w:cs="Times New Roman"/>
          <w:sz w:val="24"/>
          <w:szCs w:val="24"/>
          <w:lang w:val="en-GB"/>
        </w:rPr>
        <w:t>. Classification. Structure, replication, pathogenesis, clinical syndromes, diagnosis principles, epidemiology elements. Drugs active on herpes viruses. 4 hours</w:t>
      </w:r>
    </w:p>
    <w:p w:rsidR="00D87640" w:rsidRPr="00D87640" w:rsidRDefault="00D87640"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Papovaviridae</w:t>
      </w:r>
      <w:proofErr w:type="spellEnd"/>
      <w:r>
        <w:rPr>
          <w:rFonts w:ascii="Times New Roman" w:hAnsi="Times New Roman" w:cs="Times New Roman"/>
          <w:sz w:val="24"/>
          <w:szCs w:val="24"/>
          <w:lang w:val="en-GB"/>
        </w:rPr>
        <w:t xml:space="preserve">. Structure, replication, pathogenesis, clinical syndromes, diagnosis principles, epidemiology elements. Human </w:t>
      </w:r>
      <w:proofErr w:type="spellStart"/>
      <w:r>
        <w:rPr>
          <w:rFonts w:ascii="Times New Roman" w:hAnsi="Times New Roman" w:cs="Times New Roman"/>
          <w:sz w:val="24"/>
          <w:szCs w:val="24"/>
          <w:lang w:val="en-GB"/>
        </w:rPr>
        <w:t>papiloma</w:t>
      </w:r>
      <w:proofErr w:type="spellEnd"/>
      <w:r>
        <w:rPr>
          <w:rFonts w:ascii="Times New Roman" w:hAnsi="Times New Roman" w:cs="Times New Roman"/>
          <w:sz w:val="24"/>
          <w:szCs w:val="24"/>
          <w:lang w:val="en-GB"/>
        </w:rPr>
        <w:t xml:space="preserve"> viruses involved in cervical carcinoma. 4 hours</w:t>
      </w:r>
    </w:p>
    <w:p w:rsidR="00D87640" w:rsidRPr="00D87640" w:rsidRDefault="00D87640"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sz w:val="24"/>
          <w:szCs w:val="24"/>
          <w:lang w:val="en-GB"/>
        </w:rPr>
        <w:t>Poxviridae</w:t>
      </w:r>
      <w:proofErr w:type="spellEnd"/>
      <w:r>
        <w:rPr>
          <w:rFonts w:ascii="Times New Roman" w:hAnsi="Times New Roman" w:cs="Times New Roman"/>
          <w:sz w:val="24"/>
          <w:szCs w:val="24"/>
          <w:lang w:val="en-GB"/>
        </w:rPr>
        <w:t>. Classification. Structure, replication, pathogenesis, clinical syndromes, diagnosis principles, epidemiology elements, vaccination. 2 hours</w:t>
      </w:r>
    </w:p>
    <w:p w:rsidR="00D87640" w:rsidRPr="00D87640" w:rsidRDefault="00D87640"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Cancer and viruses. </w:t>
      </w:r>
      <w:proofErr w:type="spellStart"/>
      <w:r>
        <w:rPr>
          <w:rFonts w:ascii="Times New Roman" w:hAnsi="Times New Roman" w:cs="Times New Roman"/>
          <w:sz w:val="24"/>
          <w:szCs w:val="24"/>
          <w:lang w:val="en-GB"/>
        </w:rPr>
        <w:t>Oncogenes</w:t>
      </w:r>
      <w:proofErr w:type="spellEnd"/>
      <w:r>
        <w:rPr>
          <w:rFonts w:ascii="Times New Roman" w:hAnsi="Times New Roman" w:cs="Times New Roman"/>
          <w:sz w:val="24"/>
          <w:szCs w:val="24"/>
          <w:lang w:val="en-GB"/>
        </w:rPr>
        <w:t xml:space="preserve"> and anti-</w:t>
      </w:r>
      <w:proofErr w:type="spellStart"/>
      <w:r>
        <w:rPr>
          <w:rFonts w:ascii="Times New Roman" w:hAnsi="Times New Roman" w:cs="Times New Roman"/>
          <w:sz w:val="24"/>
          <w:szCs w:val="24"/>
          <w:lang w:val="en-GB"/>
        </w:rPr>
        <w:t>oncogenes</w:t>
      </w:r>
      <w:proofErr w:type="spellEnd"/>
      <w:r>
        <w:rPr>
          <w:rFonts w:ascii="Times New Roman" w:hAnsi="Times New Roman" w:cs="Times New Roman"/>
          <w:sz w:val="24"/>
          <w:szCs w:val="24"/>
          <w:lang w:val="en-GB"/>
        </w:rPr>
        <w:t xml:space="preserve">. Viral transformed </w:t>
      </w:r>
      <w:proofErr w:type="spellStart"/>
      <w:r>
        <w:rPr>
          <w:rFonts w:ascii="Times New Roman" w:hAnsi="Times New Roman" w:cs="Times New Roman"/>
          <w:sz w:val="24"/>
          <w:szCs w:val="24"/>
          <w:lang w:val="en-GB"/>
        </w:rPr>
        <w:t>cells.DNAand</w:t>
      </w:r>
      <w:proofErr w:type="spellEnd"/>
      <w:r>
        <w:rPr>
          <w:rFonts w:ascii="Times New Roman" w:hAnsi="Times New Roman" w:cs="Times New Roman"/>
          <w:sz w:val="24"/>
          <w:szCs w:val="24"/>
          <w:lang w:val="en-GB"/>
        </w:rPr>
        <w:t xml:space="preserve"> RNA viruses involved in carcinogenesis. 4 hours</w:t>
      </w:r>
    </w:p>
    <w:p w:rsidR="00D87640" w:rsidRPr="00D87640" w:rsidRDefault="00D87640"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Emerging viruses. </w:t>
      </w:r>
      <w:proofErr w:type="spellStart"/>
      <w:r>
        <w:rPr>
          <w:rFonts w:ascii="Times New Roman" w:hAnsi="Times New Roman" w:cs="Times New Roman"/>
          <w:sz w:val="24"/>
          <w:szCs w:val="24"/>
          <w:lang w:val="en-GB"/>
        </w:rPr>
        <w:t>Filoviruses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Arboviruses</w:t>
      </w:r>
      <w:proofErr w:type="spellEnd"/>
      <w:r>
        <w:rPr>
          <w:rFonts w:ascii="Times New Roman" w:hAnsi="Times New Roman" w:cs="Times New Roman"/>
          <w:sz w:val="24"/>
          <w:szCs w:val="24"/>
          <w:lang w:val="en-GB"/>
        </w:rPr>
        <w:t xml:space="preserve">. New </w:t>
      </w:r>
      <w:proofErr w:type="spellStart"/>
      <w:r>
        <w:rPr>
          <w:rFonts w:ascii="Times New Roman" w:hAnsi="Times New Roman" w:cs="Times New Roman"/>
          <w:sz w:val="24"/>
          <w:szCs w:val="24"/>
          <w:lang w:val="en-GB"/>
        </w:rPr>
        <w:t>coronaviruses</w:t>
      </w:r>
      <w:proofErr w:type="spellEnd"/>
      <w:r>
        <w:rPr>
          <w:rFonts w:ascii="Times New Roman" w:hAnsi="Times New Roman" w:cs="Times New Roman"/>
          <w:sz w:val="24"/>
          <w:szCs w:val="24"/>
          <w:lang w:val="en-GB"/>
        </w:rPr>
        <w:t xml:space="preserve"> SARS/MERS. 2 hours</w:t>
      </w:r>
    </w:p>
    <w:p w:rsidR="00D87640" w:rsidRDefault="00D87640" w:rsidP="007C7895">
      <w:pPr>
        <w:pStyle w:val="ListParagraph"/>
        <w:numPr>
          <w:ilvl w:val="0"/>
          <w:numId w:val="2"/>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Diagnosis and prevention of viral infections with bioterrorism potential. 2 hours</w:t>
      </w:r>
    </w:p>
    <w:p w:rsidR="00D87640" w:rsidRDefault="00D87640"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Practical activities (12 weeks)</w:t>
      </w:r>
    </w:p>
    <w:p w:rsidR="00D87640" w:rsidRPr="00742E53" w:rsidRDefault="00D87640"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General principles of viral diagnosis. </w:t>
      </w:r>
      <w:r>
        <w:rPr>
          <w:rFonts w:ascii="Times New Roman" w:hAnsi="Times New Roman" w:cs="Times New Roman"/>
          <w:sz w:val="24"/>
          <w:szCs w:val="24"/>
          <w:lang w:val="en-GB"/>
        </w:rPr>
        <w:t xml:space="preserve">Sampling, transport, processing pathological products. </w:t>
      </w:r>
      <w:r w:rsidR="00742E53">
        <w:rPr>
          <w:rFonts w:ascii="Times New Roman" w:hAnsi="Times New Roman" w:cs="Times New Roman"/>
          <w:sz w:val="24"/>
          <w:szCs w:val="24"/>
          <w:lang w:val="en-GB"/>
        </w:rPr>
        <w:t xml:space="preserve">Strains storage. Labelling and recording. Organising a viral strain collection. Professional safety in the laboratory. Decontamination and sterilization techniques. Maintenance and </w:t>
      </w:r>
      <w:r w:rsidR="00742E53">
        <w:rPr>
          <w:rFonts w:ascii="Times New Roman" w:hAnsi="Times New Roman" w:cs="Times New Roman"/>
          <w:sz w:val="24"/>
          <w:szCs w:val="24"/>
          <w:lang w:val="en-GB"/>
        </w:rPr>
        <w:lastRenderedPageBreak/>
        <w:t>control of the equipment in the laboratory. Quality control. Standardization and accreditation. Knowledge needed for a correct data management. 2 days</w:t>
      </w:r>
    </w:p>
    <w:p w:rsidR="00742E53" w:rsidRPr="00245AB3" w:rsidRDefault="00742E53"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Cell cultures. </w:t>
      </w:r>
      <w:r>
        <w:rPr>
          <w:rFonts w:ascii="Times New Roman" w:hAnsi="Times New Roman" w:cs="Times New Roman"/>
          <w:sz w:val="24"/>
          <w:szCs w:val="24"/>
          <w:lang w:val="en-GB"/>
        </w:rPr>
        <w:t xml:space="preserve">Classification criteria. Equipment and maintaining the cell culture laboratory. Maintenance of the lab equipment. Sources to obtaining cell cultures. Preparing and controlling culture media. Primary cell cultures and cell lines obtaining methods. </w:t>
      </w:r>
      <w:r w:rsidR="00245AB3">
        <w:rPr>
          <w:rFonts w:ascii="Times New Roman" w:hAnsi="Times New Roman" w:cs="Times New Roman"/>
          <w:sz w:val="24"/>
          <w:szCs w:val="24"/>
          <w:lang w:val="en-GB"/>
        </w:rPr>
        <w:t>Cultivating variants: roller, adherent cultures and suspension cultures. Other uses for cell cultures (</w:t>
      </w:r>
      <w:proofErr w:type="spellStart"/>
      <w:r w:rsidR="00245AB3">
        <w:rPr>
          <w:rFonts w:ascii="Times New Roman" w:hAnsi="Times New Roman" w:cs="Times New Roman"/>
          <w:sz w:val="24"/>
          <w:szCs w:val="24"/>
          <w:lang w:val="en-GB"/>
        </w:rPr>
        <w:t>cytotoxicity</w:t>
      </w:r>
      <w:proofErr w:type="spellEnd"/>
      <w:r w:rsidR="00245AB3">
        <w:rPr>
          <w:rFonts w:ascii="Times New Roman" w:hAnsi="Times New Roman" w:cs="Times New Roman"/>
          <w:sz w:val="24"/>
          <w:szCs w:val="24"/>
          <w:lang w:val="en-GB"/>
        </w:rPr>
        <w:t xml:space="preserve">, bacterial, </w:t>
      </w:r>
      <w:proofErr w:type="spellStart"/>
      <w:r w:rsidR="00245AB3">
        <w:rPr>
          <w:rFonts w:ascii="Times New Roman" w:hAnsi="Times New Roman" w:cs="Times New Roman"/>
          <w:sz w:val="24"/>
          <w:szCs w:val="24"/>
          <w:lang w:val="en-GB"/>
        </w:rPr>
        <w:t>mycoplasma</w:t>
      </w:r>
      <w:proofErr w:type="spellEnd"/>
      <w:r w:rsidR="00245AB3">
        <w:rPr>
          <w:rFonts w:ascii="Times New Roman" w:hAnsi="Times New Roman" w:cs="Times New Roman"/>
          <w:sz w:val="24"/>
          <w:szCs w:val="24"/>
          <w:lang w:val="en-GB"/>
        </w:rPr>
        <w:t>, Chlamydia isolation etc). Practical uses in viral diagnosis; viral vaccines production; monoclonal antibodies  production. 1 week</w:t>
      </w:r>
    </w:p>
    <w:p w:rsidR="00245AB3" w:rsidRPr="00142408" w:rsidRDefault="00245AB3"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Viral isolation on cell cultures. </w:t>
      </w:r>
      <w:proofErr w:type="spellStart"/>
      <w:r w:rsidR="00142408">
        <w:rPr>
          <w:rFonts w:ascii="Times New Roman" w:hAnsi="Times New Roman" w:cs="Times New Roman"/>
          <w:sz w:val="24"/>
          <w:szCs w:val="24"/>
          <w:lang w:val="en-GB"/>
        </w:rPr>
        <w:t>Cytopathic</w:t>
      </w:r>
      <w:proofErr w:type="spellEnd"/>
      <w:r w:rsidR="00142408">
        <w:rPr>
          <w:rFonts w:ascii="Times New Roman" w:hAnsi="Times New Roman" w:cs="Times New Roman"/>
          <w:sz w:val="24"/>
          <w:szCs w:val="24"/>
          <w:lang w:val="en-GB"/>
        </w:rPr>
        <w:t xml:space="preserve"> effects. Titration of viral infectivity on cell cultures (DIC50 PFU). 1 week</w:t>
      </w:r>
    </w:p>
    <w:p w:rsidR="00142408" w:rsidRPr="00672241" w:rsidRDefault="00142408"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Serological diagnosis in </w:t>
      </w:r>
      <w:proofErr w:type="spellStart"/>
      <w:r>
        <w:rPr>
          <w:rFonts w:ascii="Times New Roman" w:hAnsi="Times New Roman" w:cs="Times New Roman"/>
          <w:b/>
          <w:sz w:val="24"/>
          <w:szCs w:val="24"/>
          <w:lang w:val="en-GB"/>
        </w:rPr>
        <w:t>viroses</w:t>
      </w:r>
      <w:proofErr w:type="spellEnd"/>
      <w:r>
        <w:rPr>
          <w:rFonts w:ascii="Times New Roman" w:hAnsi="Times New Roman" w:cs="Times New Roman"/>
          <w:b/>
          <w:sz w:val="24"/>
          <w:szCs w:val="24"/>
          <w:lang w:val="en-GB"/>
        </w:rPr>
        <w:t xml:space="preserve">. </w:t>
      </w:r>
      <w:r w:rsidR="003021C0">
        <w:rPr>
          <w:rFonts w:ascii="Times New Roman" w:hAnsi="Times New Roman" w:cs="Times New Roman"/>
          <w:sz w:val="24"/>
          <w:szCs w:val="24"/>
          <w:lang w:val="en-GB"/>
        </w:rPr>
        <w:t xml:space="preserve">(I). Classical serology techniques. Processing samples for viral serological diagnosis. </w:t>
      </w:r>
      <w:proofErr w:type="spellStart"/>
      <w:r w:rsidR="003021C0">
        <w:rPr>
          <w:rFonts w:ascii="Times New Roman" w:hAnsi="Times New Roman" w:cs="Times New Roman"/>
          <w:sz w:val="24"/>
          <w:szCs w:val="24"/>
          <w:lang w:val="en-GB"/>
        </w:rPr>
        <w:t>Hemagglutination</w:t>
      </w:r>
      <w:proofErr w:type="spellEnd"/>
      <w:r w:rsidR="003021C0">
        <w:rPr>
          <w:rFonts w:ascii="Times New Roman" w:hAnsi="Times New Roman" w:cs="Times New Roman"/>
          <w:sz w:val="24"/>
          <w:szCs w:val="24"/>
          <w:lang w:val="en-GB"/>
        </w:rPr>
        <w:t xml:space="preserve"> reaction and hem agglutination inhibition reaction. </w:t>
      </w:r>
      <w:proofErr w:type="spellStart"/>
      <w:r w:rsidR="003021C0">
        <w:rPr>
          <w:rFonts w:ascii="Times New Roman" w:hAnsi="Times New Roman" w:cs="Times New Roman"/>
          <w:sz w:val="24"/>
          <w:szCs w:val="24"/>
          <w:lang w:val="en-GB"/>
        </w:rPr>
        <w:t>Hemadsorbent</w:t>
      </w:r>
      <w:proofErr w:type="spellEnd"/>
      <w:r w:rsidR="003021C0">
        <w:rPr>
          <w:rFonts w:ascii="Times New Roman" w:hAnsi="Times New Roman" w:cs="Times New Roman"/>
          <w:sz w:val="24"/>
          <w:szCs w:val="24"/>
          <w:lang w:val="en-GB"/>
        </w:rPr>
        <w:t xml:space="preserve"> and </w:t>
      </w:r>
      <w:proofErr w:type="spellStart"/>
      <w:r w:rsidR="003021C0">
        <w:rPr>
          <w:rFonts w:ascii="Times New Roman" w:hAnsi="Times New Roman" w:cs="Times New Roman"/>
          <w:sz w:val="24"/>
          <w:szCs w:val="24"/>
          <w:lang w:val="en-GB"/>
        </w:rPr>
        <w:t>hemagglutinin</w:t>
      </w:r>
      <w:proofErr w:type="spellEnd"/>
      <w:r w:rsidR="00672241">
        <w:rPr>
          <w:rFonts w:ascii="Times New Roman" w:hAnsi="Times New Roman" w:cs="Times New Roman"/>
          <w:sz w:val="24"/>
          <w:szCs w:val="24"/>
          <w:lang w:val="en-GB"/>
        </w:rPr>
        <w:t xml:space="preserve"> positive viruses. Serological neutralization. Principles. Technique. Interpreting. 2 days</w:t>
      </w:r>
    </w:p>
    <w:p w:rsidR="00672241" w:rsidRPr="00672241" w:rsidRDefault="00672241"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Serological diagnosis in </w:t>
      </w:r>
      <w:proofErr w:type="spellStart"/>
      <w:r>
        <w:rPr>
          <w:rFonts w:ascii="Times New Roman" w:hAnsi="Times New Roman" w:cs="Times New Roman"/>
          <w:b/>
          <w:sz w:val="24"/>
          <w:szCs w:val="24"/>
          <w:lang w:val="en-GB"/>
        </w:rPr>
        <w:t>viroses</w:t>
      </w:r>
      <w:proofErr w:type="spellEnd"/>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(II). </w:t>
      </w:r>
      <w:proofErr w:type="spellStart"/>
      <w:r>
        <w:rPr>
          <w:rFonts w:ascii="Times New Roman" w:hAnsi="Times New Roman" w:cs="Times New Roman"/>
          <w:sz w:val="24"/>
          <w:szCs w:val="24"/>
          <w:lang w:val="en-GB"/>
        </w:rPr>
        <w:t>Immuno</w:t>
      </w:r>
      <w:proofErr w:type="spellEnd"/>
      <w:r>
        <w:rPr>
          <w:rFonts w:ascii="Times New Roman" w:hAnsi="Times New Roman" w:cs="Times New Roman"/>
          <w:sz w:val="24"/>
          <w:szCs w:val="24"/>
          <w:lang w:val="en-GB"/>
        </w:rPr>
        <w:t>-enzymatic techniques. Indirect, competitive and capturing ELISA. Western Blot. RIBA. Dot Blot. Principles. Technique. Interpreting. 3 days</w:t>
      </w:r>
    </w:p>
    <w:p w:rsidR="00672241" w:rsidRPr="0063403B" w:rsidRDefault="00672241"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Highlighting the viral genome.</w:t>
      </w:r>
      <w:r>
        <w:rPr>
          <w:rFonts w:ascii="Times New Roman" w:hAnsi="Times New Roman" w:cs="Times New Roman"/>
          <w:sz w:val="24"/>
          <w:szCs w:val="24"/>
          <w:lang w:val="en-GB"/>
        </w:rPr>
        <w:t xml:space="preserve"> Functioning and maintaining the equipment. Preparing the reagent. Collecting samples. Isolating/purifying RNA/DNA. Hybrid genome assembly. PCR and RT-PCR. Real time PCR. Electrophoresis. </w:t>
      </w:r>
      <w:proofErr w:type="spellStart"/>
      <w:r>
        <w:rPr>
          <w:rFonts w:ascii="Times New Roman" w:hAnsi="Times New Roman" w:cs="Times New Roman"/>
          <w:sz w:val="24"/>
          <w:szCs w:val="24"/>
          <w:lang w:val="en-GB"/>
        </w:rPr>
        <w:t>Amplicon</w:t>
      </w:r>
      <w:proofErr w:type="spellEnd"/>
      <w:r>
        <w:rPr>
          <w:rFonts w:ascii="Times New Roman" w:hAnsi="Times New Roman" w:cs="Times New Roman"/>
          <w:sz w:val="24"/>
          <w:szCs w:val="24"/>
          <w:lang w:val="en-GB"/>
        </w:rPr>
        <w:t xml:space="preserve"> highlighting. </w:t>
      </w:r>
      <w:r w:rsidR="0063403B">
        <w:rPr>
          <w:rFonts w:ascii="Times New Roman" w:hAnsi="Times New Roman" w:cs="Times New Roman"/>
          <w:sz w:val="24"/>
          <w:szCs w:val="24"/>
          <w:lang w:val="en-GB"/>
        </w:rPr>
        <w:t>Colour highlighting techniques for proteins and nuclear acids. 1 week</w:t>
      </w:r>
    </w:p>
    <w:p w:rsidR="00A13596" w:rsidRPr="00A13596" w:rsidRDefault="0063403B"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Rapid diagnosis in respiratory </w:t>
      </w:r>
      <w:proofErr w:type="spellStart"/>
      <w:r>
        <w:rPr>
          <w:rFonts w:ascii="Times New Roman" w:hAnsi="Times New Roman" w:cs="Times New Roman"/>
          <w:b/>
          <w:sz w:val="24"/>
          <w:szCs w:val="24"/>
          <w:lang w:val="en-GB"/>
        </w:rPr>
        <w:t>viroses</w:t>
      </w:r>
      <w:proofErr w:type="spellEnd"/>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Possible etiologic agents: influenza viruses, </w:t>
      </w:r>
      <w:proofErr w:type="spellStart"/>
      <w:r>
        <w:rPr>
          <w:rFonts w:ascii="Times New Roman" w:hAnsi="Times New Roman" w:cs="Times New Roman"/>
          <w:sz w:val="24"/>
          <w:szCs w:val="24"/>
          <w:lang w:val="en-GB"/>
        </w:rPr>
        <w:t>parainfluenza</w:t>
      </w:r>
      <w:proofErr w:type="spellEnd"/>
      <w:r>
        <w:rPr>
          <w:rFonts w:ascii="Times New Roman" w:hAnsi="Times New Roman" w:cs="Times New Roman"/>
          <w:sz w:val="24"/>
          <w:szCs w:val="24"/>
          <w:lang w:val="en-GB"/>
        </w:rPr>
        <w:t xml:space="preserve"> viruses, respiratory </w:t>
      </w:r>
      <w:proofErr w:type="spellStart"/>
      <w:r>
        <w:rPr>
          <w:rFonts w:ascii="Times New Roman" w:hAnsi="Times New Roman" w:cs="Times New Roman"/>
          <w:sz w:val="24"/>
          <w:szCs w:val="24"/>
          <w:lang w:val="en-GB"/>
        </w:rPr>
        <w:t>syncytial</w:t>
      </w:r>
      <w:proofErr w:type="spellEnd"/>
      <w:r>
        <w:rPr>
          <w:rFonts w:ascii="Times New Roman" w:hAnsi="Times New Roman" w:cs="Times New Roman"/>
          <w:sz w:val="24"/>
          <w:szCs w:val="24"/>
          <w:lang w:val="en-GB"/>
        </w:rPr>
        <w:t xml:space="preserve"> virus, adenoviruses. Diagnosis algorithm in case of epidemics/pandemics. Isolating </w:t>
      </w:r>
      <w:r w:rsidR="00A13596">
        <w:rPr>
          <w:rFonts w:ascii="Times New Roman" w:hAnsi="Times New Roman" w:cs="Times New Roman"/>
          <w:sz w:val="24"/>
          <w:szCs w:val="24"/>
          <w:lang w:val="en-GB"/>
        </w:rPr>
        <w:t xml:space="preserve">the etiologic agent. Highlighting the virus in the pathological product. Isolating in cell cultures. Direct/indirect </w:t>
      </w:r>
      <w:proofErr w:type="spellStart"/>
      <w:r w:rsidR="00A13596">
        <w:rPr>
          <w:rFonts w:ascii="Times New Roman" w:hAnsi="Times New Roman" w:cs="Times New Roman"/>
          <w:sz w:val="24"/>
          <w:szCs w:val="24"/>
          <w:lang w:val="en-GB"/>
        </w:rPr>
        <w:t>immunofluorescence</w:t>
      </w:r>
      <w:proofErr w:type="spellEnd"/>
      <w:r w:rsidR="00A13596">
        <w:rPr>
          <w:rFonts w:ascii="Times New Roman" w:hAnsi="Times New Roman" w:cs="Times New Roman"/>
          <w:sz w:val="24"/>
          <w:szCs w:val="24"/>
          <w:lang w:val="en-GB"/>
        </w:rPr>
        <w:t xml:space="preserve"> reaction. </w:t>
      </w:r>
      <w:proofErr w:type="spellStart"/>
      <w:r w:rsidR="00A13596">
        <w:rPr>
          <w:rFonts w:ascii="Times New Roman" w:hAnsi="Times New Roman" w:cs="Times New Roman"/>
          <w:sz w:val="24"/>
          <w:szCs w:val="24"/>
          <w:lang w:val="en-GB"/>
        </w:rPr>
        <w:t>Immuno</w:t>
      </w:r>
      <w:proofErr w:type="spellEnd"/>
      <w:r w:rsidR="00A13596">
        <w:rPr>
          <w:rFonts w:ascii="Times New Roman" w:hAnsi="Times New Roman" w:cs="Times New Roman"/>
          <w:sz w:val="24"/>
          <w:szCs w:val="24"/>
          <w:lang w:val="en-GB"/>
        </w:rPr>
        <w:t>-enzymatic kits for detecting viral antigens. Molecular diagnosis by highlighting the viral genome. Serology. 3 days</w:t>
      </w:r>
    </w:p>
    <w:p w:rsidR="0063403B" w:rsidRPr="00AE01B4" w:rsidRDefault="00A13596"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Laboratory diagnosis of non-bacterial diarrhoea. </w:t>
      </w:r>
      <w:r>
        <w:rPr>
          <w:rFonts w:ascii="Times New Roman" w:hAnsi="Times New Roman" w:cs="Times New Roman"/>
          <w:sz w:val="24"/>
          <w:szCs w:val="24"/>
          <w:lang w:val="en-GB"/>
        </w:rPr>
        <w:t xml:space="preserve">Possible etiologic agents: rotaviruses, </w:t>
      </w:r>
      <w:proofErr w:type="spellStart"/>
      <w:r>
        <w:rPr>
          <w:rFonts w:ascii="Times New Roman" w:hAnsi="Times New Roman" w:cs="Times New Roman"/>
          <w:sz w:val="24"/>
          <w:szCs w:val="24"/>
          <w:lang w:val="en-GB"/>
        </w:rPr>
        <w:t>calciviruses</w:t>
      </w:r>
      <w:proofErr w:type="spellEnd"/>
      <w:r>
        <w:rPr>
          <w:rFonts w:ascii="Times New Roman" w:hAnsi="Times New Roman" w:cs="Times New Roman"/>
          <w:sz w:val="24"/>
          <w:szCs w:val="24"/>
          <w:lang w:val="en-GB"/>
        </w:rPr>
        <w:t xml:space="preserve">. Collecting the samples. </w:t>
      </w:r>
      <w:proofErr w:type="spellStart"/>
      <w:r>
        <w:rPr>
          <w:rFonts w:ascii="Times New Roman" w:hAnsi="Times New Roman" w:cs="Times New Roman"/>
          <w:sz w:val="24"/>
          <w:szCs w:val="24"/>
          <w:lang w:val="en-GB"/>
        </w:rPr>
        <w:t>Immunoenzymatic</w:t>
      </w:r>
      <w:proofErr w:type="spellEnd"/>
      <w:r>
        <w:rPr>
          <w:rFonts w:ascii="Times New Roman" w:hAnsi="Times New Roman" w:cs="Times New Roman"/>
          <w:sz w:val="24"/>
          <w:szCs w:val="24"/>
          <w:lang w:val="en-GB"/>
        </w:rPr>
        <w:t xml:space="preserve"> reactions. Latex agglutination reactions. Molecular diagnosis by highlighting the viral genome. 2 days</w:t>
      </w:r>
    </w:p>
    <w:p w:rsidR="00AE01B4" w:rsidRPr="00AE01B4" w:rsidRDefault="00AE01B4"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b/>
          <w:sz w:val="24"/>
          <w:szCs w:val="24"/>
          <w:lang w:val="en-GB"/>
        </w:rPr>
        <w:t xml:space="preserve">Laboratory diagnosis of </w:t>
      </w:r>
      <w:proofErr w:type="spellStart"/>
      <w:r>
        <w:rPr>
          <w:rFonts w:ascii="Times New Roman" w:hAnsi="Times New Roman" w:cs="Times New Roman"/>
          <w:b/>
          <w:sz w:val="24"/>
          <w:szCs w:val="24"/>
          <w:lang w:val="en-GB"/>
        </w:rPr>
        <w:t>cutaneous</w:t>
      </w:r>
      <w:proofErr w:type="spellEnd"/>
      <w:r>
        <w:rPr>
          <w:rFonts w:ascii="Times New Roman" w:hAnsi="Times New Roman" w:cs="Times New Roman"/>
          <w:b/>
          <w:sz w:val="24"/>
          <w:szCs w:val="24"/>
          <w:lang w:val="en-GB"/>
        </w:rPr>
        <w:t xml:space="preserve"> and ocular viral infections.  </w:t>
      </w:r>
      <w:r>
        <w:rPr>
          <w:rFonts w:ascii="Times New Roman" w:hAnsi="Times New Roman" w:cs="Times New Roman"/>
          <w:sz w:val="24"/>
          <w:szCs w:val="24"/>
          <w:lang w:val="en-GB"/>
        </w:rPr>
        <w:t xml:space="preserve">Possible etiologic agents: herpes viruses, adenoviruses, measles virus, rubella virus. Isolating the viral agent. Shell vial method. Isolating the virus in the pathologic sample. </w:t>
      </w:r>
      <w:proofErr w:type="spellStart"/>
      <w:r>
        <w:rPr>
          <w:rFonts w:ascii="Times New Roman" w:hAnsi="Times New Roman" w:cs="Times New Roman"/>
          <w:sz w:val="24"/>
          <w:szCs w:val="24"/>
          <w:lang w:val="en-GB"/>
        </w:rPr>
        <w:t>Immunofluorescence</w:t>
      </w:r>
      <w:proofErr w:type="spellEnd"/>
      <w:r>
        <w:rPr>
          <w:rFonts w:ascii="Times New Roman" w:hAnsi="Times New Roman" w:cs="Times New Roman"/>
          <w:sz w:val="24"/>
          <w:szCs w:val="24"/>
          <w:lang w:val="en-GB"/>
        </w:rPr>
        <w:t>. Serology. Highlighting the viral genome. 3 days</w:t>
      </w:r>
    </w:p>
    <w:p w:rsidR="00AE01B4" w:rsidRPr="00AE01B4" w:rsidRDefault="00AE01B4"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proofErr w:type="spellStart"/>
      <w:r>
        <w:rPr>
          <w:rFonts w:ascii="Times New Roman" w:hAnsi="Times New Roman" w:cs="Times New Roman"/>
          <w:b/>
          <w:sz w:val="24"/>
          <w:szCs w:val="24"/>
          <w:lang w:val="en-GB"/>
        </w:rPr>
        <w:lastRenderedPageBreak/>
        <w:t>Neuroviroses</w:t>
      </w:r>
      <w:proofErr w:type="spellEnd"/>
      <w:r>
        <w:rPr>
          <w:rFonts w:ascii="Times New Roman" w:hAnsi="Times New Roman" w:cs="Times New Roman"/>
          <w:b/>
          <w:sz w:val="24"/>
          <w:szCs w:val="24"/>
          <w:lang w:val="en-GB"/>
        </w:rPr>
        <w:t xml:space="preserve"> laboratory diagnosis. </w:t>
      </w:r>
      <w:r>
        <w:rPr>
          <w:rFonts w:ascii="Times New Roman" w:hAnsi="Times New Roman" w:cs="Times New Roman"/>
          <w:sz w:val="24"/>
          <w:szCs w:val="24"/>
          <w:lang w:val="en-GB"/>
        </w:rPr>
        <w:t xml:space="preserve">Possible etiologic agents: </w:t>
      </w:r>
      <w:proofErr w:type="spellStart"/>
      <w:r>
        <w:rPr>
          <w:rFonts w:ascii="Times New Roman" w:hAnsi="Times New Roman" w:cs="Times New Roman"/>
          <w:sz w:val="24"/>
          <w:szCs w:val="24"/>
          <w:lang w:val="en-GB"/>
        </w:rPr>
        <w:t>enteroviruses</w:t>
      </w:r>
      <w:proofErr w:type="spellEnd"/>
      <w:r>
        <w:rPr>
          <w:rFonts w:ascii="Times New Roman" w:hAnsi="Times New Roman" w:cs="Times New Roman"/>
          <w:sz w:val="24"/>
          <w:szCs w:val="24"/>
          <w:lang w:val="en-GB"/>
        </w:rPr>
        <w:t xml:space="preserve"> ( Polio, Coxsackie, ECHO); mumps virus, measles virus, herpes viruses, rabies, </w:t>
      </w:r>
      <w:proofErr w:type="spellStart"/>
      <w:r>
        <w:rPr>
          <w:rFonts w:ascii="Times New Roman" w:hAnsi="Times New Roman" w:cs="Times New Roman"/>
          <w:sz w:val="24"/>
          <w:szCs w:val="24"/>
          <w:lang w:val="en-GB"/>
        </w:rPr>
        <w:t>arboviruses</w:t>
      </w:r>
      <w:proofErr w:type="spellEnd"/>
      <w:r>
        <w:rPr>
          <w:rFonts w:ascii="Times New Roman" w:hAnsi="Times New Roman" w:cs="Times New Roman"/>
          <w:sz w:val="24"/>
          <w:szCs w:val="24"/>
          <w:lang w:val="en-GB"/>
        </w:rPr>
        <w:t>. Viral isolation methods. Isolating the virus in the pathologic sample. Viral identification - viral neutralization reaction. Serology. Highlighting the nucleic acids. 1 week</w:t>
      </w:r>
    </w:p>
    <w:p w:rsidR="00AE01B4" w:rsidRPr="0086392C" w:rsidRDefault="0086392C"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sidRPr="0086392C">
        <w:rPr>
          <w:rFonts w:ascii="Times New Roman" w:hAnsi="Times New Roman" w:cs="Times New Roman"/>
          <w:b/>
          <w:sz w:val="24"/>
          <w:szCs w:val="24"/>
          <w:lang w:val="en-GB"/>
        </w:rPr>
        <w:t>Laboratory diagnosis in sexually transmitted viral diseases.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Possible etiologic agents: herpes viruses, </w:t>
      </w:r>
      <w:proofErr w:type="spellStart"/>
      <w:r>
        <w:rPr>
          <w:rFonts w:ascii="Times New Roman" w:hAnsi="Times New Roman" w:cs="Times New Roman"/>
          <w:sz w:val="24"/>
          <w:szCs w:val="24"/>
          <w:lang w:val="en-GB"/>
        </w:rPr>
        <w:t>papiloma</w:t>
      </w:r>
      <w:proofErr w:type="spellEnd"/>
      <w:r>
        <w:rPr>
          <w:rFonts w:ascii="Times New Roman" w:hAnsi="Times New Roman" w:cs="Times New Roman"/>
          <w:sz w:val="24"/>
          <w:szCs w:val="24"/>
          <w:lang w:val="en-GB"/>
        </w:rPr>
        <w:t xml:space="preserve"> viruses. Isolating the virus on cell cultures, detecting viral antigens by </w:t>
      </w:r>
      <w:proofErr w:type="spellStart"/>
      <w:r>
        <w:rPr>
          <w:rFonts w:ascii="Times New Roman" w:hAnsi="Times New Roman" w:cs="Times New Roman"/>
          <w:sz w:val="24"/>
          <w:szCs w:val="24"/>
          <w:lang w:val="en-GB"/>
        </w:rPr>
        <w:t>immunofluorescence</w:t>
      </w:r>
      <w:proofErr w:type="spellEnd"/>
      <w:r>
        <w:rPr>
          <w:rFonts w:ascii="Times New Roman" w:hAnsi="Times New Roman" w:cs="Times New Roman"/>
          <w:sz w:val="24"/>
          <w:szCs w:val="24"/>
          <w:lang w:val="en-GB"/>
        </w:rPr>
        <w:t xml:space="preserve">/EIA. Serological diagnosis. PCR for DNA of human </w:t>
      </w:r>
      <w:proofErr w:type="spellStart"/>
      <w:r>
        <w:rPr>
          <w:rFonts w:ascii="Times New Roman" w:hAnsi="Times New Roman" w:cs="Times New Roman"/>
          <w:sz w:val="24"/>
          <w:szCs w:val="24"/>
          <w:lang w:val="en-GB"/>
        </w:rPr>
        <w:t>papiloma</w:t>
      </w:r>
      <w:proofErr w:type="spellEnd"/>
      <w:r>
        <w:rPr>
          <w:rFonts w:ascii="Times New Roman" w:hAnsi="Times New Roman" w:cs="Times New Roman"/>
          <w:sz w:val="24"/>
          <w:szCs w:val="24"/>
          <w:lang w:val="en-GB"/>
        </w:rPr>
        <w:t xml:space="preserve"> viruses and genotyping to identifying the strains with high cancer risk. Diagnosis in Chlamydia and </w:t>
      </w:r>
      <w:proofErr w:type="spellStart"/>
      <w:r>
        <w:rPr>
          <w:rFonts w:ascii="Times New Roman" w:hAnsi="Times New Roman" w:cs="Times New Roman"/>
          <w:sz w:val="24"/>
          <w:szCs w:val="24"/>
          <w:lang w:val="en-GB"/>
        </w:rPr>
        <w:t>Mycoplasma</w:t>
      </w:r>
      <w:proofErr w:type="spellEnd"/>
      <w:r>
        <w:rPr>
          <w:rFonts w:ascii="Times New Roman" w:hAnsi="Times New Roman" w:cs="Times New Roman"/>
          <w:sz w:val="24"/>
          <w:szCs w:val="24"/>
          <w:lang w:val="en-GB"/>
        </w:rPr>
        <w:t xml:space="preserve"> determined STDs. 1 week</w:t>
      </w:r>
    </w:p>
    <w:p w:rsidR="004034A0" w:rsidRPr="004034A0" w:rsidRDefault="0086392C"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sidRPr="0086392C">
        <w:rPr>
          <w:rFonts w:ascii="Times New Roman" w:hAnsi="Times New Roman" w:cs="Times New Roman"/>
          <w:b/>
          <w:sz w:val="24"/>
          <w:szCs w:val="24"/>
          <w:lang w:val="en-GB"/>
        </w:rPr>
        <w:t xml:space="preserve">Laboratory diagnosis in congenital and </w:t>
      </w:r>
      <w:proofErr w:type="spellStart"/>
      <w:r w:rsidRPr="0086392C">
        <w:rPr>
          <w:rFonts w:ascii="Times New Roman" w:hAnsi="Times New Roman" w:cs="Times New Roman"/>
          <w:b/>
          <w:sz w:val="24"/>
          <w:szCs w:val="24"/>
          <w:lang w:val="en-GB"/>
        </w:rPr>
        <w:t>perinatal</w:t>
      </w:r>
      <w:proofErr w:type="spellEnd"/>
      <w:r w:rsidRPr="0086392C">
        <w:rPr>
          <w:rFonts w:ascii="Times New Roman" w:hAnsi="Times New Roman" w:cs="Times New Roman"/>
          <w:b/>
          <w:sz w:val="24"/>
          <w:szCs w:val="24"/>
          <w:lang w:val="en-GB"/>
        </w:rPr>
        <w:t xml:space="preserve"> viral infections. </w:t>
      </w:r>
      <w:r>
        <w:rPr>
          <w:rFonts w:ascii="Times New Roman" w:hAnsi="Times New Roman" w:cs="Times New Roman"/>
          <w:sz w:val="24"/>
          <w:szCs w:val="24"/>
          <w:lang w:val="en-GB"/>
        </w:rPr>
        <w:t xml:space="preserve">Possible etiologic agents: Rubella virus, Herpes Simplex 2 virus, Cytomegalovirus, Epstein Barr virus. Detection of viral antigens by </w:t>
      </w:r>
      <w:proofErr w:type="spellStart"/>
      <w:r>
        <w:rPr>
          <w:rFonts w:ascii="Times New Roman" w:hAnsi="Times New Roman" w:cs="Times New Roman"/>
          <w:sz w:val="24"/>
          <w:szCs w:val="24"/>
          <w:lang w:val="en-GB"/>
        </w:rPr>
        <w:t>immunofluorescence</w:t>
      </w:r>
      <w:proofErr w:type="spellEnd"/>
      <w:r>
        <w:rPr>
          <w:rFonts w:ascii="Times New Roman" w:hAnsi="Times New Roman" w:cs="Times New Roman"/>
          <w:sz w:val="24"/>
          <w:szCs w:val="24"/>
          <w:lang w:val="en-GB"/>
        </w:rPr>
        <w:t xml:space="preserve">. Serological diagnosis. Detection of viral genome (PCR). </w:t>
      </w:r>
      <w:r w:rsidR="004034A0">
        <w:rPr>
          <w:rFonts w:ascii="Times New Roman" w:hAnsi="Times New Roman" w:cs="Times New Roman"/>
          <w:sz w:val="24"/>
          <w:szCs w:val="24"/>
          <w:lang w:val="en-GB"/>
        </w:rPr>
        <w:t>Diagnosis of viral infection that benefit from vaccination (measles, rubella etc). 1 week</w:t>
      </w:r>
    </w:p>
    <w:p w:rsidR="0086392C" w:rsidRPr="004034A0" w:rsidRDefault="004034A0"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sidRPr="004034A0">
        <w:rPr>
          <w:rFonts w:ascii="Times New Roman" w:hAnsi="Times New Roman" w:cs="Times New Roman"/>
          <w:b/>
          <w:sz w:val="24"/>
          <w:szCs w:val="24"/>
          <w:lang w:val="en-GB"/>
        </w:rPr>
        <w:t>Laboratory diagnosis in acute viral hepatitis.</w:t>
      </w:r>
      <w:r w:rsidR="0086392C" w:rsidRPr="004034A0">
        <w:rPr>
          <w:rFonts w:ascii="Times New Roman" w:hAnsi="Times New Roman" w:cs="Times New Roman"/>
          <w:b/>
          <w:sz w:val="24"/>
          <w:szCs w:val="24"/>
          <w:lang w:val="en-GB"/>
        </w:rPr>
        <w:t xml:space="preserve"> </w:t>
      </w:r>
      <w:r>
        <w:rPr>
          <w:rFonts w:ascii="Times New Roman" w:hAnsi="Times New Roman" w:cs="Times New Roman"/>
          <w:sz w:val="24"/>
          <w:szCs w:val="24"/>
          <w:lang w:val="en-GB"/>
        </w:rPr>
        <w:t>Serological diagnosis. Viral genome detection - qualitative  techniques. 2 days</w:t>
      </w:r>
    </w:p>
    <w:p w:rsidR="004034A0" w:rsidRPr="004034A0" w:rsidRDefault="004034A0" w:rsidP="007C7895">
      <w:pPr>
        <w:pStyle w:val="ListParagraph"/>
        <w:numPr>
          <w:ilvl w:val="0"/>
          <w:numId w:val="3"/>
        </w:numPr>
        <w:spacing w:before="120" w:line="360" w:lineRule="auto"/>
        <w:ind w:left="0"/>
        <w:rPr>
          <w:rFonts w:ascii="Times New Roman" w:hAnsi="Times New Roman" w:cs="Times New Roman"/>
          <w:b/>
          <w:sz w:val="24"/>
          <w:szCs w:val="24"/>
          <w:u w:val="single"/>
          <w:lang w:val="en-GB"/>
        </w:rPr>
      </w:pPr>
      <w:r w:rsidRPr="004034A0">
        <w:rPr>
          <w:rFonts w:ascii="Times New Roman" w:hAnsi="Times New Roman" w:cs="Times New Roman"/>
          <w:b/>
          <w:sz w:val="24"/>
          <w:szCs w:val="24"/>
          <w:lang w:val="en-GB"/>
        </w:rPr>
        <w:t>Laboratory diagnosis in chronic viral hepatitis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Serological diagnosis. Viral genome detection - quantitative techniques. Genotyping. Prediction markers of infection evolution. 1 week</w:t>
      </w:r>
    </w:p>
    <w:p w:rsidR="004034A0" w:rsidRPr="004034A0" w:rsidRDefault="004034A0" w:rsidP="007C7895">
      <w:pPr>
        <w:pStyle w:val="ListParagraph"/>
        <w:numPr>
          <w:ilvl w:val="0"/>
          <w:numId w:val="3"/>
        </w:numPr>
        <w:spacing w:before="120" w:line="360" w:lineRule="auto"/>
        <w:ind w:left="0"/>
        <w:rPr>
          <w:rFonts w:ascii="Times New Roman" w:hAnsi="Times New Roman" w:cs="Times New Roman"/>
          <w:b/>
          <w:sz w:val="24"/>
          <w:szCs w:val="24"/>
          <w:lang w:val="en-GB"/>
        </w:rPr>
      </w:pPr>
      <w:r>
        <w:rPr>
          <w:rFonts w:ascii="Times New Roman" w:hAnsi="Times New Roman" w:cs="Times New Roman"/>
          <w:b/>
          <w:sz w:val="24"/>
          <w:szCs w:val="24"/>
          <w:lang w:val="en-GB"/>
        </w:rPr>
        <w:t xml:space="preserve">Laboratory diagnosis in HIV infection and other </w:t>
      </w:r>
      <w:proofErr w:type="spellStart"/>
      <w:r>
        <w:rPr>
          <w:rFonts w:ascii="Times New Roman" w:hAnsi="Times New Roman" w:cs="Times New Roman"/>
          <w:b/>
          <w:sz w:val="24"/>
          <w:szCs w:val="24"/>
          <w:lang w:val="en-GB"/>
        </w:rPr>
        <w:t>parenteral</w:t>
      </w:r>
      <w:proofErr w:type="spellEnd"/>
      <w:r>
        <w:rPr>
          <w:rFonts w:ascii="Times New Roman" w:hAnsi="Times New Roman" w:cs="Times New Roman"/>
          <w:b/>
          <w:sz w:val="24"/>
          <w:szCs w:val="24"/>
          <w:lang w:val="en-GB"/>
        </w:rPr>
        <w:t xml:space="preserve"> transmitted viral infections.  </w:t>
      </w:r>
      <w:r>
        <w:rPr>
          <w:rFonts w:ascii="Times New Roman" w:hAnsi="Times New Roman" w:cs="Times New Roman"/>
          <w:sz w:val="24"/>
          <w:szCs w:val="24"/>
          <w:lang w:val="en-GB"/>
        </w:rPr>
        <w:t xml:space="preserve">Professional risk and iatrogenic infections. Viral agents isolation. Serology - screening ELISA. Positivity criteria. Confirmation diagnosis in HIV infection. Western Blot. Principles. Technique. Interpreting. </w:t>
      </w:r>
      <w:proofErr w:type="spellStart"/>
      <w:r>
        <w:rPr>
          <w:rFonts w:ascii="Times New Roman" w:hAnsi="Times New Roman" w:cs="Times New Roman"/>
          <w:sz w:val="24"/>
          <w:szCs w:val="24"/>
          <w:lang w:val="en-GB"/>
        </w:rPr>
        <w:t>Immunofluorescence</w:t>
      </w:r>
      <w:proofErr w:type="spellEnd"/>
      <w:r>
        <w:rPr>
          <w:rFonts w:ascii="Times New Roman" w:hAnsi="Times New Roman" w:cs="Times New Roman"/>
          <w:sz w:val="24"/>
          <w:szCs w:val="24"/>
          <w:lang w:val="en-GB"/>
        </w:rPr>
        <w:t>. 1 week</w:t>
      </w:r>
    </w:p>
    <w:p w:rsidR="004034A0" w:rsidRPr="00B94F26" w:rsidRDefault="004034A0" w:rsidP="007C7895">
      <w:pPr>
        <w:pStyle w:val="ListParagraph"/>
        <w:numPr>
          <w:ilvl w:val="0"/>
          <w:numId w:val="3"/>
        </w:numPr>
        <w:spacing w:before="120" w:line="360" w:lineRule="auto"/>
        <w:ind w:left="0"/>
        <w:rPr>
          <w:rFonts w:ascii="Times New Roman" w:hAnsi="Times New Roman" w:cs="Times New Roman"/>
          <w:b/>
          <w:sz w:val="24"/>
          <w:szCs w:val="24"/>
          <w:lang w:val="en-GB"/>
        </w:rPr>
      </w:pPr>
      <w:r w:rsidRPr="004034A0">
        <w:rPr>
          <w:rFonts w:ascii="Times New Roman" w:hAnsi="Times New Roman" w:cs="Times New Roman"/>
          <w:b/>
          <w:sz w:val="24"/>
          <w:szCs w:val="24"/>
          <w:lang w:val="en-GB"/>
        </w:rPr>
        <w:t>Prediction markers of HIV infection evolution.</w:t>
      </w:r>
      <w:r w:rsidR="00B94F26">
        <w:rPr>
          <w:rFonts w:ascii="Times New Roman" w:hAnsi="Times New Roman" w:cs="Times New Roman"/>
          <w:b/>
          <w:sz w:val="24"/>
          <w:szCs w:val="24"/>
          <w:lang w:val="en-GB"/>
        </w:rPr>
        <w:t xml:space="preserve"> </w:t>
      </w:r>
      <w:r w:rsidR="00B94F26">
        <w:rPr>
          <w:rFonts w:ascii="Times New Roman" w:hAnsi="Times New Roman" w:cs="Times New Roman"/>
          <w:sz w:val="24"/>
          <w:szCs w:val="24"/>
          <w:lang w:val="en-GB"/>
        </w:rPr>
        <w:t xml:space="preserve">p24 </w:t>
      </w:r>
      <w:proofErr w:type="spellStart"/>
      <w:r w:rsidR="00B94F26">
        <w:rPr>
          <w:rFonts w:ascii="Times New Roman" w:hAnsi="Times New Roman" w:cs="Times New Roman"/>
          <w:sz w:val="24"/>
          <w:szCs w:val="24"/>
          <w:lang w:val="en-GB"/>
        </w:rPr>
        <w:t>antigenemy</w:t>
      </w:r>
      <w:proofErr w:type="spellEnd"/>
      <w:r w:rsidR="00B94F26">
        <w:rPr>
          <w:rFonts w:ascii="Times New Roman" w:hAnsi="Times New Roman" w:cs="Times New Roman"/>
          <w:sz w:val="24"/>
          <w:szCs w:val="24"/>
          <w:lang w:val="en-GB"/>
        </w:rPr>
        <w:t>. Viral load determining techniques. Genotyping. Antiviral resistance detection. 1 week</w:t>
      </w:r>
    </w:p>
    <w:p w:rsidR="00B94F26" w:rsidRDefault="00B94F26"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Compulsory activities grading:</w:t>
      </w:r>
    </w:p>
    <w:p w:rsidR="00B94F26" w:rsidRDefault="00B94F26"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Preparing and maintaining culture media - 10 activities</w:t>
      </w:r>
    </w:p>
    <w:p w:rsidR="00B94F26" w:rsidRDefault="00B94F26"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Maintaining cell cultures in 10 consecutive </w:t>
      </w:r>
      <w:proofErr w:type="spellStart"/>
      <w:r>
        <w:rPr>
          <w:rFonts w:ascii="Times New Roman" w:hAnsi="Times New Roman" w:cs="Times New Roman"/>
          <w:sz w:val="24"/>
          <w:szCs w:val="24"/>
          <w:lang w:val="en-GB"/>
        </w:rPr>
        <w:t>passagings</w:t>
      </w:r>
      <w:proofErr w:type="spellEnd"/>
      <w:r w:rsidR="00CB740F">
        <w:rPr>
          <w:rFonts w:ascii="Times New Roman" w:hAnsi="Times New Roman" w:cs="Times New Roman"/>
          <w:sz w:val="24"/>
          <w:szCs w:val="24"/>
          <w:lang w:val="en-GB"/>
        </w:rPr>
        <w:t xml:space="preserve"> - 10 activities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Determining cell viability - 10 activities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Isolating </w:t>
      </w:r>
      <w:proofErr w:type="spellStart"/>
      <w:r>
        <w:rPr>
          <w:rFonts w:ascii="Times New Roman" w:hAnsi="Times New Roman" w:cs="Times New Roman"/>
          <w:sz w:val="24"/>
          <w:szCs w:val="24"/>
          <w:lang w:val="en-GB"/>
        </w:rPr>
        <w:t>cytopathogenic</w:t>
      </w:r>
      <w:proofErr w:type="spellEnd"/>
      <w:r>
        <w:rPr>
          <w:rFonts w:ascii="Times New Roman" w:hAnsi="Times New Roman" w:cs="Times New Roman"/>
          <w:sz w:val="24"/>
          <w:szCs w:val="24"/>
          <w:lang w:val="en-GB"/>
        </w:rPr>
        <w:t xml:space="preserve"> viruses on cell cultures - 20 activities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Recognising </w:t>
      </w:r>
      <w:proofErr w:type="spellStart"/>
      <w:r>
        <w:rPr>
          <w:rFonts w:ascii="Times New Roman" w:hAnsi="Times New Roman" w:cs="Times New Roman"/>
          <w:sz w:val="24"/>
          <w:szCs w:val="24"/>
          <w:lang w:val="en-GB"/>
        </w:rPr>
        <w:t>cytopathic</w:t>
      </w:r>
      <w:proofErr w:type="spellEnd"/>
      <w:r>
        <w:rPr>
          <w:rFonts w:ascii="Times New Roman" w:hAnsi="Times New Roman" w:cs="Times New Roman"/>
          <w:sz w:val="24"/>
          <w:szCs w:val="24"/>
          <w:lang w:val="en-GB"/>
        </w:rPr>
        <w:t xml:space="preserve"> effects on coloured smears - 20 activities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Titration of infectivity on cell cultures - 5 activities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Processing samples for virology diagnosis - 10 </w:t>
      </w:r>
      <w:r w:rsidR="00B80A7F">
        <w:rPr>
          <w:rFonts w:ascii="Times New Roman" w:hAnsi="Times New Roman" w:cs="Times New Roman"/>
          <w:sz w:val="24"/>
          <w:szCs w:val="24"/>
          <w:lang w:val="en-GB"/>
        </w:rPr>
        <w:t>samples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Hemagglutination</w:t>
      </w:r>
      <w:proofErr w:type="spellEnd"/>
      <w:r>
        <w:rPr>
          <w:rFonts w:ascii="Times New Roman" w:hAnsi="Times New Roman" w:cs="Times New Roman"/>
          <w:sz w:val="24"/>
          <w:szCs w:val="24"/>
          <w:lang w:val="en-GB"/>
        </w:rPr>
        <w:t xml:space="preserve"> reaction and </w:t>
      </w:r>
      <w:proofErr w:type="spellStart"/>
      <w:r>
        <w:rPr>
          <w:rFonts w:ascii="Times New Roman" w:hAnsi="Times New Roman" w:cs="Times New Roman"/>
          <w:sz w:val="24"/>
          <w:szCs w:val="24"/>
          <w:lang w:val="en-GB"/>
        </w:rPr>
        <w:t>hemagglutination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inhibation</w:t>
      </w:r>
      <w:proofErr w:type="spellEnd"/>
      <w:r>
        <w:rPr>
          <w:rFonts w:ascii="Times New Roman" w:hAnsi="Times New Roman" w:cs="Times New Roman"/>
          <w:sz w:val="24"/>
          <w:szCs w:val="24"/>
          <w:lang w:val="en-GB"/>
        </w:rPr>
        <w:t xml:space="preserve"> reaction - 20 </w:t>
      </w:r>
      <w:r w:rsidR="00B80A7F">
        <w:rPr>
          <w:rFonts w:ascii="Times New Roman" w:hAnsi="Times New Roman" w:cs="Times New Roman"/>
          <w:sz w:val="24"/>
          <w:szCs w:val="24"/>
          <w:lang w:val="en-GB"/>
        </w:rPr>
        <w:t>reactions</w:t>
      </w:r>
    </w:p>
    <w:p w:rsidR="00CB740F" w:rsidRDefault="00CB740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Serological neutralization - 10 </w:t>
      </w:r>
      <w:r w:rsidR="00B80A7F">
        <w:rPr>
          <w:rFonts w:ascii="Times New Roman" w:hAnsi="Times New Roman" w:cs="Times New Roman"/>
          <w:sz w:val="24"/>
          <w:szCs w:val="24"/>
          <w:lang w:val="en-GB"/>
        </w:rPr>
        <w:t>reactions</w:t>
      </w:r>
    </w:p>
    <w:p w:rsidR="00B80A7F" w:rsidRDefault="00B80A7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Viral antigen detection by </w:t>
      </w:r>
      <w:proofErr w:type="spellStart"/>
      <w:r>
        <w:rPr>
          <w:rFonts w:ascii="Times New Roman" w:hAnsi="Times New Roman" w:cs="Times New Roman"/>
          <w:sz w:val="24"/>
          <w:szCs w:val="24"/>
          <w:lang w:val="en-GB"/>
        </w:rPr>
        <w:t>immunofluorescence</w:t>
      </w:r>
      <w:proofErr w:type="spellEnd"/>
      <w:r>
        <w:rPr>
          <w:rFonts w:ascii="Times New Roman" w:hAnsi="Times New Roman" w:cs="Times New Roman"/>
          <w:sz w:val="24"/>
          <w:szCs w:val="24"/>
          <w:lang w:val="en-GB"/>
        </w:rPr>
        <w:t xml:space="preserve"> - 30 samples</w:t>
      </w:r>
    </w:p>
    <w:p w:rsidR="00265A0E" w:rsidRDefault="00265A0E"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ELISA </w:t>
      </w:r>
      <w:proofErr w:type="spellStart"/>
      <w:r>
        <w:rPr>
          <w:rFonts w:ascii="Times New Roman" w:hAnsi="Times New Roman" w:cs="Times New Roman"/>
          <w:sz w:val="24"/>
          <w:szCs w:val="24"/>
          <w:lang w:val="en-GB"/>
        </w:rPr>
        <w:t>immunoenzymatic</w:t>
      </w:r>
      <w:proofErr w:type="spellEnd"/>
      <w:r>
        <w:rPr>
          <w:rFonts w:ascii="Times New Roman" w:hAnsi="Times New Roman" w:cs="Times New Roman"/>
          <w:sz w:val="24"/>
          <w:szCs w:val="24"/>
          <w:lang w:val="en-GB"/>
        </w:rPr>
        <w:t xml:space="preserve"> techniques for detection of markers in </w:t>
      </w:r>
      <w:proofErr w:type="spellStart"/>
      <w:r>
        <w:rPr>
          <w:rFonts w:ascii="Times New Roman" w:hAnsi="Times New Roman" w:cs="Times New Roman"/>
          <w:sz w:val="24"/>
          <w:szCs w:val="24"/>
          <w:lang w:val="en-GB"/>
        </w:rPr>
        <w:t>hepatitic</w:t>
      </w:r>
      <w:proofErr w:type="spellEnd"/>
      <w:r>
        <w:rPr>
          <w:rFonts w:ascii="Times New Roman" w:hAnsi="Times New Roman" w:cs="Times New Roman"/>
          <w:sz w:val="24"/>
          <w:szCs w:val="24"/>
          <w:lang w:val="en-GB"/>
        </w:rPr>
        <w:t xml:space="preserve"> viruses infections (HVA, HVB, HVC, HVD) - 50 reactions</w:t>
      </w:r>
    </w:p>
    <w:p w:rsidR="00265A0E" w:rsidRDefault="00265A0E"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RIBA/Western Blot techniques for confirming HVC infection - 20 reactions</w:t>
      </w:r>
    </w:p>
    <w:p w:rsidR="00265A0E" w:rsidRPr="00265A0E" w:rsidRDefault="00265A0E"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ELISA </w:t>
      </w:r>
      <w:proofErr w:type="spellStart"/>
      <w:r>
        <w:rPr>
          <w:rFonts w:ascii="Times New Roman" w:hAnsi="Times New Roman" w:cs="Times New Roman"/>
          <w:sz w:val="24"/>
          <w:szCs w:val="24"/>
          <w:lang w:val="en-GB"/>
        </w:rPr>
        <w:t>immunoenzymatic</w:t>
      </w:r>
      <w:proofErr w:type="spellEnd"/>
      <w:r>
        <w:rPr>
          <w:rFonts w:ascii="Times New Roman" w:hAnsi="Times New Roman" w:cs="Times New Roman"/>
          <w:sz w:val="24"/>
          <w:szCs w:val="24"/>
          <w:lang w:val="en-GB"/>
        </w:rPr>
        <w:t xml:space="preserve"> techniques for triage diagnosis of HIV infection - 30 reactions</w:t>
      </w:r>
    </w:p>
    <w:p w:rsidR="00B80A7F" w:rsidRDefault="00B80A7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Western Blot technique for confirming HIV infection - 20 reactions</w:t>
      </w:r>
    </w:p>
    <w:p w:rsidR="00B80A7F" w:rsidRDefault="00B80A7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Isolation/purify viral RNA/DNA from different pathologic samples - 20 reactions</w:t>
      </w:r>
    </w:p>
    <w:p w:rsidR="00B80A7F" w:rsidRDefault="00B80A7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Qualitative PCR and RT-PCR for amplifying viral nucleic acids - 20 reactions</w:t>
      </w:r>
    </w:p>
    <w:p w:rsidR="00B80A7F" w:rsidRDefault="00B80A7F"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Quantitative PCR and RT-PCR for determining viral loads in infections with HVB, HVC and HIV - 20 reactions  </w:t>
      </w:r>
    </w:p>
    <w:p w:rsidR="00B80A7F" w:rsidRDefault="00265A0E"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Detection of </w:t>
      </w:r>
      <w:proofErr w:type="spellStart"/>
      <w:r>
        <w:rPr>
          <w:rFonts w:ascii="Times New Roman" w:hAnsi="Times New Roman" w:cs="Times New Roman"/>
          <w:sz w:val="24"/>
          <w:szCs w:val="24"/>
          <w:lang w:val="en-GB"/>
        </w:rPr>
        <w:t>amplicons</w:t>
      </w:r>
      <w:proofErr w:type="spellEnd"/>
      <w:r>
        <w:rPr>
          <w:rFonts w:ascii="Times New Roman" w:hAnsi="Times New Roman" w:cs="Times New Roman"/>
          <w:sz w:val="24"/>
          <w:szCs w:val="24"/>
          <w:lang w:val="en-GB"/>
        </w:rPr>
        <w:t xml:space="preserve"> after electrophoresis - 20 reactions</w:t>
      </w:r>
    </w:p>
    <w:p w:rsidR="00265A0E" w:rsidRDefault="00265A0E"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Hybrid genome assembly (Southern/Northern) - 20 reactions</w:t>
      </w:r>
    </w:p>
    <w:p w:rsidR="00265A0E" w:rsidRDefault="00265A0E" w:rsidP="007C7895">
      <w:pPr>
        <w:pStyle w:val="ListParagraph"/>
        <w:numPr>
          <w:ilvl w:val="0"/>
          <w:numId w:val="4"/>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Genotyping HPV - 20 reactions</w:t>
      </w:r>
    </w:p>
    <w:p w:rsidR="00265A0E" w:rsidRDefault="006D725C" w:rsidP="007C7895">
      <w:pPr>
        <w:spacing w:before="12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REZIDENCY SUBJECTS INFECTIOUS DISEASES</w:t>
      </w:r>
    </w:p>
    <w:p w:rsidR="006D725C" w:rsidRDefault="006D725C"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Virology conference lessons themes</w:t>
      </w:r>
    </w:p>
    <w:p w:rsidR="006D725C" w:rsidRPr="006D725C" w:rsidRDefault="006D725C" w:rsidP="007C7895">
      <w:pPr>
        <w:pStyle w:val="ListParagraph"/>
        <w:numPr>
          <w:ilvl w:val="0"/>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Virology diagnosis algorithm. Virology diagnosis methods (using the data in the clinic). Molecular epidemiology elements</w:t>
      </w:r>
    </w:p>
    <w:p w:rsidR="006D725C" w:rsidRPr="006D725C" w:rsidRDefault="006D725C" w:rsidP="007C7895">
      <w:pPr>
        <w:pStyle w:val="ListParagraph"/>
        <w:numPr>
          <w:ilvl w:val="0"/>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Particular aspects in:</w:t>
      </w:r>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Poliomyelitis and laboratory diagnosis of </w:t>
      </w:r>
      <w:proofErr w:type="spellStart"/>
      <w:r>
        <w:rPr>
          <w:rFonts w:ascii="Times New Roman" w:hAnsi="Times New Roman" w:cs="Times New Roman"/>
          <w:sz w:val="24"/>
          <w:szCs w:val="24"/>
          <w:lang w:val="en-GB"/>
        </w:rPr>
        <w:t>neuroviroses</w:t>
      </w:r>
      <w:proofErr w:type="spellEnd"/>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The flu and the laboratory diagnosis of viral respiratory infections</w:t>
      </w:r>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Hepatitis virus infection and the  laboratory diagnosis of chronic viral hepatitis</w:t>
      </w:r>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HIV infection and viral monitoring of the infection and the resistance to antiretroviral drugs.</w:t>
      </w:r>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 Herpes viruses infection and the laboratory diagnosis of latent viral infection</w:t>
      </w:r>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Laboratory diagnosis in eruptive viral diseases</w:t>
      </w:r>
    </w:p>
    <w:p w:rsidR="006D725C" w:rsidRPr="006D725C" w:rsidRDefault="006D725C"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Laboratory diagnosis in viral sexual transmitted diseases</w:t>
      </w:r>
    </w:p>
    <w:p w:rsidR="006D725C" w:rsidRPr="00D047EA" w:rsidRDefault="00D047EA" w:rsidP="007C7895">
      <w:pPr>
        <w:pStyle w:val="ListParagraph"/>
        <w:numPr>
          <w:ilvl w:val="1"/>
          <w:numId w:val="5"/>
        </w:numPr>
        <w:spacing w:before="120" w:line="360" w:lineRule="auto"/>
        <w:ind w:left="0"/>
        <w:rPr>
          <w:rFonts w:ascii="Times New Roman" w:hAnsi="Times New Roman" w:cs="Times New Roman"/>
          <w:b/>
          <w:sz w:val="24"/>
          <w:szCs w:val="24"/>
          <w:u w:val="single"/>
          <w:lang w:val="en-GB"/>
        </w:rPr>
      </w:pPr>
      <w:r>
        <w:rPr>
          <w:rFonts w:ascii="Times New Roman" w:hAnsi="Times New Roman" w:cs="Times New Roman"/>
          <w:sz w:val="24"/>
          <w:szCs w:val="24"/>
          <w:lang w:val="en-GB"/>
        </w:rPr>
        <w:t>Laboratory diagnosis in maternal-</w:t>
      </w:r>
      <w:proofErr w:type="spellStart"/>
      <w:r>
        <w:rPr>
          <w:rFonts w:ascii="Times New Roman" w:hAnsi="Times New Roman" w:cs="Times New Roman"/>
          <w:sz w:val="24"/>
          <w:szCs w:val="24"/>
          <w:lang w:val="en-GB"/>
        </w:rPr>
        <w:t>fetal</w:t>
      </w:r>
      <w:proofErr w:type="spellEnd"/>
      <w:r>
        <w:rPr>
          <w:rFonts w:ascii="Times New Roman" w:hAnsi="Times New Roman" w:cs="Times New Roman"/>
          <w:sz w:val="24"/>
          <w:szCs w:val="24"/>
          <w:lang w:val="en-GB"/>
        </w:rPr>
        <w:t xml:space="preserve"> transmissible diseases and potentially </w:t>
      </w:r>
      <w:proofErr w:type="spellStart"/>
      <w:r>
        <w:rPr>
          <w:rFonts w:ascii="Times New Roman" w:hAnsi="Times New Roman" w:cs="Times New Roman"/>
          <w:sz w:val="24"/>
          <w:szCs w:val="24"/>
          <w:lang w:val="en-GB"/>
        </w:rPr>
        <w:t>teratogenic</w:t>
      </w:r>
      <w:proofErr w:type="spellEnd"/>
      <w:r>
        <w:rPr>
          <w:rFonts w:ascii="Times New Roman" w:hAnsi="Times New Roman" w:cs="Times New Roman"/>
          <w:sz w:val="24"/>
          <w:szCs w:val="24"/>
          <w:lang w:val="en-GB"/>
        </w:rPr>
        <w:t xml:space="preserve"> viral infections</w:t>
      </w:r>
    </w:p>
    <w:p w:rsidR="00D047EA" w:rsidRDefault="00D047EA" w:rsidP="007C7895">
      <w:pPr>
        <w:spacing w:before="120" w:line="36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Practical activities grading for laboratory medicine module</w:t>
      </w:r>
    </w:p>
    <w:p w:rsidR="005F45D4" w:rsidRDefault="00D047EA" w:rsidP="007C7895">
      <w:pPr>
        <w:pStyle w:val="ListParagraph"/>
        <w:numPr>
          <w:ilvl w:val="0"/>
          <w:numId w:val="6"/>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Collecting pathological samples (viral transport media and conditions) and processing of the samples (blood, </w:t>
      </w:r>
      <w:r w:rsidR="005F45D4">
        <w:rPr>
          <w:rFonts w:ascii="Times New Roman" w:hAnsi="Times New Roman" w:cs="Times New Roman"/>
          <w:sz w:val="24"/>
          <w:szCs w:val="24"/>
          <w:lang w:val="en-GB"/>
        </w:rPr>
        <w:t xml:space="preserve">pharyngeal culture, CRL, different secretions - ocular, </w:t>
      </w:r>
      <w:proofErr w:type="spellStart"/>
      <w:r w:rsidR="005F45D4">
        <w:rPr>
          <w:rFonts w:ascii="Times New Roman" w:hAnsi="Times New Roman" w:cs="Times New Roman"/>
          <w:sz w:val="24"/>
          <w:szCs w:val="24"/>
          <w:lang w:val="en-GB"/>
        </w:rPr>
        <w:t>vezicular</w:t>
      </w:r>
      <w:proofErr w:type="spellEnd"/>
      <w:r w:rsidR="005F45D4">
        <w:rPr>
          <w:rFonts w:ascii="Times New Roman" w:hAnsi="Times New Roman" w:cs="Times New Roman"/>
          <w:sz w:val="24"/>
          <w:szCs w:val="24"/>
          <w:lang w:val="en-GB"/>
        </w:rPr>
        <w:t>) - 20 each</w:t>
      </w:r>
    </w:p>
    <w:p w:rsidR="00D047EA" w:rsidRDefault="005F45D4" w:rsidP="007C7895">
      <w:pPr>
        <w:pStyle w:val="ListParagraph"/>
        <w:numPr>
          <w:ilvl w:val="0"/>
          <w:numId w:val="6"/>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Inoculation of pathological samples on cell cultures. Highlighting the </w:t>
      </w:r>
      <w:proofErr w:type="spellStart"/>
      <w:r>
        <w:rPr>
          <w:rFonts w:ascii="Times New Roman" w:hAnsi="Times New Roman" w:cs="Times New Roman"/>
          <w:sz w:val="24"/>
          <w:szCs w:val="24"/>
          <w:lang w:val="en-GB"/>
        </w:rPr>
        <w:t>cytopathic</w:t>
      </w:r>
      <w:proofErr w:type="spellEnd"/>
      <w:r>
        <w:rPr>
          <w:rFonts w:ascii="Times New Roman" w:hAnsi="Times New Roman" w:cs="Times New Roman"/>
          <w:sz w:val="24"/>
          <w:szCs w:val="24"/>
          <w:lang w:val="en-GB"/>
        </w:rPr>
        <w:t xml:space="preserve"> effect - 10</w:t>
      </w:r>
    </w:p>
    <w:p w:rsidR="005F45D4" w:rsidRDefault="005F45D4" w:rsidP="007C7895">
      <w:pPr>
        <w:pStyle w:val="ListParagraph"/>
        <w:numPr>
          <w:ilvl w:val="0"/>
          <w:numId w:val="6"/>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Identifying the viral </w:t>
      </w:r>
      <w:proofErr w:type="spellStart"/>
      <w:r>
        <w:rPr>
          <w:rFonts w:ascii="Times New Roman" w:hAnsi="Times New Roman" w:cs="Times New Roman"/>
          <w:sz w:val="24"/>
          <w:szCs w:val="24"/>
          <w:lang w:val="en-GB"/>
        </w:rPr>
        <w:t>antigenes</w:t>
      </w:r>
      <w:proofErr w:type="spellEnd"/>
      <w:r>
        <w:rPr>
          <w:rFonts w:ascii="Times New Roman" w:hAnsi="Times New Roman" w:cs="Times New Roman"/>
          <w:sz w:val="24"/>
          <w:szCs w:val="24"/>
          <w:lang w:val="en-GB"/>
        </w:rPr>
        <w:t xml:space="preserve"> - interpreting. 50</w:t>
      </w:r>
    </w:p>
    <w:p w:rsidR="005F45D4" w:rsidRDefault="005F45D4" w:rsidP="007C7895">
      <w:pPr>
        <w:pStyle w:val="ListParagraph"/>
        <w:numPr>
          <w:ilvl w:val="0"/>
          <w:numId w:val="6"/>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Serological diagnosis in viral diseases: determining </w:t>
      </w:r>
      <w:proofErr w:type="spellStart"/>
      <w:r>
        <w:rPr>
          <w:rFonts w:ascii="Times New Roman" w:hAnsi="Times New Roman" w:cs="Times New Roman"/>
          <w:sz w:val="24"/>
          <w:szCs w:val="24"/>
          <w:lang w:val="en-GB"/>
        </w:rPr>
        <w:t>antigenes</w:t>
      </w:r>
      <w:proofErr w:type="spellEnd"/>
      <w:r>
        <w:rPr>
          <w:rFonts w:ascii="Times New Roman" w:hAnsi="Times New Roman" w:cs="Times New Roman"/>
          <w:sz w:val="24"/>
          <w:szCs w:val="24"/>
          <w:lang w:val="en-GB"/>
        </w:rPr>
        <w:t xml:space="preserve"> and antibodies, interpreting - 20</w:t>
      </w:r>
    </w:p>
    <w:p w:rsidR="005F45D4" w:rsidRPr="00D047EA" w:rsidRDefault="005F45D4" w:rsidP="007C7895">
      <w:pPr>
        <w:pStyle w:val="ListParagraph"/>
        <w:numPr>
          <w:ilvl w:val="0"/>
          <w:numId w:val="6"/>
        </w:numPr>
        <w:spacing w:before="120"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Molecular techniques in infectious diseases diagnosis. Interpreting - 20.</w:t>
      </w:r>
    </w:p>
    <w:sectPr w:rsidR="005F45D4" w:rsidRPr="00D047EA" w:rsidSect="00F874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AAE"/>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F94070F"/>
    <w:multiLevelType w:val="hybridMultilevel"/>
    <w:tmpl w:val="DAFA30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1745C2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5C0352D"/>
    <w:multiLevelType w:val="hybridMultilevel"/>
    <w:tmpl w:val="573273BC"/>
    <w:lvl w:ilvl="0" w:tplc="0418000F">
      <w:start w:val="1"/>
      <w:numFmt w:val="decimal"/>
      <w:lvlText w:val="%1."/>
      <w:lvlJc w:val="left"/>
      <w:pPr>
        <w:ind w:left="1125" w:hanging="360"/>
      </w:p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4">
    <w:nsid w:val="68C10DEF"/>
    <w:multiLevelType w:val="hybridMultilevel"/>
    <w:tmpl w:val="575CC468"/>
    <w:lvl w:ilvl="0" w:tplc="0418000F">
      <w:start w:val="1"/>
      <w:numFmt w:val="decimal"/>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5">
    <w:nsid w:val="6DC74086"/>
    <w:multiLevelType w:val="hybridMultilevel"/>
    <w:tmpl w:val="3C6EB1AC"/>
    <w:lvl w:ilvl="0" w:tplc="0418000F">
      <w:start w:val="1"/>
      <w:numFmt w:val="decimal"/>
      <w:lvlText w:val="%1."/>
      <w:lvlJc w:val="left"/>
      <w:pPr>
        <w:ind w:left="1485" w:hanging="360"/>
      </w:p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624E9"/>
    <w:rsid w:val="000F3259"/>
    <w:rsid w:val="00142408"/>
    <w:rsid w:val="001754E1"/>
    <w:rsid w:val="00245AB3"/>
    <w:rsid w:val="00265A0E"/>
    <w:rsid w:val="002E6E09"/>
    <w:rsid w:val="003021C0"/>
    <w:rsid w:val="004034A0"/>
    <w:rsid w:val="005F45D4"/>
    <w:rsid w:val="0063403B"/>
    <w:rsid w:val="00672241"/>
    <w:rsid w:val="006D725C"/>
    <w:rsid w:val="00742E53"/>
    <w:rsid w:val="007C7895"/>
    <w:rsid w:val="00846FF2"/>
    <w:rsid w:val="00851218"/>
    <w:rsid w:val="0086392C"/>
    <w:rsid w:val="00A10D62"/>
    <w:rsid w:val="00A13596"/>
    <w:rsid w:val="00AE01B4"/>
    <w:rsid w:val="00B80A7F"/>
    <w:rsid w:val="00B94F26"/>
    <w:rsid w:val="00BA4EDB"/>
    <w:rsid w:val="00CB740F"/>
    <w:rsid w:val="00D047EA"/>
    <w:rsid w:val="00D55171"/>
    <w:rsid w:val="00D87640"/>
    <w:rsid w:val="00DE0BBA"/>
    <w:rsid w:val="00F624E9"/>
    <w:rsid w:val="00F8745A"/>
    <w:rsid w:val="00F938EA"/>
    <w:rsid w:val="00FD306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901C-C84D-4AF0-8E23-DF1A220F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1668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5</cp:revision>
  <dcterms:created xsi:type="dcterms:W3CDTF">2016-08-23T15:49:00Z</dcterms:created>
  <dcterms:modified xsi:type="dcterms:W3CDTF">2016-08-30T18:41:00Z</dcterms:modified>
</cp:coreProperties>
</file>