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A04" w:rsidRPr="007B2FE2" w:rsidRDefault="007B2FE2" w:rsidP="00BE1A04">
      <w:pPr>
        <w:pStyle w:val="Heading1"/>
        <w:jc w:val="center"/>
        <w:rPr>
          <w:bCs/>
          <w:sz w:val="22"/>
          <w:szCs w:val="20"/>
          <w:lang w:eastAsia="ro-RO"/>
        </w:rPr>
      </w:pPr>
      <w:r w:rsidRPr="007B2FE2">
        <w:rPr>
          <w:bCs/>
          <w:sz w:val="22"/>
          <w:szCs w:val="20"/>
          <w:lang w:val="en-US" w:eastAsia="ro-RO"/>
        </w:rPr>
        <w:t>COURSE SYLLABUS (</w:t>
      </w:r>
      <w:r w:rsidRPr="007B2FE2">
        <w:rPr>
          <w:b w:val="0"/>
          <w:bCs/>
          <w:sz w:val="22"/>
          <w:szCs w:val="20"/>
          <w:lang w:val="en-US" w:eastAsia="ro-RO"/>
        </w:rPr>
        <w:t>64 Hours</w:t>
      </w:r>
      <w:r w:rsidRPr="007B2FE2">
        <w:rPr>
          <w:bCs/>
          <w:sz w:val="22"/>
          <w:szCs w:val="20"/>
          <w:lang w:val="en-US" w:eastAsia="ro-RO"/>
        </w:rPr>
        <w:t>)</w:t>
      </w:r>
    </w:p>
    <w:p w:rsidR="00BE1A04" w:rsidRPr="00171C3D" w:rsidRDefault="00BE1A04" w:rsidP="00BE1A04">
      <w:pPr>
        <w:jc w:val="both"/>
        <w:rPr>
          <w:sz w:val="20"/>
          <w:szCs w:val="20"/>
        </w:rPr>
      </w:pPr>
    </w:p>
    <w:p w:rsidR="00BE1A04" w:rsidRPr="00171C3D" w:rsidRDefault="00BE1A04" w:rsidP="00BE1A04">
      <w:pPr>
        <w:ind w:firstLine="706"/>
        <w:jc w:val="both"/>
        <w:rPr>
          <w:sz w:val="20"/>
          <w:szCs w:val="20"/>
        </w:rPr>
      </w:pPr>
    </w:p>
    <w:p w:rsidR="00BE1A04" w:rsidRPr="00171C3D" w:rsidRDefault="00380349" w:rsidP="00BE1A04">
      <w:pPr>
        <w:ind w:firstLine="706"/>
        <w:jc w:val="both"/>
        <w:rPr>
          <w:sz w:val="20"/>
          <w:szCs w:val="20"/>
        </w:rPr>
      </w:pPr>
      <w:r>
        <w:rPr>
          <w:b/>
          <w:bCs/>
          <w:sz w:val="20"/>
          <w:szCs w:val="20"/>
        </w:rPr>
        <w:t>1.Introduction</w:t>
      </w:r>
      <w:r w:rsidR="00BE1A04" w:rsidRPr="00171C3D">
        <w:rPr>
          <w:b/>
          <w:bCs/>
          <w:sz w:val="20"/>
          <w:szCs w:val="20"/>
        </w:rPr>
        <w:t xml:space="preserve">: </w:t>
      </w:r>
      <w:r w:rsidRPr="00380349">
        <w:rPr>
          <w:sz w:val="20"/>
          <w:szCs w:val="20"/>
        </w:rPr>
        <w:t xml:space="preserve">Definition </w:t>
      </w:r>
      <w:r>
        <w:rPr>
          <w:sz w:val="20"/>
          <w:szCs w:val="20"/>
        </w:rPr>
        <w:t xml:space="preserve">of </w:t>
      </w:r>
      <w:r w:rsidRPr="00380349">
        <w:rPr>
          <w:sz w:val="20"/>
          <w:szCs w:val="20"/>
        </w:rPr>
        <w:t>drug</w:t>
      </w:r>
      <w:r>
        <w:rPr>
          <w:sz w:val="20"/>
          <w:szCs w:val="20"/>
        </w:rPr>
        <w:t>s</w:t>
      </w:r>
      <w:r w:rsidRPr="00380349">
        <w:rPr>
          <w:sz w:val="20"/>
          <w:szCs w:val="20"/>
        </w:rPr>
        <w:t>. Definition of pharmacology. Non-clinical pharmacology. Clinical pharmacology. Elements on the discovery and development of medicines. Pharmacology position in relations with other biomedical sciences, with the drug industry, public authorities. Short history of pharmacology.</w:t>
      </w:r>
    </w:p>
    <w:p w:rsidR="00BE1A04" w:rsidRPr="00171C3D" w:rsidRDefault="00BE1A04" w:rsidP="00BE1A04">
      <w:pPr>
        <w:ind w:firstLine="706"/>
        <w:jc w:val="both"/>
        <w:rPr>
          <w:b/>
          <w:i/>
          <w:caps/>
          <w:sz w:val="20"/>
          <w:szCs w:val="20"/>
        </w:rPr>
      </w:pPr>
      <w:r w:rsidRPr="00171C3D">
        <w:rPr>
          <w:b/>
          <w:caps/>
          <w:sz w:val="20"/>
          <w:szCs w:val="20"/>
        </w:rPr>
        <w:t xml:space="preserve">2. </w:t>
      </w:r>
      <w:r w:rsidR="00380349">
        <w:rPr>
          <w:b/>
          <w:sz w:val="20"/>
          <w:szCs w:val="20"/>
        </w:rPr>
        <w:t>General Pharmacology</w:t>
      </w:r>
      <w:r w:rsidR="00380349" w:rsidRPr="00171C3D">
        <w:rPr>
          <w:b/>
          <w:sz w:val="20"/>
          <w:szCs w:val="20"/>
        </w:rPr>
        <w:t xml:space="preserve"> </w:t>
      </w:r>
    </w:p>
    <w:p w:rsidR="00380349" w:rsidRPr="00380349" w:rsidRDefault="00380349" w:rsidP="00380349">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0"/>
          <w:szCs w:val="20"/>
        </w:rPr>
      </w:pPr>
      <w:r w:rsidRPr="00380349">
        <w:rPr>
          <w:sz w:val="20"/>
          <w:szCs w:val="20"/>
        </w:rPr>
        <w:t>General pharmacodynamics: pharmacological method. Demonstration of actions and mechanisms of action of a drug. Pharmacological receptors. Actions of drugs at a molecular level at the cellular level, organ level, at the level of organs and systems of the organism as a whole</w:t>
      </w:r>
      <w:r w:rsidRPr="00380349">
        <w:rPr>
          <w:iCs/>
          <w:sz w:val="20"/>
          <w:szCs w:val="20"/>
        </w:rPr>
        <w:t>.</w:t>
      </w:r>
    </w:p>
    <w:p w:rsidR="00380349" w:rsidRPr="00380349" w:rsidRDefault="00380349" w:rsidP="00380349">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szCs w:val="20"/>
          <w:lang w:val="en-US" w:eastAsia="en-US"/>
        </w:rPr>
      </w:pPr>
      <w:r w:rsidRPr="00380349">
        <w:rPr>
          <w:rFonts w:ascii="inherit" w:hAnsi="inherit" w:cs="Courier New"/>
          <w:color w:val="212121"/>
          <w:sz w:val="20"/>
          <w:szCs w:val="20"/>
          <w:lang w:eastAsia="en-US"/>
        </w:rPr>
        <w:t xml:space="preserve">General </w:t>
      </w:r>
      <w:r>
        <w:rPr>
          <w:rFonts w:ascii="inherit" w:hAnsi="inherit" w:cs="Courier New"/>
          <w:color w:val="212121"/>
          <w:sz w:val="20"/>
          <w:szCs w:val="20"/>
          <w:lang w:eastAsia="en-US"/>
        </w:rPr>
        <w:t>p</w:t>
      </w:r>
      <w:r w:rsidRPr="00380349">
        <w:rPr>
          <w:rFonts w:ascii="inherit" w:hAnsi="inherit" w:cs="Courier New"/>
          <w:color w:val="212121"/>
          <w:sz w:val="20"/>
          <w:szCs w:val="20"/>
          <w:lang w:eastAsia="en-US"/>
        </w:rPr>
        <w:t>harmacokinetics: fundamental processes underlying pharma</w:t>
      </w:r>
      <w:r>
        <w:rPr>
          <w:rFonts w:ascii="inherit" w:hAnsi="inherit" w:cs="Courier New"/>
          <w:color w:val="212121"/>
          <w:sz w:val="20"/>
          <w:szCs w:val="20"/>
          <w:lang w:eastAsia="en-US"/>
        </w:rPr>
        <w:t xml:space="preserve">cokinetics. Crossing biological </w:t>
      </w:r>
      <w:r w:rsidRPr="00380349">
        <w:rPr>
          <w:rFonts w:ascii="inherit" w:hAnsi="inherit" w:cs="Courier New"/>
          <w:color w:val="212121"/>
          <w:sz w:val="20"/>
          <w:szCs w:val="20"/>
          <w:lang w:eastAsia="en-US"/>
        </w:rPr>
        <w:t xml:space="preserve">membranes. </w:t>
      </w:r>
      <w:r>
        <w:rPr>
          <w:rFonts w:ascii="inherit" w:hAnsi="inherit" w:cs="Courier New"/>
          <w:color w:val="212121"/>
          <w:sz w:val="20"/>
          <w:szCs w:val="20"/>
          <w:lang w:eastAsia="en-US"/>
        </w:rPr>
        <w:t xml:space="preserve"> </w:t>
      </w:r>
      <w:r w:rsidRPr="00380349">
        <w:rPr>
          <w:rFonts w:ascii="inherit" w:hAnsi="inherit" w:cs="Courier New"/>
          <w:color w:val="212121"/>
          <w:sz w:val="20"/>
          <w:szCs w:val="20"/>
          <w:lang w:eastAsia="en-US"/>
        </w:rPr>
        <w:t>Absorption of drugs. Distribution of medicines. Drug elimination. The pharmacokinetic parameters.</w:t>
      </w:r>
    </w:p>
    <w:p w:rsidR="00380349" w:rsidRPr="00380349" w:rsidRDefault="00380349" w:rsidP="00380349">
      <w:pPr>
        <w:pStyle w:val="HTMLPreformatted"/>
        <w:numPr>
          <w:ilvl w:val="0"/>
          <w:numId w:val="3"/>
        </w:numPr>
        <w:shd w:val="clear" w:color="auto" w:fill="FFFFFF"/>
        <w:rPr>
          <w:rFonts w:ascii="inherit" w:hAnsi="inherit"/>
          <w:color w:val="212121"/>
        </w:rPr>
      </w:pPr>
      <w:r w:rsidRPr="00380349">
        <w:rPr>
          <w:rFonts w:ascii="Times New Roman" w:hAnsi="Times New Roman" w:cs="Times New Roman"/>
          <w:lang w:val="ro-RO" w:eastAsia="ro-RO"/>
        </w:rPr>
        <w:t>General pharmacotoxicology: Defining side effects. Factors influencing the frequency of adverse reactions. Types of adverse reactions. Assessment of adverse reactions. Monitoring of adverse reactions. Elements of  pharmacoepidemiology. Pharmacovigilance. Prevention and treatment side effects.</w:t>
      </w:r>
    </w:p>
    <w:p w:rsidR="00380349" w:rsidRDefault="00380349" w:rsidP="00380349">
      <w:pPr>
        <w:pStyle w:val="HTMLPreformatted"/>
        <w:numPr>
          <w:ilvl w:val="0"/>
          <w:numId w:val="3"/>
        </w:numPr>
        <w:shd w:val="clear" w:color="auto" w:fill="FFFFFF"/>
        <w:rPr>
          <w:rFonts w:ascii="inherit" w:hAnsi="inherit"/>
          <w:color w:val="212121"/>
        </w:rPr>
      </w:pPr>
      <w:r>
        <w:rPr>
          <w:rFonts w:ascii="inherit" w:hAnsi="inherit"/>
          <w:color w:val="212121"/>
          <w:lang/>
        </w:rPr>
        <w:t>Drugs in Pregnancy and lactation</w:t>
      </w:r>
      <w:proofErr w:type="gramStart"/>
      <w:r>
        <w:rPr>
          <w:rFonts w:ascii="inherit" w:hAnsi="inherit"/>
          <w:color w:val="212121"/>
          <w:lang/>
        </w:rPr>
        <w:t>:,</w:t>
      </w:r>
      <w:proofErr w:type="gramEnd"/>
      <w:r>
        <w:rPr>
          <w:rFonts w:ascii="inherit" w:hAnsi="inherit"/>
          <w:color w:val="212121"/>
          <w:lang/>
        </w:rPr>
        <w:t xml:space="preserve"> pharmacokinetics and </w:t>
      </w:r>
      <w:proofErr w:type="spellStart"/>
      <w:r>
        <w:rPr>
          <w:rFonts w:ascii="inherit" w:hAnsi="inherit"/>
          <w:color w:val="212121"/>
          <w:lang/>
        </w:rPr>
        <w:t>pharmacotoxicology</w:t>
      </w:r>
      <w:proofErr w:type="spellEnd"/>
      <w:r>
        <w:rPr>
          <w:rFonts w:ascii="inherit" w:hAnsi="inherit"/>
          <w:color w:val="212121"/>
          <w:lang/>
        </w:rPr>
        <w:t xml:space="preserve">  of drugs administered during pregnancy and lactation.</w:t>
      </w:r>
    </w:p>
    <w:p w:rsidR="00380349" w:rsidRDefault="00380349" w:rsidP="00380349">
      <w:pPr>
        <w:pStyle w:val="HTMLPreformatted"/>
        <w:numPr>
          <w:ilvl w:val="0"/>
          <w:numId w:val="3"/>
        </w:numPr>
        <w:rPr>
          <w:rFonts w:ascii="inherit" w:hAnsi="inherit"/>
          <w:color w:val="212121"/>
        </w:rPr>
      </w:pPr>
      <w:r>
        <w:rPr>
          <w:rFonts w:ascii="inherit" w:hAnsi="inherit"/>
          <w:color w:val="212121"/>
          <w:lang/>
        </w:rPr>
        <w:t xml:space="preserve">Drugs in the Elderly: </w:t>
      </w:r>
      <w:proofErr w:type="spellStart"/>
      <w:r>
        <w:rPr>
          <w:rFonts w:ascii="inherit" w:hAnsi="inherit"/>
          <w:color w:val="212121"/>
          <w:lang/>
        </w:rPr>
        <w:t>Pharmacodynamic</w:t>
      </w:r>
      <w:proofErr w:type="spellEnd"/>
      <w:r>
        <w:rPr>
          <w:rFonts w:ascii="inherit" w:hAnsi="inherit"/>
          <w:color w:val="212121"/>
          <w:lang/>
        </w:rPr>
        <w:t xml:space="preserve"> features</w:t>
      </w:r>
      <w:proofErr w:type="gramStart"/>
      <w:r>
        <w:rPr>
          <w:rFonts w:ascii="inherit" w:hAnsi="inherit"/>
          <w:color w:val="212121"/>
          <w:lang/>
        </w:rPr>
        <w:t xml:space="preserve">,  </w:t>
      </w:r>
      <w:r w:rsidRPr="00380349">
        <w:rPr>
          <w:rFonts w:ascii="inherit" w:hAnsi="inherit"/>
          <w:color w:val="212121"/>
          <w:lang/>
        </w:rPr>
        <w:t>pharmacokinetics</w:t>
      </w:r>
      <w:proofErr w:type="gramEnd"/>
      <w:r w:rsidRPr="00380349">
        <w:rPr>
          <w:rFonts w:ascii="inherit" w:hAnsi="inherit"/>
          <w:color w:val="212121"/>
          <w:lang/>
        </w:rPr>
        <w:t xml:space="preserve"> and </w:t>
      </w:r>
      <w:proofErr w:type="spellStart"/>
      <w:r w:rsidRPr="00380349">
        <w:rPr>
          <w:rFonts w:ascii="inherit" w:hAnsi="inherit"/>
          <w:color w:val="212121"/>
          <w:lang/>
        </w:rPr>
        <w:t>pharmacotoxicology</w:t>
      </w:r>
      <w:proofErr w:type="spellEnd"/>
      <w:r w:rsidRPr="00380349">
        <w:rPr>
          <w:rFonts w:ascii="inherit" w:hAnsi="inherit"/>
          <w:color w:val="212121"/>
          <w:lang/>
        </w:rPr>
        <w:t xml:space="preserve">  </w:t>
      </w:r>
      <w:r>
        <w:rPr>
          <w:rFonts w:ascii="inherit" w:hAnsi="inherit"/>
          <w:color w:val="212121"/>
          <w:lang/>
        </w:rPr>
        <w:t>of drugs administered to the elderly.</w:t>
      </w:r>
    </w:p>
    <w:p w:rsidR="00BE1A04" w:rsidRPr="00171C3D" w:rsidRDefault="00BE1A04" w:rsidP="00BE1A04">
      <w:pPr>
        <w:ind w:firstLine="706"/>
        <w:jc w:val="both"/>
        <w:rPr>
          <w:sz w:val="20"/>
          <w:szCs w:val="20"/>
        </w:rPr>
      </w:pPr>
      <w:r w:rsidRPr="00171C3D">
        <w:rPr>
          <w:sz w:val="20"/>
          <w:szCs w:val="20"/>
        </w:rPr>
        <w:tab/>
      </w:r>
      <w:r w:rsidRPr="00171C3D">
        <w:rPr>
          <w:sz w:val="20"/>
          <w:szCs w:val="20"/>
        </w:rPr>
        <w:tab/>
      </w:r>
      <w:r w:rsidRPr="00171C3D">
        <w:rPr>
          <w:sz w:val="20"/>
          <w:szCs w:val="20"/>
        </w:rPr>
        <w:tab/>
      </w:r>
    </w:p>
    <w:p w:rsidR="00BE1A04" w:rsidRPr="00171C3D" w:rsidRDefault="00BE1A04" w:rsidP="00BE1A04">
      <w:pPr>
        <w:pStyle w:val="Heading1"/>
        <w:ind w:firstLine="706"/>
        <w:jc w:val="both"/>
        <w:rPr>
          <w:caps/>
          <w:sz w:val="20"/>
          <w:szCs w:val="20"/>
        </w:rPr>
      </w:pPr>
      <w:r w:rsidRPr="00171C3D">
        <w:rPr>
          <w:caps/>
          <w:sz w:val="20"/>
          <w:szCs w:val="20"/>
        </w:rPr>
        <w:t xml:space="preserve">3. </w:t>
      </w:r>
      <w:r w:rsidR="00380349">
        <w:rPr>
          <w:sz w:val="20"/>
          <w:szCs w:val="20"/>
        </w:rPr>
        <w:t>Influencing the peripheral innervation through medication</w:t>
      </w:r>
    </w:p>
    <w:p w:rsidR="00BE1A04" w:rsidRPr="00171C3D" w:rsidRDefault="00BE1A04" w:rsidP="007B2FE2">
      <w:pPr>
        <w:ind w:left="709"/>
        <w:jc w:val="both"/>
        <w:rPr>
          <w:sz w:val="20"/>
          <w:szCs w:val="20"/>
        </w:rPr>
      </w:pPr>
      <w:r w:rsidRPr="00171C3D">
        <w:rPr>
          <w:sz w:val="20"/>
          <w:szCs w:val="20"/>
        </w:rPr>
        <w:t xml:space="preserve"> -  </w:t>
      </w:r>
      <w:r w:rsidR="00380349">
        <w:rPr>
          <w:sz w:val="20"/>
          <w:szCs w:val="20"/>
        </w:rPr>
        <w:t>Pharmacological influence on the  nervous system</w:t>
      </w:r>
    </w:p>
    <w:p w:rsidR="00BE1A04" w:rsidRPr="00171C3D" w:rsidRDefault="00BE1A04" w:rsidP="007B2FE2">
      <w:pPr>
        <w:tabs>
          <w:tab w:val="num" w:pos="900"/>
        </w:tabs>
        <w:ind w:left="709"/>
        <w:jc w:val="both"/>
        <w:rPr>
          <w:sz w:val="20"/>
          <w:szCs w:val="20"/>
        </w:rPr>
      </w:pPr>
      <w:r w:rsidRPr="00171C3D">
        <w:rPr>
          <w:sz w:val="20"/>
          <w:szCs w:val="20"/>
        </w:rPr>
        <w:t xml:space="preserve"> - </w:t>
      </w:r>
      <w:r w:rsidR="00380349" w:rsidRPr="00380349">
        <w:rPr>
          <w:sz w:val="20"/>
          <w:szCs w:val="20"/>
        </w:rPr>
        <w:t xml:space="preserve">Cholinergic system: </w:t>
      </w:r>
      <w:r w:rsidR="00380349">
        <w:rPr>
          <w:sz w:val="20"/>
          <w:szCs w:val="20"/>
        </w:rPr>
        <w:t>Para</w:t>
      </w:r>
      <w:r w:rsidR="00380349" w:rsidRPr="00380349">
        <w:rPr>
          <w:sz w:val="20"/>
          <w:szCs w:val="20"/>
        </w:rPr>
        <w:t>sympatheticomimetic</w:t>
      </w:r>
      <w:r w:rsidR="00380349">
        <w:rPr>
          <w:sz w:val="20"/>
          <w:szCs w:val="20"/>
        </w:rPr>
        <w:t>. Parasympatholytics. Nicotinic</w:t>
      </w:r>
      <w:r w:rsidR="00380349" w:rsidRPr="00380349">
        <w:rPr>
          <w:sz w:val="20"/>
          <w:szCs w:val="20"/>
        </w:rPr>
        <w:t xml:space="preserve"> substances. Ganglionic</w:t>
      </w:r>
      <w:r w:rsidR="00380349">
        <w:rPr>
          <w:sz w:val="20"/>
          <w:szCs w:val="20"/>
        </w:rPr>
        <w:t xml:space="preserve"> substances</w:t>
      </w:r>
      <w:r w:rsidR="00380349" w:rsidRPr="00380349">
        <w:rPr>
          <w:sz w:val="20"/>
          <w:szCs w:val="20"/>
        </w:rPr>
        <w:t xml:space="preserve">. Curare derivatives. </w:t>
      </w:r>
      <w:r w:rsidR="00380349">
        <w:rPr>
          <w:sz w:val="20"/>
          <w:szCs w:val="20"/>
        </w:rPr>
        <w:t>Anticholinestherase drugs</w:t>
      </w:r>
      <w:r w:rsidRPr="00171C3D">
        <w:rPr>
          <w:sz w:val="20"/>
          <w:szCs w:val="20"/>
        </w:rPr>
        <w:t>.</w:t>
      </w:r>
    </w:p>
    <w:p w:rsidR="00380349" w:rsidRDefault="00380349" w:rsidP="00BE1A04">
      <w:pPr>
        <w:pStyle w:val="Heading1"/>
        <w:ind w:firstLine="706"/>
        <w:jc w:val="both"/>
        <w:rPr>
          <w:b w:val="0"/>
          <w:sz w:val="20"/>
          <w:szCs w:val="20"/>
          <w:lang w:eastAsia="ro-RO"/>
        </w:rPr>
      </w:pPr>
      <w:r w:rsidRPr="00380349">
        <w:rPr>
          <w:b w:val="0"/>
          <w:sz w:val="20"/>
          <w:szCs w:val="20"/>
          <w:lang w:eastAsia="ro-RO"/>
        </w:rPr>
        <w:t xml:space="preserve">- Adrenergic system: sympatheticomimetic. </w:t>
      </w:r>
      <w:r>
        <w:rPr>
          <w:b w:val="0"/>
          <w:sz w:val="20"/>
          <w:szCs w:val="20"/>
          <w:lang w:eastAsia="ro-RO"/>
        </w:rPr>
        <w:t>Sympatholytics</w:t>
      </w:r>
      <w:r w:rsidRPr="00380349">
        <w:rPr>
          <w:b w:val="0"/>
          <w:sz w:val="20"/>
          <w:szCs w:val="20"/>
          <w:lang w:eastAsia="ro-RO"/>
        </w:rPr>
        <w:t>. Ergot derivatives</w:t>
      </w:r>
    </w:p>
    <w:p w:rsidR="00380349" w:rsidRDefault="00380349" w:rsidP="00BE1A04">
      <w:pPr>
        <w:pStyle w:val="Heading1"/>
        <w:ind w:firstLine="706"/>
        <w:jc w:val="both"/>
        <w:rPr>
          <w:b w:val="0"/>
          <w:sz w:val="20"/>
          <w:szCs w:val="20"/>
          <w:lang w:eastAsia="ro-RO"/>
        </w:rPr>
      </w:pPr>
    </w:p>
    <w:p w:rsidR="00380349" w:rsidRPr="00380349" w:rsidRDefault="00BE1A04" w:rsidP="00380349">
      <w:pPr>
        <w:pStyle w:val="Heading1"/>
        <w:ind w:firstLine="706"/>
        <w:jc w:val="both"/>
        <w:rPr>
          <w:caps/>
          <w:sz w:val="20"/>
          <w:szCs w:val="20"/>
        </w:rPr>
      </w:pPr>
      <w:r w:rsidRPr="00171C3D">
        <w:rPr>
          <w:caps/>
          <w:sz w:val="20"/>
          <w:szCs w:val="20"/>
        </w:rPr>
        <w:t xml:space="preserve">4. </w:t>
      </w:r>
      <w:r w:rsidR="00380349" w:rsidRPr="00380349">
        <w:rPr>
          <w:caps/>
          <w:sz w:val="20"/>
          <w:szCs w:val="20"/>
        </w:rPr>
        <w:t>I</w:t>
      </w:r>
      <w:r w:rsidR="00380349" w:rsidRPr="00380349">
        <w:rPr>
          <w:sz w:val="20"/>
          <w:szCs w:val="20"/>
        </w:rPr>
        <w:t>nfluencing</w:t>
      </w:r>
      <w:r w:rsidR="00380349" w:rsidRPr="00380349">
        <w:rPr>
          <w:caps/>
          <w:sz w:val="20"/>
          <w:szCs w:val="20"/>
        </w:rPr>
        <w:t xml:space="preserve"> </w:t>
      </w:r>
      <w:r w:rsidR="00380349" w:rsidRPr="00380349">
        <w:rPr>
          <w:sz w:val="20"/>
          <w:szCs w:val="20"/>
        </w:rPr>
        <w:t>the</w:t>
      </w:r>
      <w:r w:rsidR="00380349" w:rsidRPr="00380349">
        <w:rPr>
          <w:caps/>
          <w:sz w:val="20"/>
          <w:szCs w:val="20"/>
        </w:rPr>
        <w:t xml:space="preserve"> </w:t>
      </w:r>
      <w:r w:rsidR="00380349">
        <w:rPr>
          <w:sz w:val="20"/>
          <w:szCs w:val="20"/>
        </w:rPr>
        <w:t>central nervous system</w:t>
      </w:r>
      <w:r w:rsidR="00380349" w:rsidRPr="00380349">
        <w:rPr>
          <w:caps/>
          <w:sz w:val="20"/>
          <w:szCs w:val="20"/>
        </w:rPr>
        <w:t xml:space="preserve"> </w:t>
      </w:r>
      <w:r w:rsidR="00380349" w:rsidRPr="00380349">
        <w:rPr>
          <w:sz w:val="20"/>
          <w:szCs w:val="20"/>
        </w:rPr>
        <w:t>innervation</w:t>
      </w:r>
      <w:r w:rsidR="00380349" w:rsidRPr="00380349">
        <w:rPr>
          <w:caps/>
          <w:sz w:val="20"/>
          <w:szCs w:val="20"/>
        </w:rPr>
        <w:t xml:space="preserve"> </w:t>
      </w:r>
      <w:r w:rsidR="00380349" w:rsidRPr="00380349">
        <w:rPr>
          <w:sz w:val="20"/>
          <w:szCs w:val="20"/>
        </w:rPr>
        <w:t>through</w:t>
      </w:r>
      <w:r w:rsidR="00380349" w:rsidRPr="00380349">
        <w:rPr>
          <w:caps/>
          <w:sz w:val="20"/>
          <w:szCs w:val="20"/>
        </w:rPr>
        <w:t xml:space="preserve"> </w:t>
      </w:r>
      <w:r w:rsidR="00380349" w:rsidRPr="00380349">
        <w:rPr>
          <w:sz w:val="20"/>
          <w:szCs w:val="20"/>
        </w:rPr>
        <w:t>medication</w:t>
      </w:r>
    </w:p>
    <w:p w:rsidR="00BE1A04" w:rsidRPr="00171C3D" w:rsidRDefault="00BE1A04" w:rsidP="007B2FE2">
      <w:pPr>
        <w:pStyle w:val="Heading1"/>
        <w:tabs>
          <w:tab w:val="left" w:pos="1590"/>
        </w:tabs>
        <w:ind w:left="709"/>
        <w:jc w:val="both"/>
        <w:rPr>
          <w:b w:val="0"/>
          <w:bCs/>
          <w:sz w:val="20"/>
          <w:szCs w:val="20"/>
        </w:rPr>
      </w:pPr>
      <w:r w:rsidRPr="00171C3D">
        <w:rPr>
          <w:sz w:val="20"/>
          <w:szCs w:val="20"/>
        </w:rPr>
        <w:t xml:space="preserve">- </w:t>
      </w:r>
      <w:r w:rsidR="00380349" w:rsidRPr="00380349">
        <w:rPr>
          <w:b w:val="0"/>
          <w:bCs/>
          <w:sz w:val="20"/>
          <w:szCs w:val="20"/>
        </w:rPr>
        <w:t>The overall change in activity</w:t>
      </w:r>
      <w:r w:rsidR="00210AEC">
        <w:rPr>
          <w:b w:val="0"/>
          <w:bCs/>
          <w:sz w:val="20"/>
          <w:szCs w:val="20"/>
        </w:rPr>
        <w:t xml:space="preserve"> of the</w:t>
      </w:r>
      <w:r w:rsidR="00380349" w:rsidRPr="00380349">
        <w:rPr>
          <w:b w:val="0"/>
          <w:bCs/>
          <w:sz w:val="20"/>
          <w:szCs w:val="20"/>
        </w:rPr>
        <w:t xml:space="preserve"> nervous system: General anesthetics. Inhaled general anesthetics. Intravenous general anesthetic</w:t>
      </w:r>
      <w:r w:rsidRPr="00171C3D">
        <w:rPr>
          <w:b w:val="0"/>
          <w:bCs/>
          <w:sz w:val="20"/>
          <w:szCs w:val="20"/>
        </w:rPr>
        <w:t>.</w:t>
      </w:r>
      <w:r w:rsidRPr="00171C3D">
        <w:rPr>
          <w:b w:val="0"/>
          <w:bCs/>
          <w:sz w:val="20"/>
          <w:szCs w:val="20"/>
        </w:rPr>
        <w:tab/>
      </w:r>
      <w:r w:rsidRPr="00171C3D">
        <w:rPr>
          <w:b w:val="0"/>
          <w:bCs/>
          <w:sz w:val="20"/>
          <w:szCs w:val="20"/>
        </w:rPr>
        <w:tab/>
      </w:r>
      <w:r w:rsidRPr="00171C3D">
        <w:rPr>
          <w:b w:val="0"/>
          <w:bCs/>
          <w:sz w:val="20"/>
          <w:szCs w:val="20"/>
        </w:rPr>
        <w:tab/>
      </w:r>
    </w:p>
    <w:p w:rsidR="00BE1A04" w:rsidRPr="00171C3D" w:rsidRDefault="00BE1A04" w:rsidP="007B2FE2">
      <w:pPr>
        <w:tabs>
          <w:tab w:val="left" w:pos="900"/>
        </w:tabs>
        <w:ind w:left="709"/>
        <w:jc w:val="both"/>
        <w:rPr>
          <w:sz w:val="20"/>
          <w:szCs w:val="20"/>
        </w:rPr>
      </w:pPr>
      <w:r w:rsidRPr="00171C3D">
        <w:rPr>
          <w:sz w:val="20"/>
          <w:szCs w:val="20"/>
        </w:rPr>
        <w:t xml:space="preserve">- </w:t>
      </w:r>
      <w:r w:rsidR="00210AEC" w:rsidRPr="00210AEC">
        <w:rPr>
          <w:sz w:val="20"/>
          <w:szCs w:val="20"/>
        </w:rPr>
        <w:t xml:space="preserve">Local anesthetics: Local anesthetics </w:t>
      </w:r>
      <w:r w:rsidR="00210AEC">
        <w:rPr>
          <w:sz w:val="20"/>
          <w:szCs w:val="20"/>
        </w:rPr>
        <w:t>with amidic structure</w:t>
      </w:r>
      <w:r w:rsidR="00210AEC" w:rsidRPr="00210AEC">
        <w:rPr>
          <w:sz w:val="20"/>
          <w:szCs w:val="20"/>
        </w:rPr>
        <w:t>. Local anesthetics with est</w:t>
      </w:r>
      <w:r w:rsidR="00210AEC">
        <w:rPr>
          <w:sz w:val="20"/>
          <w:szCs w:val="20"/>
        </w:rPr>
        <w:t>h</w:t>
      </w:r>
      <w:r w:rsidR="00210AEC" w:rsidRPr="00210AEC">
        <w:rPr>
          <w:sz w:val="20"/>
          <w:szCs w:val="20"/>
        </w:rPr>
        <w:t>er structure.</w:t>
      </w:r>
      <w:r w:rsidRPr="00171C3D">
        <w:rPr>
          <w:sz w:val="20"/>
          <w:szCs w:val="20"/>
        </w:rPr>
        <w:tab/>
      </w:r>
      <w:r w:rsidRPr="00171C3D">
        <w:rPr>
          <w:sz w:val="20"/>
          <w:szCs w:val="20"/>
        </w:rPr>
        <w:tab/>
      </w:r>
      <w:r w:rsidRPr="00171C3D">
        <w:rPr>
          <w:sz w:val="20"/>
          <w:szCs w:val="20"/>
        </w:rPr>
        <w:tab/>
      </w:r>
    </w:p>
    <w:p w:rsidR="00BE1A04" w:rsidRPr="00171C3D" w:rsidRDefault="00BE1A04" w:rsidP="00BE1A04">
      <w:pPr>
        <w:tabs>
          <w:tab w:val="left" w:pos="900"/>
        </w:tabs>
        <w:ind w:firstLine="706"/>
        <w:jc w:val="both"/>
        <w:rPr>
          <w:sz w:val="20"/>
          <w:szCs w:val="20"/>
        </w:rPr>
      </w:pPr>
      <w:r w:rsidRPr="00171C3D">
        <w:rPr>
          <w:sz w:val="20"/>
          <w:szCs w:val="20"/>
        </w:rPr>
        <w:t xml:space="preserve">- </w:t>
      </w:r>
      <w:r w:rsidR="00210AEC" w:rsidRPr="00210AEC">
        <w:rPr>
          <w:sz w:val="20"/>
          <w:szCs w:val="20"/>
        </w:rPr>
        <w:t xml:space="preserve">Sedative - hypnotics: Benzodiazepines. </w:t>
      </w:r>
      <w:r w:rsidR="00210AEC">
        <w:rPr>
          <w:sz w:val="20"/>
          <w:szCs w:val="20"/>
        </w:rPr>
        <w:t>Barbiturates. Other sedatives. O</w:t>
      </w:r>
      <w:r w:rsidR="00210AEC" w:rsidRPr="00210AEC">
        <w:rPr>
          <w:sz w:val="20"/>
          <w:szCs w:val="20"/>
        </w:rPr>
        <w:t>ther hypnotics</w:t>
      </w:r>
      <w:r w:rsidRPr="00171C3D">
        <w:rPr>
          <w:sz w:val="20"/>
          <w:szCs w:val="20"/>
        </w:rPr>
        <w:t>.</w:t>
      </w:r>
      <w:r w:rsidRPr="00171C3D">
        <w:rPr>
          <w:sz w:val="20"/>
          <w:szCs w:val="20"/>
        </w:rPr>
        <w:tab/>
      </w:r>
    </w:p>
    <w:p w:rsidR="00BE1A04" w:rsidRPr="00171C3D" w:rsidRDefault="00BE1A04" w:rsidP="00BE1A04">
      <w:pPr>
        <w:tabs>
          <w:tab w:val="left" w:pos="900"/>
        </w:tabs>
        <w:ind w:firstLine="706"/>
        <w:jc w:val="both"/>
        <w:rPr>
          <w:sz w:val="20"/>
          <w:szCs w:val="20"/>
        </w:rPr>
      </w:pPr>
      <w:r w:rsidRPr="00171C3D">
        <w:rPr>
          <w:sz w:val="20"/>
          <w:szCs w:val="20"/>
        </w:rPr>
        <w:t xml:space="preserve">- </w:t>
      </w:r>
      <w:r w:rsidR="00210AEC">
        <w:rPr>
          <w:sz w:val="20"/>
          <w:szCs w:val="20"/>
        </w:rPr>
        <w:t>Psychomotor stimulants.</w:t>
      </w:r>
      <w:r w:rsidRPr="00171C3D">
        <w:rPr>
          <w:sz w:val="20"/>
          <w:szCs w:val="20"/>
        </w:rPr>
        <w:t xml:space="preserve">. </w:t>
      </w:r>
      <w:r w:rsidRPr="00171C3D">
        <w:rPr>
          <w:sz w:val="20"/>
          <w:szCs w:val="20"/>
        </w:rPr>
        <w:tab/>
      </w:r>
      <w:r w:rsidRPr="00171C3D">
        <w:rPr>
          <w:sz w:val="20"/>
          <w:szCs w:val="20"/>
        </w:rPr>
        <w:tab/>
      </w:r>
      <w:r w:rsidRPr="00171C3D">
        <w:rPr>
          <w:sz w:val="20"/>
          <w:szCs w:val="20"/>
        </w:rPr>
        <w:tab/>
      </w:r>
      <w:r w:rsidRPr="00171C3D">
        <w:rPr>
          <w:sz w:val="20"/>
          <w:szCs w:val="20"/>
        </w:rPr>
        <w:tab/>
      </w:r>
    </w:p>
    <w:p w:rsidR="00BE1A04" w:rsidRPr="00171C3D" w:rsidRDefault="00BE1A04" w:rsidP="00BE1A04">
      <w:pPr>
        <w:ind w:firstLine="706"/>
        <w:jc w:val="both"/>
        <w:rPr>
          <w:sz w:val="20"/>
          <w:szCs w:val="20"/>
        </w:rPr>
      </w:pPr>
    </w:p>
    <w:p w:rsidR="00BE1A04" w:rsidRPr="00171C3D" w:rsidRDefault="00BE1A04" w:rsidP="00BE1A04">
      <w:pPr>
        <w:pStyle w:val="Heading1"/>
        <w:ind w:firstLine="706"/>
        <w:jc w:val="both"/>
        <w:rPr>
          <w:sz w:val="20"/>
          <w:szCs w:val="20"/>
        </w:rPr>
      </w:pPr>
      <w:r w:rsidRPr="00171C3D">
        <w:rPr>
          <w:sz w:val="20"/>
          <w:szCs w:val="20"/>
        </w:rPr>
        <w:t xml:space="preserve">5. </w:t>
      </w:r>
      <w:r w:rsidR="00210AEC">
        <w:rPr>
          <w:sz w:val="20"/>
          <w:szCs w:val="20"/>
        </w:rPr>
        <w:t>Influencing the cognitive function</w:t>
      </w:r>
    </w:p>
    <w:p w:rsidR="00BE1A04" w:rsidRPr="00171C3D" w:rsidRDefault="00210AEC" w:rsidP="00BE1A04">
      <w:pPr>
        <w:numPr>
          <w:ilvl w:val="0"/>
          <w:numId w:val="2"/>
        </w:numPr>
        <w:tabs>
          <w:tab w:val="clear" w:pos="720"/>
          <w:tab w:val="num" w:pos="900"/>
        </w:tabs>
        <w:ind w:left="0" w:firstLine="706"/>
        <w:jc w:val="both"/>
        <w:rPr>
          <w:sz w:val="20"/>
          <w:szCs w:val="20"/>
        </w:rPr>
      </w:pPr>
      <w:r>
        <w:rPr>
          <w:sz w:val="20"/>
          <w:szCs w:val="20"/>
        </w:rPr>
        <w:t>Antipsychotics</w:t>
      </w:r>
    </w:p>
    <w:p w:rsidR="00BE1A04" w:rsidRPr="00171C3D" w:rsidRDefault="00210AEC" w:rsidP="00BE1A04">
      <w:pPr>
        <w:numPr>
          <w:ilvl w:val="0"/>
          <w:numId w:val="2"/>
        </w:numPr>
        <w:tabs>
          <w:tab w:val="clear" w:pos="720"/>
          <w:tab w:val="num" w:pos="900"/>
        </w:tabs>
        <w:ind w:left="0" w:firstLine="706"/>
        <w:jc w:val="both"/>
        <w:rPr>
          <w:sz w:val="20"/>
          <w:szCs w:val="20"/>
        </w:rPr>
      </w:pPr>
      <w:r>
        <w:rPr>
          <w:sz w:val="20"/>
          <w:szCs w:val="20"/>
        </w:rPr>
        <w:t>Alzheimer’s disease’s medication</w:t>
      </w:r>
      <w:r w:rsidR="00BE1A04" w:rsidRPr="00171C3D">
        <w:rPr>
          <w:sz w:val="20"/>
          <w:szCs w:val="20"/>
        </w:rPr>
        <w:t>.</w:t>
      </w:r>
    </w:p>
    <w:p w:rsidR="00BE1A04" w:rsidRPr="00171C3D" w:rsidRDefault="00210AEC" w:rsidP="00BE1A04">
      <w:pPr>
        <w:numPr>
          <w:ilvl w:val="0"/>
          <w:numId w:val="2"/>
        </w:numPr>
        <w:tabs>
          <w:tab w:val="clear" w:pos="720"/>
          <w:tab w:val="num" w:pos="900"/>
        </w:tabs>
        <w:ind w:left="0" w:firstLine="706"/>
        <w:jc w:val="both"/>
        <w:rPr>
          <w:sz w:val="20"/>
          <w:szCs w:val="20"/>
        </w:rPr>
      </w:pPr>
      <w:r>
        <w:rPr>
          <w:sz w:val="20"/>
          <w:szCs w:val="20"/>
        </w:rPr>
        <w:t>Cognitive enhancers (Smart drugs)</w:t>
      </w:r>
      <w:r w:rsidR="00BE1A04" w:rsidRPr="00171C3D">
        <w:rPr>
          <w:sz w:val="20"/>
          <w:szCs w:val="20"/>
        </w:rPr>
        <w:t xml:space="preserve"> </w:t>
      </w:r>
      <w:r w:rsidR="00BE1A04" w:rsidRPr="00171C3D">
        <w:rPr>
          <w:sz w:val="20"/>
          <w:szCs w:val="20"/>
        </w:rPr>
        <w:tab/>
      </w:r>
    </w:p>
    <w:p w:rsidR="00BE1A04" w:rsidRPr="00171C3D" w:rsidRDefault="00BE1A04" w:rsidP="00BE1A04">
      <w:pPr>
        <w:ind w:firstLine="706"/>
        <w:jc w:val="both"/>
        <w:rPr>
          <w:sz w:val="20"/>
          <w:szCs w:val="20"/>
        </w:rPr>
      </w:pP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p>
    <w:p w:rsidR="00210AEC" w:rsidRPr="00210AEC" w:rsidRDefault="00BE1A04" w:rsidP="00210AEC">
      <w:pPr>
        <w:pStyle w:val="Heading1"/>
        <w:ind w:firstLine="706"/>
        <w:jc w:val="both"/>
        <w:rPr>
          <w:sz w:val="20"/>
          <w:szCs w:val="20"/>
        </w:rPr>
      </w:pPr>
      <w:r w:rsidRPr="00171C3D">
        <w:rPr>
          <w:sz w:val="20"/>
          <w:szCs w:val="20"/>
        </w:rPr>
        <w:t xml:space="preserve">6. </w:t>
      </w:r>
      <w:r w:rsidR="00210AEC">
        <w:rPr>
          <w:sz w:val="20"/>
          <w:szCs w:val="20"/>
        </w:rPr>
        <w:t>Influencing the affective status</w:t>
      </w:r>
    </w:p>
    <w:p w:rsidR="00210AEC" w:rsidRPr="00210AEC" w:rsidRDefault="00210AEC" w:rsidP="00210AEC">
      <w:pPr>
        <w:ind w:firstLine="706"/>
        <w:jc w:val="both"/>
        <w:rPr>
          <w:sz w:val="20"/>
          <w:szCs w:val="20"/>
        </w:rPr>
      </w:pPr>
      <w:r w:rsidRPr="00210AEC">
        <w:rPr>
          <w:sz w:val="20"/>
          <w:szCs w:val="20"/>
        </w:rPr>
        <w:t>- Antidepressants.</w:t>
      </w:r>
    </w:p>
    <w:p w:rsidR="00210AEC" w:rsidRPr="00210AEC" w:rsidRDefault="007B2FE2" w:rsidP="00210AEC">
      <w:pPr>
        <w:ind w:firstLine="706"/>
        <w:jc w:val="both"/>
        <w:rPr>
          <w:sz w:val="20"/>
          <w:szCs w:val="20"/>
        </w:rPr>
      </w:pPr>
      <w:r>
        <w:rPr>
          <w:sz w:val="20"/>
          <w:szCs w:val="20"/>
        </w:rPr>
        <w:t>- Antimaniacals</w:t>
      </w:r>
      <w:r w:rsidR="00210AEC" w:rsidRPr="00210AEC">
        <w:rPr>
          <w:sz w:val="20"/>
          <w:szCs w:val="20"/>
        </w:rPr>
        <w:t>.</w:t>
      </w:r>
    </w:p>
    <w:p w:rsidR="00210AEC" w:rsidRPr="00210AEC" w:rsidRDefault="00210AEC" w:rsidP="00210AEC">
      <w:pPr>
        <w:ind w:firstLine="706"/>
        <w:jc w:val="both"/>
        <w:rPr>
          <w:sz w:val="20"/>
          <w:szCs w:val="20"/>
        </w:rPr>
      </w:pPr>
      <w:r w:rsidRPr="00210AEC">
        <w:rPr>
          <w:sz w:val="20"/>
          <w:szCs w:val="20"/>
        </w:rPr>
        <w:t>- Mood stabilizers.</w:t>
      </w:r>
    </w:p>
    <w:p w:rsidR="00210AEC" w:rsidRDefault="00210AEC" w:rsidP="00210AEC">
      <w:pPr>
        <w:ind w:firstLine="706"/>
        <w:jc w:val="both"/>
        <w:rPr>
          <w:sz w:val="20"/>
          <w:szCs w:val="20"/>
        </w:rPr>
      </w:pPr>
      <w:r w:rsidRPr="00210AEC">
        <w:rPr>
          <w:sz w:val="20"/>
          <w:szCs w:val="20"/>
        </w:rPr>
        <w:t>- Anxiolytics.</w:t>
      </w:r>
    </w:p>
    <w:p w:rsidR="00BE1A04" w:rsidRPr="00171C3D" w:rsidRDefault="00BE1A04" w:rsidP="00210AEC">
      <w:pPr>
        <w:ind w:firstLine="706"/>
        <w:jc w:val="both"/>
        <w:rPr>
          <w:sz w:val="20"/>
          <w:szCs w:val="20"/>
        </w:rPr>
      </w:pP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p>
    <w:p w:rsidR="00210AEC" w:rsidRPr="00210AEC" w:rsidRDefault="00BE1A04" w:rsidP="00210AEC">
      <w:pPr>
        <w:pStyle w:val="Heading1"/>
        <w:ind w:firstLine="706"/>
        <w:jc w:val="both"/>
        <w:rPr>
          <w:sz w:val="20"/>
          <w:szCs w:val="20"/>
        </w:rPr>
      </w:pPr>
      <w:r w:rsidRPr="00171C3D">
        <w:rPr>
          <w:sz w:val="20"/>
          <w:szCs w:val="20"/>
        </w:rPr>
        <w:t xml:space="preserve">7. </w:t>
      </w:r>
      <w:r w:rsidR="00210AEC">
        <w:rPr>
          <w:sz w:val="20"/>
          <w:szCs w:val="20"/>
        </w:rPr>
        <w:t>Medicines with particular effects on the central nervous system</w:t>
      </w:r>
    </w:p>
    <w:p w:rsidR="00210AEC" w:rsidRPr="00210AEC" w:rsidRDefault="00210AEC" w:rsidP="007B2FE2">
      <w:pPr>
        <w:ind w:left="706"/>
        <w:jc w:val="both"/>
        <w:rPr>
          <w:sz w:val="20"/>
          <w:szCs w:val="20"/>
        </w:rPr>
      </w:pPr>
      <w:r w:rsidRPr="00210AEC">
        <w:rPr>
          <w:sz w:val="20"/>
          <w:szCs w:val="20"/>
        </w:rPr>
        <w:t xml:space="preserve">- </w:t>
      </w:r>
      <w:r>
        <w:rPr>
          <w:sz w:val="20"/>
          <w:szCs w:val="20"/>
        </w:rPr>
        <w:t>Anti-Parkinson’s disease medication</w:t>
      </w:r>
      <w:r w:rsidRPr="00210AEC">
        <w:rPr>
          <w:sz w:val="20"/>
          <w:szCs w:val="20"/>
        </w:rPr>
        <w:t>.</w:t>
      </w:r>
    </w:p>
    <w:p w:rsidR="00210AEC" w:rsidRPr="00210AEC" w:rsidRDefault="00210AEC" w:rsidP="007B2FE2">
      <w:pPr>
        <w:ind w:left="706"/>
        <w:jc w:val="both"/>
        <w:rPr>
          <w:sz w:val="20"/>
          <w:szCs w:val="20"/>
        </w:rPr>
      </w:pPr>
      <w:r w:rsidRPr="00210AEC">
        <w:rPr>
          <w:sz w:val="20"/>
          <w:szCs w:val="20"/>
        </w:rPr>
        <w:t>- Anticonvulsants.</w:t>
      </w:r>
    </w:p>
    <w:p w:rsidR="00210AEC" w:rsidRPr="00210AEC" w:rsidRDefault="00210AEC" w:rsidP="007B2FE2">
      <w:pPr>
        <w:ind w:left="706"/>
        <w:jc w:val="both"/>
        <w:rPr>
          <w:sz w:val="20"/>
          <w:szCs w:val="20"/>
        </w:rPr>
      </w:pPr>
      <w:r w:rsidRPr="00210AEC">
        <w:rPr>
          <w:sz w:val="20"/>
          <w:szCs w:val="20"/>
        </w:rPr>
        <w:t xml:space="preserve">- </w:t>
      </w:r>
      <w:r>
        <w:rPr>
          <w:sz w:val="20"/>
          <w:szCs w:val="20"/>
        </w:rPr>
        <w:t>Central nervous-muscle relaxants</w:t>
      </w:r>
      <w:r w:rsidRPr="00210AEC">
        <w:rPr>
          <w:sz w:val="20"/>
          <w:szCs w:val="20"/>
        </w:rPr>
        <w:t>.</w:t>
      </w:r>
    </w:p>
    <w:p w:rsidR="00210AEC" w:rsidRDefault="00210AEC" w:rsidP="007B2FE2">
      <w:pPr>
        <w:ind w:left="706"/>
        <w:jc w:val="both"/>
        <w:rPr>
          <w:sz w:val="20"/>
          <w:szCs w:val="20"/>
        </w:rPr>
      </w:pPr>
      <w:r w:rsidRPr="00210AEC">
        <w:rPr>
          <w:sz w:val="20"/>
          <w:szCs w:val="20"/>
        </w:rPr>
        <w:t>-Opioid analgesics and antagonists: Opioid receptor agonists; agonists, opioid receptor antagonists; opioid receptor antagonists; other opioids</w:t>
      </w:r>
      <w:r w:rsidR="00BE1A04" w:rsidRPr="00171C3D">
        <w:rPr>
          <w:sz w:val="20"/>
          <w:szCs w:val="20"/>
        </w:rPr>
        <w:tab/>
      </w:r>
      <w:r w:rsidR="00BE1A04" w:rsidRPr="00171C3D">
        <w:rPr>
          <w:sz w:val="20"/>
          <w:szCs w:val="20"/>
        </w:rPr>
        <w:tab/>
      </w:r>
      <w:r w:rsidR="00BE1A04" w:rsidRPr="00171C3D">
        <w:rPr>
          <w:sz w:val="20"/>
          <w:szCs w:val="20"/>
        </w:rPr>
        <w:tab/>
      </w:r>
    </w:p>
    <w:p w:rsidR="00BE1A04" w:rsidRPr="00171C3D" w:rsidRDefault="00BE1A04" w:rsidP="00210AEC">
      <w:pPr>
        <w:ind w:left="706"/>
        <w:jc w:val="both"/>
        <w:rPr>
          <w:sz w:val="20"/>
          <w:szCs w:val="20"/>
        </w:rPr>
      </w:pPr>
      <w:r w:rsidRPr="00171C3D">
        <w:rPr>
          <w:sz w:val="20"/>
          <w:szCs w:val="20"/>
        </w:rPr>
        <w:tab/>
      </w:r>
      <w:r w:rsidRPr="00171C3D">
        <w:rPr>
          <w:sz w:val="20"/>
          <w:szCs w:val="20"/>
        </w:rPr>
        <w:tab/>
      </w:r>
    </w:p>
    <w:p w:rsidR="00BE1A04" w:rsidRDefault="00BE1A04" w:rsidP="00171C3D">
      <w:pPr>
        <w:pStyle w:val="Heading1"/>
        <w:ind w:firstLine="706"/>
        <w:jc w:val="both"/>
        <w:rPr>
          <w:b w:val="0"/>
          <w:bCs/>
          <w:sz w:val="20"/>
          <w:szCs w:val="20"/>
        </w:rPr>
      </w:pPr>
      <w:r w:rsidRPr="00171C3D">
        <w:rPr>
          <w:sz w:val="20"/>
          <w:szCs w:val="20"/>
        </w:rPr>
        <w:t>8</w:t>
      </w:r>
      <w:r w:rsidRPr="00171C3D">
        <w:rPr>
          <w:b w:val="0"/>
          <w:bCs/>
          <w:sz w:val="20"/>
          <w:szCs w:val="20"/>
        </w:rPr>
        <w:t xml:space="preserve">. </w:t>
      </w:r>
      <w:r w:rsidR="00210AEC">
        <w:rPr>
          <w:sz w:val="20"/>
          <w:szCs w:val="20"/>
        </w:rPr>
        <w:t>Toxicomany and addiction</w:t>
      </w:r>
      <w:r w:rsidRPr="00171C3D">
        <w:rPr>
          <w:b w:val="0"/>
          <w:bCs/>
          <w:sz w:val="20"/>
          <w:szCs w:val="20"/>
        </w:rPr>
        <w:t xml:space="preserve">: </w:t>
      </w:r>
      <w:r w:rsidR="00210AEC">
        <w:rPr>
          <w:b w:val="0"/>
          <w:bCs/>
          <w:sz w:val="20"/>
          <w:szCs w:val="20"/>
        </w:rPr>
        <w:t>General aspects of toxicomany and addiction</w:t>
      </w:r>
    </w:p>
    <w:p w:rsidR="00210AEC" w:rsidRPr="00210AEC" w:rsidRDefault="00210AEC" w:rsidP="00210AEC">
      <w:pPr>
        <w:rPr>
          <w:lang w:eastAsia="en-US"/>
        </w:rPr>
      </w:pPr>
    </w:p>
    <w:p w:rsidR="00BE1A04" w:rsidRPr="00171C3D" w:rsidRDefault="00BE1A04" w:rsidP="00BE1A04">
      <w:pPr>
        <w:pStyle w:val="Heading1"/>
        <w:ind w:firstLine="706"/>
        <w:jc w:val="both"/>
        <w:rPr>
          <w:caps/>
          <w:sz w:val="20"/>
          <w:szCs w:val="20"/>
        </w:rPr>
      </w:pPr>
      <w:r w:rsidRPr="00171C3D">
        <w:rPr>
          <w:caps/>
          <w:sz w:val="20"/>
          <w:szCs w:val="20"/>
        </w:rPr>
        <w:t>9</w:t>
      </w:r>
      <w:r w:rsidR="00210AEC" w:rsidRPr="00171C3D">
        <w:rPr>
          <w:sz w:val="20"/>
          <w:szCs w:val="20"/>
        </w:rPr>
        <w:t xml:space="preserve">. </w:t>
      </w:r>
      <w:r w:rsidR="00210AEC">
        <w:rPr>
          <w:sz w:val="20"/>
          <w:szCs w:val="20"/>
        </w:rPr>
        <w:t>Influencing the autacoid system through medicines</w:t>
      </w:r>
    </w:p>
    <w:p w:rsidR="00210AEC" w:rsidRPr="00210AEC" w:rsidRDefault="00210AEC" w:rsidP="00210AEC">
      <w:pPr>
        <w:rPr>
          <w:bCs/>
          <w:sz w:val="20"/>
          <w:szCs w:val="20"/>
          <w:lang w:eastAsia="en-US"/>
        </w:rPr>
      </w:pPr>
    </w:p>
    <w:p w:rsidR="00210AEC" w:rsidRPr="00210AEC" w:rsidRDefault="00210AEC" w:rsidP="00210AEC">
      <w:pPr>
        <w:ind w:left="851"/>
        <w:rPr>
          <w:bCs/>
          <w:sz w:val="20"/>
          <w:szCs w:val="20"/>
          <w:lang w:eastAsia="en-US"/>
        </w:rPr>
      </w:pPr>
      <w:r w:rsidRPr="00210AEC">
        <w:rPr>
          <w:bCs/>
          <w:sz w:val="20"/>
          <w:szCs w:val="20"/>
          <w:lang w:eastAsia="en-US"/>
        </w:rPr>
        <w:t>- Influencing the eicosanoid system.</w:t>
      </w:r>
    </w:p>
    <w:p w:rsidR="00210AEC" w:rsidRPr="00210AEC" w:rsidRDefault="00210AEC" w:rsidP="00210AEC">
      <w:pPr>
        <w:ind w:left="851"/>
        <w:rPr>
          <w:bCs/>
          <w:sz w:val="20"/>
          <w:szCs w:val="20"/>
          <w:lang w:eastAsia="en-US"/>
        </w:rPr>
      </w:pPr>
      <w:r w:rsidRPr="00210AEC">
        <w:rPr>
          <w:bCs/>
          <w:sz w:val="20"/>
          <w:szCs w:val="20"/>
          <w:lang w:eastAsia="en-US"/>
        </w:rPr>
        <w:t>- Histamine and antihistamines.</w:t>
      </w:r>
    </w:p>
    <w:p w:rsidR="00BE1A04" w:rsidRPr="00210AEC" w:rsidRDefault="00210AEC" w:rsidP="00210AEC">
      <w:pPr>
        <w:ind w:left="851"/>
        <w:rPr>
          <w:sz w:val="20"/>
          <w:szCs w:val="20"/>
          <w:lang w:val="en-US"/>
        </w:rPr>
      </w:pPr>
      <w:r w:rsidRPr="00210AEC">
        <w:rPr>
          <w:bCs/>
          <w:sz w:val="20"/>
          <w:szCs w:val="20"/>
          <w:lang w:eastAsia="en-US"/>
        </w:rPr>
        <w:lastRenderedPageBreak/>
        <w:t xml:space="preserve">- Influencing </w:t>
      </w:r>
      <w:r w:rsidR="00D74C2D" w:rsidRPr="00210AEC">
        <w:rPr>
          <w:bCs/>
          <w:sz w:val="20"/>
          <w:szCs w:val="20"/>
          <w:lang w:eastAsia="en-US"/>
        </w:rPr>
        <w:t xml:space="preserve">other </w:t>
      </w:r>
      <w:r w:rsidRPr="00210AEC">
        <w:rPr>
          <w:bCs/>
          <w:sz w:val="20"/>
          <w:szCs w:val="20"/>
          <w:lang w:eastAsia="en-US"/>
        </w:rPr>
        <w:t>autacoid systems: serotonin, kinins, angiotensin, nitric oxide, endothelin</w:t>
      </w:r>
    </w:p>
    <w:p w:rsidR="00210AEC" w:rsidRDefault="00210AEC" w:rsidP="00BE1A04">
      <w:pPr>
        <w:pStyle w:val="Heading1"/>
        <w:ind w:firstLine="706"/>
        <w:jc w:val="both"/>
        <w:rPr>
          <w:caps/>
          <w:sz w:val="20"/>
          <w:szCs w:val="20"/>
        </w:rPr>
      </w:pPr>
    </w:p>
    <w:p w:rsidR="00BE1A04" w:rsidRPr="00171C3D" w:rsidRDefault="00BE1A04" w:rsidP="00BE1A04">
      <w:pPr>
        <w:pStyle w:val="Heading1"/>
        <w:ind w:firstLine="706"/>
        <w:jc w:val="both"/>
        <w:rPr>
          <w:caps/>
          <w:sz w:val="20"/>
          <w:szCs w:val="20"/>
        </w:rPr>
      </w:pPr>
      <w:r w:rsidRPr="00171C3D">
        <w:rPr>
          <w:caps/>
          <w:sz w:val="20"/>
          <w:szCs w:val="20"/>
        </w:rPr>
        <w:t xml:space="preserve">10. </w:t>
      </w:r>
      <w:r w:rsidR="00210AEC">
        <w:rPr>
          <w:sz w:val="20"/>
          <w:szCs w:val="20"/>
        </w:rPr>
        <w:t>Influencing the hormonal function through medicine</w:t>
      </w:r>
    </w:p>
    <w:p w:rsidR="00210AEC" w:rsidRPr="00210AEC" w:rsidRDefault="00BE1A04" w:rsidP="007B2FE2">
      <w:pPr>
        <w:ind w:left="851"/>
        <w:jc w:val="both"/>
        <w:rPr>
          <w:sz w:val="20"/>
          <w:szCs w:val="20"/>
        </w:rPr>
      </w:pPr>
      <w:r w:rsidRPr="00171C3D">
        <w:rPr>
          <w:sz w:val="20"/>
          <w:szCs w:val="20"/>
        </w:rPr>
        <w:t>-</w:t>
      </w:r>
      <w:r w:rsidR="00210AEC" w:rsidRPr="00210AEC">
        <w:rPr>
          <w:sz w:val="20"/>
          <w:szCs w:val="20"/>
        </w:rPr>
        <w:t xml:space="preserve">Glucocorticoids and </w:t>
      </w:r>
      <w:r w:rsidR="00210AEC">
        <w:rPr>
          <w:sz w:val="20"/>
          <w:szCs w:val="20"/>
        </w:rPr>
        <w:t>mineralocorticoids.</w:t>
      </w:r>
      <w:r w:rsidR="00210AEC" w:rsidRPr="00210AEC">
        <w:rPr>
          <w:sz w:val="20"/>
          <w:szCs w:val="20"/>
        </w:rPr>
        <w:t xml:space="preserve"> Gluc</w:t>
      </w:r>
      <w:r w:rsidR="00210AEC">
        <w:rPr>
          <w:sz w:val="20"/>
          <w:szCs w:val="20"/>
        </w:rPr>
        <w:t>ocorticoids. Corticotropin and T</w:t>
      </w:r>
      <w:r w:rsidR="00210AEC" w:rsidRPr="00210AEC">
        <w:rPr>
          <w:sz w:val="20"/>
          <w:szCs w:val="20"/>
        </w:rPr>
        <w:t xml:space="preserve">etracosactide. </w:t>
      </w:r>
      <w:r w:rsidR="00210AEC">
        <w:rPr>
          <w:sz w:val="20"/>
          <w:szCs w:val="20"/>
        </w:rPr>
        <w:t>Mineralocorticoids</w:t>
      </w:r>
      <w:r w:rsidR="00210AEC" w:rsidRPr="00210AEC">
        <w:rPr>
          <w:sz w:val="20"/>
          <w:szCs w:val="20"/>
        </w:rPr>
        <w:t>.</w:t>
      </w:r>
    </w:p>
    <w:p w:rsidR="00210AEC" w:rsidRPr="00210AEC" w:rsidRDefault="00210AEC" w:rsidP="007B2FE2">
      <w:pPr>
        <w:ind w:left="851"/>
        <w:jc w:val="both"/>
        <w:rPr>
          <w:sz w:val="20"/>
          <w:szCs w:val="20"/>
        </w:rPr>
      </w:pPr>
      <w:r>
        <w:rPr>
          <w:sz w:val="20"/>
          <w:szCs w:val="20"/>
        </w:rPr>
        <w:t xml:space="preserve">- </w:t>
      </w:r>
      <w:r w:rsidRPr="00210AEC">
        <w:rPr>
          <w:sz w:val="20"/>
          <w:szCs w:val="20"/>
        </w:rPr>
        <w:t>Thyroid hormones</w:t>
      </w:r>
      <w:r>
        <w:rPr>
          <w:sz w:val="20"/>
          <w:szCs w:val="20"/>
        </w:rPr>
        <w:t xml:space="preserve"> and antithyroids substances: Thyroid hormones. Thyroidian substances. Iodine and iodid</w:t>
      </w:r>
      <w:r w:rsidRPr="00210AEC">
        <w:rPr>
          <w:sz w:val="20"/>
          <w:szCs w:val="20"/>
        </w:rPr>
        <w:t>e</w:t>
      </w:r>
      <w:r>
        <w:rPr>
          <w:sz w:val="20"/>
          <w:szCs w:val="20"/>
        </w:rPr>
        <w:t>s. Radioiodides</w:t>
      </w:r>
      <w:r w:rsidRPr="00210AEC">
        <w:rPr>
          <w:sz w:val="20"/>
          <w:szCs w:val="20"/>
        </w:rPr>
        <w:t>.</w:t>
      </w:r>
    </w:p>
    <w:p w:rsidR="00210AEC" w:rsidRPr="00210AEC" w:rsidRDefault="00210AEC" w:rsidP="007B2FE2">
      <w:pPr>
        <w:ind w:left="851"/>
        <w:jc w:val="both"/>
        <w:rPr>
          <w:sz w:val="20"/>
          <w:szCs w:val="20"/>
        </w:rPr>
      </w:pPr>
      <w:r w:rsidRPr="00210AEC">
        <w:rPr>
          <w:sz w:val="20"/>
          <w:szCs w:val="20"/>
        </w:rPr>
        <w:t>- Insulin, oral antidiabetics, glucagon.</w:t>
      </w:r>
    </w:p>
    <w:p w:rsidR="00210AEC" w:rsidRPr="00210AEC" w:rsidRDefault="00210AEC" w:rsidP="007B2FE2">
      <w:pPr>
        <w:ind w:left="851"/>
        <w:jc w:val="both"/>
        <w:rPr>
          <w:sz w:val="20"/>
          <w:szCs w:val="20"/>
        </w:rPr>
      </w:pPr>
      <w:r w:rsidRPr="00210AEC">
        <w:rPr>
          <w:sz w:val="20"/>
          <w:szCs w:val="20"/>
        </w:rPr>
        <w:t>- Somatotropin, somatostatin, prolactin and bromocriptine.</w:t>
      </w:r>
    </w:p>
    <w:p w:rsidR="00210AEC" w:rsidRPr="00210AEC" w:rsidRDefault="00210AEC" w:rsidP="007B2FE2">
      <w:pPr>
        <w:ind w:left="851"/>
        <w:jc w:val="both"/>
        <w:rPr>
          <w:sz w:val="20"/>
          <w:szCs w:val="20"/>
        </w:rPr>
      </w:pPr>
      <w:r w:rsidRPr="00210AEC">
        <w:rPr>
          <w:sz w:val="20"/>
          <w:szCs w:val="20"/>
        </w:rPr>
        <w:t>-</w:t>
      </w:r>
      <w:r w:rsidR="007D317E" w:rsidRPr="007D317E">
        <w:rPr>
          <w:sz w:val="20"/>
          <w:szCs w:val="20"/>
        </w:rPr>
        <w:t xml:space="preserve"> </w:t>
      </w:r>
      <w:r w:rsidR="007D317E" w:rsidRPr="00210AEC">
        <w:rPr>
          <w:sz w:val="20"/>
          <w:szCs w:val="20"/>
        </w:rPr>
        <w:t xml:space="preserve">Sex </w:t>
      </w:r>
      <w:r w:rsidR="007D317E">
        <w:rPr>
          <w:sz w:val="20"/>
          <w:szCs w:val="20"/>
        </w:rPr>
        <w:t>Hormones</w:t>
      </w:r>
      <w:r w:rsidRPr="00210AEC">
        <w:rPr>
          <w:sz w:val="20"/>
          <w:szCs w:val="20"/>
        </w:rPr>
        <w:t>: Estrogens. Progestins. Testosterone. A</w:t>
      </w:r>
      <w:r w:rsidR="007D317E">
        <w:rPr>
          <w:sz w:val="20"/>
          <w:szCs w:val="20"/>
        </w:rPr>
        <w:t>ntiestrogens. Antiprogestatives</w:t>
      </w:r>
      <w:r w:rsidRPr="00210AEC">
        <w:rPr>
          <w:sz w:val="20"/>
          <w:szCs w:val="20"/>
        </w:rPr>
        <w:t>. An</w:t>
      </w:r>
      <w:r w:rsidR="007D317E">
        <w:rPr>
          <w:sz w:val="20"/>
          <w:szCs w:val="20"/>
        </w:rPr>
        <w:t>tiandrogens. Gonadotropins and G</w:t>
      </w:r>
      <w:r w:rsidRPr="00210AEC">
        <w:rPr>
          <w:sz w:val="20"/>
          <w:szCs w:val="20"/>
        </w:rPr>
        <w:t>onadorelin.</w:t>
      </w:r>
    </w:p>
    <w:p w:rsidR="00BE1A04" w:rsidRPr="00171C3D" w:rsidRDefault="00210AEC" w:rsidP="007B2FE2">
      <w:pPr>
        <w:ind w:left="851"/>
        <w:jc w:val="both"/>
        <w:rPr>
          <w:sz w:val="20"/>
          <w:szCs w:val="20"/>
        </w:rPr>
      </w:pPr>
      <w:r w:rsidRPr="00210AEC">
        <w:rPr>
          <w:sz w:val="20"/>
          <w:szCs w:val="20"/>
        </w:rPr>
        <w:t>- Anabolic substances.</w:t>
      </w:r>
    </w:p>
    <w:p w:rsidR="00BE1A04" w:rsidRPr="00171C3D" w:rsidRDefault="00BE1A04" w:rsidP="00BE1A04">
      <w:pPr>
        <w:ind w:firstLine="706"/>
        <w:jc w:val="both"/>
        <w:rPr>
          <w:sz w:val="20"/>
          <w:szCs w:val="20"/>
        </w:rPr>
      </w:pPr>
    </w:p>
    <w:p w:rsidR="00BE1A04" w:rsidRPr="00171C3D" w:rsidRDefault="00BE1A04" w:rsidP="00BE1A04">
      <w:pPr>
        <w:pStyle w:val="Heading1"/>
        <w:ind w:firstLine="706"/>
        <w:jc w:val="both"/>
        <w:rPr>
          <w:caps/>
          <w:sz w:val="20"/>
          <w:szCs w:val="20"/>
        </w:rPr>
      </w:pPr>
      <w:r w:rsidRPr="00171C3D">
        <w:rPr>
          <w:caps/>
          <w:sz w:val="20"/>
          <w:szCs w:val="20"/>
        </w:rPr>
        <w:t>11. M</w:t>
      </w:r>
      <w:r w:rsidR="00D74C2D">
        <w:rPr>
          <w:sz w:val="20"/>
          <w:szCs w:val="20"/>
        </w:rPr>
        <w:t>ethabolic medication:</w:t>
      </w:r>
      <w:r w:rsidRPr="00171C3D">
        <w:rPr>
          <w:sz w:val="20"/>
          <w:szCs w:val="20"/>
        </w:rPr>
        <w:t xml:space="preserve"> </w:t>
      </w:r>
    </w:p>
    <w:p w:rsidR="00D74C2D" w:rsidRPr="00D74C2D" w:rsidRDefault="00D74C2D" w:rsidP="007B2FE2">
      <w:pPr>
        <w:ind w:left="709" w:firstLine="142"/>
        <w:jc w:val="both"/>
        <w:rPr>
          <w:sz w:val="20"/>
          <w:szCs w:val="20"/>
          <w:lang/>
        </w:rPr>
      </w:pPr>
      <w:r w:rsidRPr="00D74C2D">
        <w:rPr>
          <w:sz w:val="20"/>
          <w:szCs w:val="20"/>
          <w:lang/>
        </w:rPr>
        <w:t>- Calcium and phosphate</w:t>
      </w:r>
      <w:r>
        <w:rPr>
          <w:sz w:val="20"/>
          <w:szCs w:val="20"/>
          <w:lang/>
        </w:rPr>
        <w:t>s</w:t>
      </w:r>
      <w:r w:rsidRPr="00D74C2D">
        <w:rPr>
          <w:sz w:val="20"/>
          <w:szCs w:val="20"/>
          <w:lang/>
        </w:rPr>
        <w:t>.</w:t>
      </w:r>
    </w:p>
    <w:p w:rsidR="00D74C2D" w:rsidRPr="00D74C2D" w:rsidRDefault="00D74C2D" w:rsidP="007B2FE2">
      <w:pPr>
        <w:ind w:left="709" w:firstLine="142"/>
        <w:jc w:val="both"/>
        <w:rPr>
          <w:sz w:val="20"/>
          <w:szCs w:val="20"/>
          <w:lang w:val="it-IT"/>
        </w:rPr>
      </w:pPr>
      <w:r>
        <w:rPr>
          <w:sz w:val="20"/>
          <w:szCs w:val="20"/>
          <w:lang/>
        </w:rPr>
        <w:t>-The regulators of bone mineral homeostasis: P</w:t>
      </w:r>
      <w:r w:rsidRPr="00D74C2D">
        <w:rPr>
          <w:sz w:val="20"/>
          <w:szCs w:val="20"/>
          <w:lang/>
        </w:rPr>
        <w:t xml:space="preserve">arathyroid hormone. </w:t>
      </w:r>
      <w:r w:rsidRPr="00D74C2D">
        <w:rPr>
          <w:sz w:val="20"/>
          <w:szCs w:val="20"/>
          <w:lang w:val="it-IT"/>
        </w:rPr>
        <w:t>Vitamin D. Calcitonin. Glucocorticoids. Estrogens.</w:t>
      </w:r>
    </w:p>
    <w:p w:rsidR="00D74C2D" w:rsidRPr="00D74C2D" w:rsidRDefault="00D74C2D" w:rsidP="007B2FE2">
      <w:pPr>
        <w:ind w:left="709" w:firstLine="142"/>
        <w:jc w:val="both"/>
        <w:rPr>
          <w:sz w:val="20"/>
          <w:szCs w:val="20"/>
          <w:lang w:val="en-US"/>
        </w:rPr>
      </w:pPr>
      <w:r w:rsidRPr="00D74C2D">
        <w:rPr>
          <w:sz w:val="20"/>
          <w:szCs w:val="20"/>
          <w:lang/>
        </w:rPr>
        <w:t xml:space="preserve">- </w:t>
      </w:r>
      <w:r>
        <w:rPr>
          <w:sz w:val="20"/>
          <w:szCs w:val="20"/>
          <w:lang/>
        </w:rPr>
        <w:t>O</w:t>
      </w:r>
      <w:r w:rsidRPr="00D74C2D">
        <w:rPr>
          <w:sz w:val="20"/>
          <w:szCs w:val="20"/>
          <w:lang/>
        </w:rPr>
        <w:t xml:space="preserve">steoporosis </w:t>
      </w:r>
      <w:r>
        <w:rPr>
          <w:sz w:val="20"/>
          <w:szCs w:val="20"/>
          <w:lang/>
        </w:rPr>
        <w:t>m</w:t>
      </w:r>
      <w:r w:rsidRPr="00D74C2D">
        <w:rPr>
          <w:sz w:val="20"/>
          <w:szCs w:val="20"/>
          <w:lang/>
        </w:rPr>
        <w:t xml:space="preserve">edication: </w:t>
      </w:r>
      <w:proofErr w:type="spellStart"/>
      <w:r w:rsidRPr="00D74C2D">
        <w:rPr>
          <w:sz w:val="20"/>
          <w:szCs w:val="20"/>
          <w:lang/>
        </w:rPr>
        <w:t>Bisphosphonates</w:t>
      </w:r>
      <w:proofErr w:type="spellEnd"/>
      <w:r w:rsidRPr="00D74C2D">
        <w:rPr>
          <w:sz w:val="20"/>
          <w:szCs w:val="20"/>
          <w:lang/>
        </w:rPr>
        <w:t xml:space="preserve">. </w:t>
      </w:r>
      <w:proofErr w:type="gramStart"/>
      <w:r w:rsidRPr="00D74C2D">
        <w:rPr>
          <w:sz w:val="20"/>
          <w:szCs w:val="20"/>
          <w:lang/>
        </w:rPr>
        <w:t>Fluoride.</w:t>
      </w:r>
      <w:proofErr w:type="gramEnd"/>
    </w:p>
    <w:p w:rsidR="00BE1A04" w:rsidRPr="00171C3D" w:rsidRDefault="00BE1A04" w:rsidP="00BE1A04">
      <w:pPr>
        <w:ind w:firstLine="706"/>
        <w:jc w:val="both"/>
        <w:rPr>
          <w:sz w:val="20"/>
          <w:szCs w:val="20"/>
        </w:rPr>
      </w:pPr>
      <w:r w:rsidRPr="00171C3D">
        <w:rPr>
          <w:sz w:val="20"/>
          <w:szCs w:val="20"/>
        </w:rPr>
        <w:tab/>
      </w:r>
      <w:r w:rsidRPr="00171C3D">
        <w:rPr>
          <w:sz w:val="20"/>
          <w:szCs w:val="20"/>
        </w:rPr>
        <w:tab/>
      </w:r>
      <w:r w:rsidRPr="00171C3D">
        <w:rPr>
          <w:sz w:val="20"/>
          <w:szCs w:val="20"/>
        </w:rPr>
        <w:tab/>
      </w:r>
      <w:r w:rsidRPr="00171C3D">
        <w:rPr>
          <w:sz w:val="20"/>
          <w:szCs w:val="20"/>
        </w:rPr>
        <w:tab/>
      </w:r>
    </w:p>
    <w:p w:rsidR="00BE1A04" w:rsidRPr="00171C3D" w:rsidRDefault="00BE1A04" w:rsidP="00BE1A04">
      <w:pPr>
        <w:pStyle w:val="Heading1"/>
        <w:ind w:firstLine="706"/>
        <w:jc w:val="both"/>
        <w:rPr>
          <w:caps/>
          <w:sz w:val="20"/>
          <w:szCs w:val="20"/>
        </w:rPr>
      </w:pPr>
      <w:r w:rsidRPr="00171C3D">
        <w:rPr>
          <w:caps/>
          <w:sz w:val="20"/>
          <w:szCs w:val="20"/>
        </w:rPr>
        <w:t xml:space="preserve">12. </w:t>
      </w:r>
      <w:r w:rsidR="00D74C2D">
        <w:rPr>
          <w:sz w:val="20"/>
          <w:szCs w:val="20"/>
        </w:rPr>
        <w:t>Cardio-Vascular medication</w:t>
      </w:r>
      <w:r w:rsidRPr="00171C3D">
        <w:rPr>
          <w:sz w:val="20"/>
          <w:szCs w:val="20"/>
        </w:rPr>
        <w:t>:</w:t>
      </w:r>
    </w:p>
    <w:p w:rsidR="00D74C2D" w:rsidRPr="00D74C2D" w:rsidRDefault="00D74C2D" w:rsidP="007B2FE2">
      <w:pPr>
        <w:ind w:left="709" w:firstLine="142"/>
        <w:jc w:val="both"/>
        <w:rPr>
          <w:sz w:val="20"/>
          <w:szCs w:val="20"/>
        </w:rPr>
      </w:pPr>
      <w:r>
        <w:rPr>
          <w:sz w:val="20"/>
          <w:szCs w:val="20"/>
        </w:rPr>
        <w:t>-</w:t>
      </w:r>
      <w:r w:rsidRPr="00D74C2D">
        <w:rPr>
          <w:sz w:val="20"/>
          <w:szCs w:val="20"/>
        </w:rPr>
        <w:t>Digitalis and other positive ionotropic</w:t>
      </w:r>
      <w:r>
        <w:rPr>
          <w:sz w:val="20"/>
          <w:szCs w:val="20"/>
        </w:rPr>
        <w:t>s</w:t>
      </w:r>
      <w:r w:rsidRPr="00D74C2D">
        <w:rPr>
          <w:sz w:val="20"/>
          <w:szCs w:val="20"/>
        </w:rPr>
        <w:t xml:space="preserve">: </w:t>
      </w:r>
      <w:r>
        <w:rPr>
          <w:sz w:val="20"/>
          <w:szCs w:val="20"/>
        </w:rPr>
        <w:t>Digitalic</w:t>
      </w:r>
      <w:r w:rsidRPr="00D74C2D">
        <w:rPr>
          <w:sz w:val="20"/>
          <w:szCs w:val="20"/>
        </w:rPr>
        <w:t xml:space="preserve"> </w:t>
      </w:r>
      <w:r>
        <w:rPr>
          <w:sz w:val="20"/>
          <w:szCs w:val="20"/>
        </w:rPr>
        <w:t>glicozides</w:t>
      </w:r>
      <w:r w:rsidRPr="00D74C2D">
        <w:rPr>
          <w:sz w:val="20"/>
          <w:szCs w:val="20"/>
        </w:rPr>
        <w:t>. Sympatheticomimetic. Phosphodiesterase inhibitors.</w:t>
      </w:r>
    </w:p>
    <w:p w:rsidR="00D74C2D" w:rsidRPr="00D74C2D" w:rsidRDefault="00D74C2D" w:rsidP="007B2FE2">
      <w:pPr>
        <w:ind w:left="709" w:firstLine="142"/>
        <w:jc w:val="both"/>
        <w:rPr>
          <w:sz w:val="20"/>
          <w:szCs w:val="20"/>
        </w:rPr>
      </w:pPr>
      <w:r>
        <w:rPr>
          <w:sz w:val="20"/>
          <w:szCs w:val="20"/>
        </w:rPr>
        <w:t>- Vasodilators for the</w:t>
      </w:r>
      <w:r w:rsidRPr="00D74C2D">
        <w:rPr>
          <w:sz w:val="20"/>
          <w:szCs w:val="20"/>
        </w:rPr>
        <w:t xml:space="preserve"> treat</w:t>
      </w:r>
      <w:r>
        <w:rPr>
          <w:sz w:val="20"/>
          <w:szCs w:val="20"/>
        </w:rPr>
        <w:t>ment of</w:t>
      </w:r>
      <w:r w:rsidRPr="00D74C2D">
        <w:rPr>
          <w:sz w:val="20"/>
          <w:szCs w:val="20"/>
        </w:rPr>
        <w:t xml:space="preserve"> heart failure.</w:t>
      </w:r>
    </w:p>
    <w:p w:rsidR="00D74C2D" w:rsidRPr="00D74C2D" w:rsidRDefault="00D74C2D" w:rsidP="007B2FE2">
      <w:pPr>
        <w:ind w:left="709" w:firstLine="142"/>
        <w:jc w:val="both"/>
        <w:rPr>
          <w:sz w:val="20"/>
          <w:szCs w:val="20"/>
        </w:rPr>
      </w:pPr>
      <w:r w:rsidRPr="00D74C2D">
        <w:rPr>
          <w:sz w:val="20"/>
          <w:szCs w:val="20"/>
        </w:rPr>
        <w:t xml:space="preserve">- Antiarrhythmic drugs: sodium channel blockers antiarrhythmic drugs (class I). </w:t>
      </w:r>
      <w:r>
        <w:rPr>
          <w:sz w:val="20"/>
          <w:szCs w:val="20"/>
        </w:rPr>
        <w:t>β</w:t>
      </w:r>
      <w:r w:rsidRPr="00D74C2D">
        <w:rPr>
          <w:sz w:val="20"/>
          <w:szCs w:val="20"/>
        </w:rPr>
        <w:t xml:space="preserve"> adrenergic blockers antiarrhythmics (class II). Antiarrhythmics which prolong the action potential (Class III). Calcium channel blockers, antiarrhythmics (class IV). Other antiarrhythmic drugs.</w:t>
      </w:r>
    </w:p>
    <w:p w:rsidR="00D74C2D" w:rsidRPr="00D74C2D" w:rsidRDefault="00D74C2D" w:rsidP="007B2FE2">
      <w:pPr>
        <w:ind w:left="709" w:firstLine="142"/>
        <w:jc w:val="both"/>
        <w:rPr>
          <w:sz w:val="20"/>
          <w:szCs w:val="20"/>
        </w:rPr>
      </w:pPr>
      <w:r>
        <w:rPr>
          <w:sz w:val="20"/>
          <w:szCs w:val="20"/>
        </w:rPr>
        <w:t>- Angina medication: organic nitrates. β</w:t>
      </w:r>
      <w:r w:rsidRPr="00D74C2D">
        <w:rPr>
          <w:sz w:val="20"/>
          <w:szCs w:val="20"/>
        </w:rPr>
        <w:t xml:space="preserve"> adrenergic blockers. Calcium channel blockers</w:t>
      </w:r>
      <w:r>
        <w:rPr>
          <w:sz w:val="20"/>
          <w:szCs w:val="20"/>
        </w:rPr>
        <w:tab/>
      </w:r>
      <w:r>
        <w:rPr>
          <w:sz w:val="20"/>
          <w:szCs w:val="20"/>
        </w:rPr>
        <w:tab/>
      </w:r>
      <w:r>
        <w:rPr>
          <w:sz w:val="20"/>
          <w:szCs w:val="20"/>
        </w:rPr>
        <w:tab/>
      </w:r>
      <w:r w:rsidRPr="00D74C2D">
        <w:rPr>
          <w:sz w:val="20"/>
          <w:szCs w:val="20"/>
        </w:rPr>
        <w:t>-</w:t>
      </w:r>
      <w:r w:rsidR="0085082A">
        <w:rPr>
          <w:sz w:val="20"/>
          <w:szCs w:val="20"/>
        </w:rPr>
        <w:t>Antihypertensive medication</w:t>
      </w:r>
      <w:r w:rsidRPr="00D74C2D">
        <w:rPr>
          <w:sz w:val="20"/>
          <w:szCs w:val="20"/>
        </w:rPr>
        <w:t xml:space="preserve">: </w:t>
      </w:r>
      <w:r w:rsidR="0085082A">
        <w:rPr>
          <w:sz w:val="20"/>
          <w:szCs w:val="20"/>
        </w:rPr>
        <w:t>Sympatholytics</w:t>
      </w:r>
      <w:r w:rsidRPr="00D74C2D">
        <w:rPr>
          <w:sz w:val="20"/>
          <w:szCs w:val="20"/>
        </w:rPr>
        <w:t>. Direct vasodilators. Calcium channel blockers. Inhibitors of the renin-angiotensin-aldosterone system. Diuretics as antihypertensives.</w:t>
      </w:r>
    </w:p>
    <w:p w:rsidR="00BE1A04" w:rsidRPr="00171C3D" w:rsidRDefault="00D74C2D" w:rsidP="007B2FE2">
      <w:pPr>
        <w:ind w:left="709" w:firstLine="142"/>
        <w:jc w:val="both"/>
        <w:rPr>
          <w:sz w:val="20"/>
          <w:szCs w:val="20"/>
        </w:rPr>
      </w:pPr>
      <w:r w:rsidRPr="00D74C2D">
        <w:rPr>
          <w:sz w:val="20"/>
          <w:szCs w:val="20"/>
        </w:rPr>
        <w:t>- Vasoactive medicatio</w:t>
      </w:r>
      <w:r w:rsidR="0085082A">
        <w:rPr>
          <w:sz w:val="20"/>
          <w:szCs w:val="20"/>
        </w:rPr>
        <w:t>n: Vasodilators</w:t>
      </w:r>
      <w:r w:rsidRPr="00D74C2D">
        <w:rPr>
          <w:sz w:val="20"/>
          <w:szCs w:val="20"/>
        </w:rPr>
        <w:t>.</w:t>
      </w:r>
      <w:r w:rsidR="0085082A">
        <w:rPr>
          <w:sz w:val="20"/>
          <w:szCs w:val="20"/>
        </w:rPr>
        <w:t xml:space="preserve"> Vasoconstrictors</w:t>
      </w:r>
      <w:r w:rsidR="00BE1A04" w:rsidRPr="00171C3D">
        <w:rPr>
          <w:sz w:val="20"/>
          <w:szCs w:val="20"/>
        </w:rPr>
        <w:tab/>
      </w:r>
      <w:r w:rsidR="00BE1A04" w:rsidRPr="00171C3D">
        <w:rPr>
          <w:sz w:val="20"/>
          <w:szCs w:val="20"/>
        </w:rPr>
        <w:tab/>
      </w:r>
    </w:p>
    <w:p w:rsidR="00BE1A04" w:rsidRPr="00171C3D" w:rsidRDefault="00BE1A04" w:rsidP="00BE1A04">
      <w:pPr>
        <w:ind w:firstLine="706"/>
        <w:jc w:val="both"/>
        <w:rPr>
          <w:sz w:val="20"/>
          <w:szCs w:val="20"/>
        </w:rPr>
      </w:pPr>
      <w:r w:rsidRPr="00171C3D">
        <w:rPr>
          <w:sz w:val="20"/>
          <w:szCs w:val="20"/>
        </w:rPr>
        <w:tab/>
      </w:r>
    </w:p>
    <w:p w:rsidR="00BE1A04" w:rsidRPr="00171C3D" w:rsidRDefault="00BE1A04" w:rsidP="00BE1A04">
      <w:pPr>
        <w:pStyle w:val="Heading1"/>
        <w:ind w:firstLine="706"/>
        <w:jc w:val="both"/>
        <w:rPr>
          <w:caps/>
          <w:sz w:val="20"/>
          <w:szCs w:val="20"/>
        </w:rPr>
      </w:pPr>
      <w:r w:rsidRPr="00171C3D">
        <w:rPr>
          <w:caps/>
          <w:sz w:val="20"/>
          <w:szCs w:val="20"/>
        </w:rPr>
        <w:t xml:space="preserve">13. </w:t>
      </w:r>
      <w:r w:rsidR="0085082A">
        <w:rPr>
          <w:sz w:val="20"/>
          <w:szCs w:val="20"/>
        </w:rPr>
        <w:t>Diuretics and antidiuretics</w:t>
      </w:r>
    </w:p>
    <w:p w:rsidR="0085082A" w:rsidRPr="0085082A" w:rsidRDefault="0085082A" w:rsidP="007B2FE2">
      <w:pPr>
        <w:ind w:left="709" w:firstLine="142"/>
        <w:jc w:val="both"/>
        <w:rPr>
          <w:sz w:val="20"/>
          <w:szCs w:val="20"/>
        </w:rPr>
      </w:pPr>
      <w:r w:rsidRPr="0085082A">
        <w:rPr>
          <w:sz w:val="20"/>
          <w:szCs w:val="20"/>
        </w:rPr>
        <w:t xml:space="preserve">- Diuretics: </w:t>
      </w:r>
      <w:r>
        <w:rPr>
          <w:sz w:val="20"/>
          <w:szCs w:val="20"/>
        </w:rPr>
        <w:t>Henle-</w:t>
      </w:r>
      <w:r w:rsidRPr="0085082A">
        <w:rPr>
          <w:sz w:val="20"/>
          <w:szCs w:val="20"/>
        </w:rPr>
        <w:t>Loop diuretics. Thiazide diuretics. Antialdosterone diuretics. Diuretics carbonic anhydrase inhibitors. Osmotic diuretics.</w:t>
      </w:r>
    </w:p>
    <w:p w:rsidR="00BE1A04" w:rsidRPr="00171C3D" w:rsidRDefault="0085082A" w:rsidP="007B2FE2">
      <w:pPr>
        <w:ind w:left="709" w:firstLine="142"/>
        <w:jc w:val="both"/>
        <w:rPr>
          <w:sz w:val="20"/>
          <w:szCs w:val="20"/>
        </w:rPr>
      </w:pPr>
      <w:r>
        <w:rPr>
          <w:sz w:val="20"/>
          <w:szCs w:val="20"/>
        </w:rPr>
        <w:t>- Antidiuretics</w:t>
      </w:r>
      <w:r w:rsidRPr="0085082A">
        <w:rPr>
          <w:sz w:val="20"/>
          <w:szCs w:val="20"/>
        </w:rPr>
        <w:t>: Vasopressin. Other drugs useful in the treatment of diabetes insipidus.</w:t>
      </w:r>
      <w:r w:rsidR="00BE1A04" w:rsidRPr="00171C3D">
        <w:rPr>
          <w:sz w:val="20"/>
          <w:szCs w:val="20"/>
        </w:rPr>
        <w:tab/>
      </w:r>
    </w:p>
    <w:p w:rsidR="00BE1A04" w:rsidRPr="00171C3D" w:rsidRDefault="00BE1A04" w:rsidP="00BE1A04">
      <w:pPr>
        <w:ind w:firstLine="706"/>
        <w:jc w:val="both"/>
        <w:rPr>
          <w:sz w:val="20"/>
          <w:szCs w:val="20"/>
        </w:rPr>
      </w:pPr>
    </w:p>
    <w:p w:rsidR="00BE1A04" w:rsidRPr="00171C3D" w:rsidRDefault="00BE1A04" w:rsidP="00BE1A04">
      <w:pPr>
        <w:pStyle w:val="Heading1"/>
        <w:ind w:firstLine="706"/>
        <w:jc w:val="both"/>
        <w:rPr>
          <w:caps/>
          <w:sz w:val="20"/>
          <w:szCs w:val="20"/>
        </w:rPr>
      </w:pPr>
      <w:r w:rsidRPr="00171C3D">
        <w:rPr>
          <w:caps/>
          <w:sz w:val="20"/>
          <w:szCs w:val="20"/>
        </w:rPr>
        <w:t>14</w:t>
      </w:r>
      <w:r w:rsidRPr="00171C3D">
        <w:rPr>
          <w:sz w:val="20"/>
          <w:szCs w:val="20"/>
        </w:rPr>
        <w:t xml:space="preserve">. </w:t>
      </w:r>
      <w:r w:rsidR="0085082A">
        <w:rPr>
          <w:sz w:val="20"/>
          <w:szCs w:val="20"/>
        </w:rPr>
        <w:t>Respiratory system medication</w:t>
      </w:r>
    </w:p>
    <w:p w:rsidR="0085082A" w:rsidRPr="0085082A" w:rsidRDefault="00BE1A04" w:rsidP="007B2FE2">
      <w:pPr>
        <w:ind w:left="709" w:firstLine="142"/>
        <w:jc w:val="both"/>
        <w:rPr>
          <w:sz w:val="20"/>
          <w:szCs w:val="20"/>
        </w:rPr>
      </w:pPr>
      <w:r w:rsidRPr="00171C3D">
        <w:rPr>
          <w:sz w:val="20"/>
          <w:szCs w:val="20"/>
        </w:rPr>
        <w:t xml:space="preserve">- </w:t>
      </w:r>
      <w:r w:rsidR="0085082A" w:rsidRPr="0085082A">
        <w:rPr>
          <w:sz w:val="20"/>
          <w:szCs w:val="20"/>
        </w:rPr>
        <w:t>Antiasthmatics: sympatheticomimetic bronchodilators. Parasympatholytics bronchodilators. Bronchodilators musculotrope</w:t>
      </w:r>
      <w:r w:rsidR="0085082A">
        <w:rPr>
          <w:sz w:val="20"/>
          <w:szCs w:val="20"/>
        </w:rPr>
        <w:t>s</w:t>
      </w:r>
      <w:r w:rsidR="0085082A" w:rsidRPr="0085082A">
        <w:rPr>
          <w:sz w:val="20"/>
          <w:szCs w:val="20"/>
        </w:rPr>
        <w:t xml:space="preserve">. </w:t>
      </w:r>
      <w:r w:rsidR="0085082A">
        <w:rPr>
          <w:sz w:val="20"/>
          <w:szCs w:val="20"/>
        </w:rPr>
        <w:t>M</w:t>
      </w:r>
      <w:r w:rsidR="0085082A" w:rsidRPr="0085082A">
        <w:rPr>
          <w:sz w:val="20"/>
          <w:szCs w:val="20"/>
        </w:rPr>
        <w:t>ast</w:t>
      </w:r>
      <w:r w:rsidR="0085082A">
        <w:rPr>
          <w:sz w:val="20"/>
          <w:szCs w:val="20"/>
        </w:rPr>
        <w:t>-cell</w:t>
      </w:r>
      <w:r w:rsidR="0085082A" w:rsidRPr="0085082A">
        <w:rPr>
          <w:sz w:val="20"/>
          <w:szCs w:val="20"/>
        </w:rPr>
        <w:t xml:space="preserve"> </w:t>
      </w:r>
      <w:r w:rsidR="0085082A">
        <w:rPr>
          <w:sz w:val="20"/>
          <w:szCs w:val="20"/>
        </w:rPr>
        <w:t xml:space="preserve">degranulation </w:t>
      </w:r>
      <w:r w:rsidR="0085082A" w:rsidRPr="0085082A">
        <w:rPr>
          <w:sz w:val="20"/>
          <w:szCs w:val="20"/>
        </w:rPr>
        <w:t>inhibitors. Glucocorticoids for asthma. Lipoxygenase inhibitors and leukotriene antagonists.</w:t>
      </w:r>
    </w:p>
    <w:p w:rsidR="0085082A" w:rsidRDefault="0085082A" w:rsidP="007B2FE2">
      <w:pPr>
        <w:ind w:left="709" w:firstLine="142"/>
        <w:jc w:val="both"/>
        <w:rPr>
          <w:sz w:val="20"/>
          <w:szCs w:val="20"/>
        </w:rPr>
      </w:pPr>
      <w:r w:rsidRPr="0085082A">
        <w:rPr>
          <w:sz w:val="20"/>
          <w:szCs w:val="20"/>
        </w:rPr>
        <w:t>- Antitussives, expectorants and surfactant</w:t>
      </w:r>
    </w:p>
    <w:p w:rsidR="00BE1A04" w:rsidRPr="00171C3D" w:rsidRDefault="00BE1A04" w:rsidP="0085082A">
      <w:pPr>
        <w:jc w:val="both"/>
        <w:rPr>
          <w:sz w:val="20"/>
          <w:szCs w:val="20"/>
        </w:rPr>
      </w:pPr>
    </w:p>
    <w:p w:rsidR="00BE1A04" w:rsidRPr="00171C3D" w:rsidRDefault="00BE1A04" w:rsidP="00BE1A04">
      <w:pPr>
        <w:pStyle w:val="Heading1"/>
        <w:ind w:firstLine="706"/>
        <w:jc w:val="both"/>
        <w:rPr>
          <w:caps/>
          <w:sz w:val="20"/>
          <w:szCs w:val="20"/>
        </w:rPr>
      </w:pPr>
      <w:r w:rsidRPr="00171C3D">
        <w:rPr>
          <w:caps/>
          <w:sz w:val="20"/>
          <w:szCs w:val="20"/>
        </w:rPr>
        <w:t xml:space="preserve">15. </w:t>
      </w:r>
      <w:r w:rsidR="0085082A">
        <w:rPr>
          <w:sz w:val="20"/>
          <w:szCs w:val="20"/>
        </w:rPr>
        <w:t>Digestive system medication</w:t>
      </w:r>
    </w:p>
    <w:p w:rsidR="0085082A" w:rsidRPr="0085082A" w:rsidRDefault="0085082A" w:rsidP="0085082A">
      <w:pPr>
        <w:ind w:firstLine="706"/>
        <w:jc w:val="both"/>
        <w:rPr>
          <w:sz w:val="20"/>
          <w:szCs w:val="20"/>
        </w:rPr>
      </w:pPr>
    </w:p>
    <w:p w:rsidR="0085082A" w:rsidRPr="0085082A" w:rsidRDefault="0085082A" w:rsidP="007B2FE2">
      <w:pPr>
        <w:ind w:left="709" w:firstLine="142"/>
        <w:jc w:val="both"/>
        <w:rPr>
          <w:sz w:val="20"/>
          <w:szCs w:val="20"/>
        </w:rPr>
      </w:pPr>
      <w:r w:rsidRPr="0085082A">
        <w:rPr>
          <w:sz w:val="20"/>
          <w:szCs w:val="20"/>
        </w:rPr>
        <w:t xml:space="preserve">- </w:t>
      </w:r>
      <w:r>
        <w:rPr>
          <w:sz w:val="20"/>
          <w:szCs w:val="20"/>
        </w:rPr>
        <w:t>Anti-ulcer medication</w:t>
      </w:r>
      <w:r w:rsidRPr="0085082A">
        <w:rPr>
          <w:sz w:val="20"/>
          <w:szCs w:val="20"/>
        </w:rPr>
        <w:t>: Antacids. Inhibitors of gastric secretion. Gastroduodenal mucosal protectors. H. Pylor</w:t>
      </w:r>
      <w:r w:rsidRPr="0085082A">
        <w:rPr>
          <w:sz w:val="20"/>
          <w:szCs w:val="20"/>
        </w:rPr>
        <w:t xml:space="preserve"> </w:t>
      </w:r>
      <w:r w:rsidRPr="0085082A">
        <w:rPr>
          <w:sz w:val="20"/>
          <w:szCs w:val="20"/>
        </w:rPr>
        <w:t>anti bacterial associations</w:t>
      </w:r>
      <w:r>
        <w:rPr>
          <w:sz w:val="20"/>
          <w:szCs w:val="20"/>
        </w:rPr>
        <w:t>.</w:t>
      </w:r>
    </w:p>
    <w:p w:rsidR="0085082A" w:rsidRPr="0085082A" w:rsidRDefault="0085082A" w:rsidP="007B2FE2">
      <w:pPr>
        <w:ind w:left="709" w:firstLine="142"/>
        <w:jc w:val="both"/>
        <w:rPr>
          <w:sz w:val="20"/>
          <w:szCs w:val="20"/>
        </w:rPr>
      </w:pPr>
      <w:r w:rsidRPr="0085082A">
        <w:rPr>
          <w:sz w:val="20"/>
          <w:szCs w:val="20"/>
        </w:rPr>
        <w:t xml:space="preserve">- Substitutes and stimulants </w:t>
      </w:r>
      <w:r>
        <w:rPr>
          <w:sz w:val="20"/>
          <w:szCs w:val="20"/>
        </w:rPr>
        <w:t xml:space="preserve">for </w:t>
      </w:r>
      <w:r w:rsidRPr="0085082A">
        <w:rPr>
          <w:sz w:val="20"/>
          <w:szCs w:val="20"/>
        </w:rPr>
        <w:t xml:space="preserve">digestive secretions: substitutes and stimulants </w:t>
      </w:r>
      <w:r>
        <w:rPr>
          <w:sz w:val="20"/>
          <w:szCs w:val="20"/>
        </w:rPr>
        <w:t xml:space="preserve">of </w:t>
      </w:r>
      <w:r w:rsidRPr="0085082A">
        <w:rPr>
          <w:sz w:val="20"/>
          <w:szCs w:val="20"/>
        </w:rPr>
        <w:t>clorhidro-peptic gastric secretion. Pancreatic enzymes. The bile acids.</w:t>
      </w:r>
    </w:p>
    <w:p w:rsidR="0085082A" w:rsidRPr="0085082A" w:rsidRDefault="0085082A" w:rsidP="007B2FE2">
      <w:pPr>
        <w:ind w:left="709" w:firstLine="142"/>
        <w:jc w:val="both"/>
        <w:rPr>
          <w:sz w:val="20"/>
          <w:szCs w:val="20"/>
        </w:rPr>
      </w:pPr>
      <w:r w:rsidRPr="0085082A">
        <w:rPr>
          <w:sz w:val="20"/>
          <w:szCs w:val="20"/>
        </w:rPr>
        <w:t xml:space="preserve">- Motility agents: </w:t>
      </w:r>
      <w:r>
        <w:rPr>
          <w:sz w:val="20"/>
          <w:szCs w:val="20"/>
        </w:rPr>
        <w:t>Benz</w:t>
      </w:r>
      <w:r w:rsidRPr="0085082A">
        <w:rPr>
          <w:sz w:val="20"/>
          <w:szCs w:val="20"/>
        </w:rPr>
        <w:t>amide substitute</w:t>
      </w:r>
      <w:r>
        <w:rPr>
          <w:sz w:val="20"/>
          <w:szCs w:val="20"/>
        </w:rPr>
        <w:t>s</w:t>
      </w:r>
      <w:r w:rsidRPr="0085082A">
        <w:rPr>
          <w:sz w:val="20"/>
          <w:szCs w:val="20"/>
        </w:rPr>
        <w:t>. Benzimidazole derivatives. Compounds cholinergic used as Prokinetics. Motilin analogues.</w:t>
      </w:r>
    </w:p>
    <w:p w:rsidR="0085082A" w:rsidRPr="0085082A" w:rsidRDefault="0085082A" w:rsidP="007B2FE2">
      <w:pPr>
        <w:ind w:left="709" w:firstLine="142"/>
        <w:jc w:val="both"/>
        <w:rPr>
          <w:sz w:val="20"/>
          <w:szCs w:val="20"/>
        </w:rPr>
      </w:pPr>
      <w:r w:rsidRPr="0085082A">
        <w:rPr>
          <w:sz w:val="20"/>
          <w:szCs w:val="20"/>
        </w:rPr>
        <w:t>- Antispasmodics: neurotropic antispasmodics ;. Antispasmodics musculotrope</w:t>
      </w:r>
      <w:r>
        <w:rPr>
          <w:sz w:val="20"/>
          <w:szCs w:val="20"/>
        </w:rPr>
        <w:t>s</w:t>
      </w:r>
      <w:r w:rsidRPr="0085082A">
        <w:rPr>
          <w:sz w:val="20"/>
          <w:szCs w:val="20"/>
        </w:rPr>
        <w:t>.</w:t>
      </w:r>
    </w:p>
    <w:p w:rsidR="0085082A" w:rsidRPr="0085082A" w:rsidRDefault="0085082A" w:rsidP="007B2FE2">
      <w:pPr>
        <w:ind w:left="709" w:firstLine="142"/>
        <w:jc w:val="both"/>
        <w:rPr>
          <w:sz w:val="20"/>
          <w:szCs w:val="20"/>
        </w:rPr>
      </w:pPr>
      <w:r w:rsidRPr="0085082A">
        <w:rPr>
          <w:sz w:val="20"/>
          <w:szCs w:val="20"/>
        </w:rPr>
        <w:t>-Antivomitive</w:t>
      </w:r>
      <w:r>
        <w:rPr>
          <w:sz w:val="20"/>
          <w:szCs w:val="20"/>
        </w:rPr>
        <w:t>s</w:t>
      </w:r>
      <w:r w:rsidRPr="0085082A">
        <w:rPr>
          <w:sz w:val="20"/>
          <w:szCs w:val="20"/>
        </w:rPr>
        <w:t>: Antihistamines used to prevent vomiting. Dopamine D2 receptor antagonists. Anticholinergics used to prevent vomiting. 5-HT3 receptor antagonists. Cannabinoids.</w:t>
      </w:r>
    </w:p>
    <w:p w:rsidR="0085082A" w:rsidRPr="0085082A" w:rsidRDefault="0085082A" w:rsidP="007B2FE2">
      <w:pPr>
        <w:ind w:left="709" w:firstLine="142"/>
        <w:jc w:val="both"/>
        <w:rPr>
          <w:sz w:val="20"/>
          <w:szCs w:val="20"/>
        </w:rPr>
      </w:pPr>
      <w:r w:rsidRPr="0085082A">
        <w:rPr>
          <w:sz w:val="20"/>
          <w:szCs w:val="20"/>
        </w:rPr>
        <w:t>-</w:t>
      </w:r>
      <w:r>
        <w:rPr>
          <w:sz w:val="20"/>
          <w:szCs w:val="20"/>
        </w:rPr>
        <w:t>Antidiarrhoeal Medicines</w:t>
      </w:r>
      <w:r w:rsidRPr="0085082A">
        <w:rPr>
          <w:sz w:val="20"/>
          <w:szCs w:val="20"/>
        </w:rPr>
        <w:t>: Opioids used as antidiarrh</w:t>
      </w:r>
      <w:r>
        <w:rPr>
          <w:sz w:val="20"/>
          <w:szCs w:val="20"/>
        </w:rPr>
        <w:t>oeals</w:t>
      </w:r>
      <w:r w:rsidRPr="0085082A">
        <w:rPr>
          <w:sz w:val="20"/>
          <w:szCs w:val="20"/>
        </w:rPr>
        <w:t>. Parasympatholytics used as antidiarrh</w:t>
      </w:r>
      <w:r>
        <w:rPr>
          <w:sz w:val="20"/>
          <w:szCs w:val="20"/>
        </w:rPr>
        <w:t>o</w:t>
      </w:r>
      <w:r w:rsidRPr="0085082A">
        <w:rPr>
          <w:sz w:val="20"/>
          <w:szCs w:val="20"/>
        </w:rPr>
        <w:t>eal</w:t>
      </w:r>
      <w:r>
        <w:rPr>
          <w:sz w:val="20"/>
          <w:szCs w:val="20"/>
        </w:rPr>
        <w:t>s</w:t>
      </w:r>
      <w:r w:rsidRPr="0085082A">
        <w:rPr>
          <w:sz w:val="20"/>
          <w:szCs w:val="20"/>
        </w:rPr>
        <w:t>. Compounds that increase the viscosity of intestinal contents and adsorbent and protective</w:t>
      </w:r>
      <w:r w:rsidRPr="0085082A">
        <w:rPr>
          <w:sz w:val="20"/>
          <w:szCs w:val="20"/>
        </w:rPr>
        <w:t xml:space="preserve"> </w:t>
      </w:r>
      <w:r w:rsidRPr="0085082A">
        <w:rPr>
          <w:sz w:val="20"/>
          <w:szCs w:val="20"/>
        </w:rPr>
        <w:t>properties.</w:t>
      </w:r>
    </w:p>
    <w:p w:rsidR="0085082A" w:rsidRPr="0085082A" w:rsidRDefault="0085082A" w:rsidP="007B2FE2">
      <w:pPr>
        <w:ind w:left="709" w:firstLine="142"/>
        <w:jc w:val="both"/>
        <w:rPr>
          <w:sz w:val="20"/>
          <w:szCs w:val="20"/>
        </w:rPr>
      </w:pPr>
      <w:r>
        <w:rPr>
          <w:sz w:val="20"/>
          <w:szCs w:val="20"/>
        </w:rPr>
        <w:t>- Laxatives and purgatives</w:t>
      </w:r>
      <w:r w:rsidRPr="0085082A">
        <w:rPr>
          <w:sz w:val="20"/>
          <w:szCs w:val="20"/>
        </w:rPr>
        <w:t xml:space="preserve">: </w:t>
      </w:r>
      <w:r>
        <w:rPr>
          <w:sz w:val="20"/>
          <w:szCs w:val="20"/>
        </w:rPr>
        <w:t>V</w:t>
      </w:r>
      <w:r w:rsidRPr="0085082A">
        <w:rPr>
          <w:sz w:val="20"/>
          <w:szCs w:val="20"/>
        </w:rPr>
        <w:t>olume</w:t>
      </w:r>
      <w:r w:rsidRPr="0085082A">
        <w:rPr>
          <w:sz w:val="20"/>
          <w:szCs w:val="20"/>
        </w:rPr>
        <w:t xml:space="preserve"> </w:t>
      </w:r>
      <w:r>
        <w:rPr>
          <w:sz w:val="20"/>
          <w:szCs w:val="20"/>
        </w:rPr>
        <w:t>l</w:t>
      </w:r>
      <w:r w:rsidRPr="0085082A">
        <w:rPr>
          <w:sz w:val="20"/>
          <w:szCs w:val="20"/>
        </w:rPr>
        <w:t xml:space="preserve">axatives. </w:t>
      </w:r>
      <w:r>
        <w:rPr>
          <w:sz w:val="20"/>
          <w:szCs w:val="20"/>
        </w:rPr>
        <w:t>S</w:t>
      </w:r>
      <w:r w:rsidRPr="0085082A">
        <w:rPr>
          <w:sz w:val="20"/>
          <w:szCs w:val="20"/>
        </w:rPr>
        <w:t>aline</w:t>
      </w:r>
      <w:r w:rsidRPr="0085082A">
        <w:rPr>
          <w:sz w:val="20"/>
          <w:szCs w:val="20"/>
        </w:rPr>
        <w:t xml:space="preserve"> </w:t>
      </w:r>
      <w:r>
        <w:rPr>
          <w:sz w:val="20"/>
          <w:szCs w:val="20"/>
        </w:rPr>
        <w:t>purgatives</w:t>
      </w:r>
      <w:r w:rsidRPr="0085082A">
        <w:rPr>
          <w:sz w:val="20"/>
          <w:szCs w:val="20"/>
        </w:rPr>
        <w:t>.</w:t>
      </w:r>
      <w:r>
        <w:rPr>
          <w:sz w:val="20"/>
          <w:szCs w:val="20"/>
        </w:rPr>
        <w:t xml:space="preserve"> I</w:t>
      </w:r>
      <w:r w:rsidRPr="0085082A">
        <w:rPr>
          <w:sz w:val="20"/>
          <w:szCs w:val="20"/>
        </w:rPr>
        <w:t>ntestinal prokinetic</w:t>
      </w:r>
      <w:r>
        <w:rPr>
          <w:sz w:val="20"/>
          <w:szCs w:val="20"/>
        </w:rPr>
        <w:t xml:space="preserve"> puratives</w:t>
      </w:r>
      <w:r w:rsidRPr="0085082A">
        <w:rPr>
          <w:sz w:val="20"/>
          <w:szCs w:val="20"/>
        </w:rPr>
        <w:t xml:space="preserve">. Laxatives </w:t>
      </w:r>
      <w:r>
        <w:rPr>
          <w:sz w:val="20"/>
          <w:szCs w:val="20"/>
        </w:rPr>
        <w:t xml:space="preserve">acting through the </w:t>
      </w:r>
      <w:r w:rsidRPr="0085082A">
        <w:rPr>
          <w:sz w:val="20"/>
          <w:szCs w:val="20"/>
        </w:rPr>
        <w:t xml:space="preserve">soaking </w:t>
      </w:r>
      <w:r>
        <w:rPr>
          <w:sz w:val="20"/>
          <w:szCs w:val="20"/>
        </w:rPr>
        <w:t xml:space="preserve">of </w:t>
      </w:r>
      <w:r w:rsidRPr="0085082A">
        <w:rPr>
          <w:sz w:val="20"/>
          <w:szCs w:val="20"/>
        </w:rPr>
        <w:t>the seat.</w:t>
      </w:r>
    </w:p>
    <w:p w:rsidR="00BE1A04" w:rsidRPr="00171C3D" w:rsidRDefault="0085082A" w:rsidP="007B2FE2">
      <w:pPr>
        <w:ind w:left="709" w:firstLine="142"/>
        <w:jc w:val="both"/>
        <w:rPr>
          <w:sz w:val="20"/>
          <w:szCs w:val="20"/>
        </w:rPr>
      </w:pPr>
      <w:r w:rsidRPr="0085082A">
        <w:rPr>
          <w:sz w:val="20"/>
          <w:szCs w:val="20"/>
        </w:rPr>
        <w:lastRenderedPageBreak/>
        <w:t xml:space="preserve">- Medication for Crohn's disease and ulcerative colitis: </w:t>
      </w:r>
      <w:r>
        <w:rPr>
          <w:sz w:val="20"/>
          <w:szCs w:val="20"/>
        </w:rPr>
        <w:t>B</w:t>
      </w:r>
      <w:r w:rsidRPr="0085082A">
        <w:rPr>
          <w:sz w:val="20"/>
          <w:szCs w:val="20"/>
        </w:rPr>
        <w:t>owel</w:t>
      </w:r>
      <w:r w:rsidRPr="0085082A">
        <w:rPr>
          <w:sz w:val="20"/>
          <w:szCs w:val="20"/>
        </w:rPr>
        <w:t xml:space="preserve"> </w:t>
      </w:r>
      <w:r w:rsidRPr="0085082A">
        <w:rPr>
          <w:sz w:val="20"/>
          <w:szCs w:val="20"/>
        </w:rPr>
        <w:t>Anti-Inflammatory</w:t>
      </w:r>
      <w:r>
        <w:rPr>
          <w:sz w:val="20"/>
          <w:szCs w:val="20"/>
        </w:rPr>
        <w:t xml:space="preserve"> medicine</w:t>
      </w:r>
      <w:r w:rsidRPr="0085082A">
        <w:rPr>
          <w:sz w:val="20"/>
          <w:szCs w:val="20"/>
        </w:rPr>
        <w:t>. Glucocorticoids. Immunosuppressiv</w:t>
      </w:r>
      <w:r>
        <w:rPr>
          <w:sz w:val="20"/>
          <w:szCs w:val="20"/>
        </w:rPr>
        <w:t>e agents and immunomodulators. A</w:t>
      </w:r>
      <w:r w:rsidRPr="0085082A">
        <w:rPr>
          <w:sz w:val="20"/>
          <w:szCs w:val="20"/>
        </w:rPr>
        <w:t>ntimicrobial agents</w:t>
      </w:r>
      <w:r w:rsidR="00171C3D">
        <w:rPr>
          <w:sz w:val="20"/>
          <w:szCs w:val="20"/>
        </w:rPr>
        <w:tab/>
        <w:t>.</w:t>
      </w:r>
      <w:r w:rsidR="00171C3D">
        <w:rPr>
          <w:sz w:val="20"/>
          <w:szCs w:val="20"/>
        </w:rPr>
        <w:tab/>
      </w:r>
      <w:r w:rsidR="00BE1A04" w:rsidRPr="00171C3D">
        <w:rPr>
          <w:sz w:val="20"/>
          <w:szCs w:val="20"/>
        </w:rPr>
        <w:tab/>
      </w:r>
      <w:r w:rsidR="00BE1A04" w:rsidRPr="00171C3D">
        <w:rPr>
          <w:sz w:val="20"/>
          <w:szCs w:val="20"/>
        </w:rPr>
        <w:tab/>
      </w:r>
    </w:p>
    <w:p w:rsidR="00BE1A04" w:rsidRPr="00171C3D" w:rsidRDefault="00BE1A04" w:rsidP="00BE1A04">
      <w:pPr>
        <w:pStyle w:val="Heading1"/>
        <w:ind w:firstLine="706"/>
        <w:jc w:val="both"/>
        <w:rPr>
          <w:caps/>
          <w:sz w:val="20"/>
          <w:szCs w:val="20"/>
        </w:rPr>
      </w:pPr>
      <w:r w:rsidRPr="00171C3D">
        <w:rPr>
          <w:caps/>
          <w:sz w:val="20"/>
          <w:szCs w:val="20"/>
        </w:rPr>
        <w:t xml:space="preserve">16. </w:t>
      </w:r>
      <w:r w:rsidR="0085082A">
        <w:rPr>
          <w:sz w:val="20"/>
          <w:szCs w:val="20"/>
        </w:rPr>
        <w:t>Blood medication</w:t>
      </w:r>
    </w:p>
    <w:p w:rsidR="0085082A" w:rsidRPr="0085082A" w:rsidRDefault="0085082A" w:rsidP="0085082A">
      <w:pPr>
        <w:jc w:val="both"/>
        <w:rPr>
          <w:sz w:val="20"/>
          <w:szCs w:val="20"/>
        </w:rPr>
      </w:pPr>
    </w:p>
    <w:p w:rsidR="0085082A" w:rsidRPr="0085082A" w:rsidRDefault="0085082A" w:rsidP="0085082A">
      <w:pPr>
        <w:ind w:left="709"/>
        <w:jc w:val="both"/>
        <w:rPr>
          <w:sz w:val="20"/>
          <w:szCs w:val="20"/>
        </w:rPr>
      </w:pPr>
      <w:r w:rsidRPr="0085082A">
        <w:rPr>
          <w:sz w:val="20"/>
          <w:szCs w:val="20"/>
        </w:rPr>
        <w:t xml:space="preserve">- </w:t>
      </w:r>
      <w:r>
        <w:rPr>
          <w:sz w:val="20"/>
          <w:szCs w:val="20"/>
        </w:rPr>
        <w:t>Antianemic medicine</w:t>
      </w:r>
      <w:r w:rsidRPr="0085082A">
        <w:rPr>
          <w:sz w:val="20"/>
          <w:szCs w:val="20"/>
        </w:rPr>
        <w:t>: iron. Vitamin B12 and folic acid.</w:t>
      </w:r>
    </w:p>
    <w:p w:rsidR="0085082A" w:rsidRPr="0085082A" w:rsidRDefault="0085082A" w:rsidP="0085082A">
      <w:pPr>
        <w:ind w:left="709"/>
        <w:jc w:val="both"/>
        <w:rPr>
          <w:sz w:val="20"/>
          <w:szCs w:val="20"/>
        </w:rPr>
      </w:pPr>
      <w:r w:rsidRPr="0085082A">
        <w:rPr>
          <w:sz w:val="20"/>
          <w:szCs w:val="20"/>
        </w:rPr>
        <w:t>- Hematopoietic growth factors.</w:t>
      </w:r>
    </w:p>
    <w:p w:rsidR="0085082A" w:rsidRPr="0085082A" w:rsidRDefault="0085082A" w:rsidP="0085082A">
      <w:pPr>
        <w:ind w:left="709"/>
        <w:jc w:val="both"/>
        <w:rPr>
          <w:sz w:val="20"/>
          <w:szCs w:val="20"/>
        </w:rPr>
      </w:pPr>
      <w:r w:rsidRPr="0085082A">
        <w:rPr>
          <w:sz w:val="20"/>
          <w:szCs w:val="20"/>
        </w:rPr>
        <w:t>- Antithrombotics: antiplatelet agents. Anticoagulants. Fibrinolytic</w:t>
      </w:r>
      <w:r w:rsidR="006F4859">
        <w:rPr>
          <w:sz w:val="20"/>
          <w:szCs w:val="20"/>
        </w:rPr>
        <w:t xml:space="preserve"> agents</w:t>
      </w:r>
      <w:r w:rsidRPr="0085082A">
        <w:rPr>
          <w:sz w:val="20"/>
          <w:szCs w:val="20"/>
        </w:rPr>
        <w:t>.</w:t>
      </w:r>
    </w:p>
    <w:p w:rsidR="0085082A" w:rsidRPr="0085082A" w:rsidRDefault="006F4859" w:rsidP="0085082A">
      <w:pPr>
        <w:ind w:left="709"/>
        <w:jc w:val="both"/>
        <w:rPr>
          <w:sz w:val="20"/>
          <w:szCs w:val="20"/>
        </w:rPr>
      </w:pPr>
      <w:r>
        <w:rPr>
          <w:sz w:val="20"/>
          <w:szCs w:val="20"/>
        </w:rPr>
        <w:t>- Haemostatics</w:t>
      </w:r>
      <w:r w:rsidR="0085082A" w:rsidRPr="0085082A">
        <w:rPr>
          <w:sz w:val="20"/>
          <w:szCs w:val="20"/>
        </w:rPr>
        <w:t xml:space="preserve">: </w:t>
      </w:r>
      <w:r>
        <w:rPr>
          <w:sz w:val="20"/>
          <w:szCs w:val="20"/>
        </w:rPr>
        <w:t>local haemostatics</w:t>
      </w:r>
      <w:r w:rsidR="0085082A" w:rsidRPr="0085082A">
        <w:rPr>
          <w:sz w:val="20"/>
          <w:szCs w:val="20"/>
        </w:rPr>
        <w:t>. Systemic haemostatics.</w:t>
      </w:r>
    </w:p>
    <w:p w:rsidR="00BE1A04" w:rsidRPr="00171C3D" w:rsidRDefault="0085082A" w:rsidP="0085082A">
      <w:pPr>
        <w:ind w:left="709"/>
        <w:jc w:val="both"/>
        <w:rPr>
          <w:sz w:val="20"/>
          <w:szCs w:val="20"/>
        </w:rPr>
      </w:pPr>
      <w:r w:rsidRPr="0085082A">
        <w:rPr>
          <w:sz w:val="20"/>
          <w:szCs w:val="20"/>
        </w:rPr>
        <w:t>- H</w:t>
      </w:r>
      <w:r w:rsidR="006F4859">
        <w:rPr>
          <w:sz w:val="20"/>
          <w:szCs w:val="20"/>
        </w:rPr>
        <w:t>ypolipidemics</w:t>
      </w:r>
      <w:r w:rsidRPr="0085082A">
        <w:rPr>
          <w:sz w:val="20"/>
          <w:szCs w:val="20"/>
        </w:rPr>
        <w:t>: Fibrates. Statins. Other hypolipidemic</w:t>
      </w:r>
      <w:r w:rsidR="006F4859">
        <w:rPr>
          <w:sz w:val="20"/>
          <w:szCs w:val="20"/>
        </w:rPr>
        <w:t>s</w:t>
      </w:r>
      <w:r w:rsidRPr="0085082A">
        <w:rPr>
          <w:sz w:val="20"/>
          <w:szCs w:val="20"/>
        </w:rPr>
        <w:t>.</w:t>
      </w:r>
      <w:r w:rsidR="00BE1A04" w:rsidRPr="00171C3D">
        <w:rPr>
          <w:sz w:val="20"/>
          <w:szCs w:val="20"/>
        </w:rPr>
        <w:tab/>
      </w:r>
      <w:r w:rsidR="00BE1A04" w:rsidRPr="00171C3D">
        <w:rPr>
          <w:sz w:val="20"/>
          <w:szCs w:val="20"/>
        </w:rPr>
        <w:tab/>
      </w:r>
      <w:r w:rsidR="00BE1A04" w:rsidRPr="00171C3D">
        <w:rPr>
          <w:sz w:val="20"/>
          <w:szCs w:val="20"/>
        </w:rPr>
        <w:tab/>
      </w:r>
      <w:r w:rsidR="00BE1A04" w:rsidRPr="00171C3D">
        <w:rPr>
          <w:sz w:val="20"/>
          <w:szCs w:val="20"/>
        </w:rPr>
        <w:tab/>
      </w:r>
    </w:p>
    <w:p w:rsidR="006F4859" w:rsidRDefault="006F4859" w:rsidP="00BE1A04">
      <w:pPr>
        <w:pStyle w:val="Heading1"/>
        <w:ind w:firstLine="706"/>
        <w:jc w:val="both"/>
        <w:rPr>
          <w:caps/>
          <w:sz w:val="20"/>
          <w:szCs w:val="20"/>
        </w:rPr>
      </w:pPr>
    </w:p>
    <w:p w:rsidR="00BE1A04" w:rsidRPr="00171C3D" w:rsidRDefault="00BE1A04" w:rsidP="00BE1A04">
      <w:pPr>
        <w:pStyle w:val="Heading1"/>
        <w:ind w:firstLine="706"/>
        <w:jc w:val="both"/>
        <w:rPr>
          <w:caps/>
          <w:sz w:val="20"/>
          <w:szCs w:val="20"/>
        </w:rPr>
      </w:pPr>
      <w:r w:rsidRPr="00171C3D">
        <w:rPr>
          <w:caps/>
          <w:sz w:val="20"/>
          <w:szCs w:val="20"/>
        </w:rPr>
        <w:t xml:space="preserve">17. </w:t>
      </w:r>
      <w:r w:rsidR="0085082A">
        <w:rPr>
          <w:sz w:val="20"/>
          <w:szCs w:val="20"/>
        </w:rPr>
        <w:t>Genital system medication</w:t>
      </w:r>
    </w:p>
    <w:p w:rsidR="006F4859" w:rsidRPr="006F4859" w:rsidRDefault="006F4859" w:rsidP="006F4859">
      <w:pPr>
        <w:pStyle w:val="BodyTextIndent2"/>
        <w:rPr>
          <w:sz w:val="20"/>
          <w:szCs w:val="20"/>
        </w:rPr>
      </w:pPr>
    </w:p>
    <w:p w:rsidR="006F4859" w:rsidRPr="006F4859" w:rsidRDefault="006F4859" w:rsidP="007B2FE2">
      <w:pPr>
        <w:pStyle w:val="BodyTextIndent2"/>
        <w:ind w:left="709" w:firstLine="142"/>
        <w:rPr>
          <w:sz w:val="20"/>
          <w:szCs w:val="20"/>
        </w:rPr>
      </w:pPr>
      <w:r w:rsidRPr="006F4859">
        <w:rPr>
          <w:sz w:val="20"/>
          <w:szCs w:val="20"/>
        </w:rPr>
        <w:t xml:space="preserve">- </w:t>
      </w:r>
      <w:r>
        <w:rPr>
          <w:sz w:val="20"/>
          <w:szCs w:val="20"/>
        </w:rPr>
        <w:t>Ocitocins</w:t>
      </w:r>
      <w:r w:rsidRPr="006F4859">
        <w:rPr>
          <w:sz w:val="20"/>
          <w:szCs w:val="20"/>
        </w:rPr>
        <w:t>: Oxytocin; Prostaglandins. Ergometrine.</w:t>
      </w:r>
    </w:p>
    <w:p w:rsidR="006F4859" w:rsidRPr="006F4859" w:rsidRDefault="006F4859" w:rsidP="007B2FE2">
      <w:pPr>
        <w:pStyle w:val="BodyTextIndent2"/>
        <w:ind w:left="709" w:firstLine="142"/>
        <w:rPr>
          <w:sz w:val="20"/>
          <w:szCs w:val="20"/>
        </w:rPr>
      </w:pPr>
      <w:r w:rsidRPr="006F4859">
        <w:rPr>
          <w:sz w:val="20"/>
          <w:szCs w:val="20"/>
        </w:rPr>
        <w:t xml:space="preserve">- </w:t>
      </w:r>
      <w:r>
        <w:rPr>
          <w:sz w:val="20"/>
          <w:szCs w:val="20"/>
        </w:rPr>
        <w:t>Tocolytics</w:t>
      </w:r>
      <w:r w:rsidRPr="006F4859">
        <w:rPr>
          <w:sz w:val="20"/>
          <w:szCs w:val="20"/>
        </w:rPr>
        <w:t>: beta-adrenergic stimulants. Other uterine relaxants.</w:t>
      </w:r>
    </w:p>
    <w:p w:rsidR="006F4859" w:rsidRPr="006F4859" w:rsidRDefault="006F4859" w:rsidP="007B2FE2">
      <w:pPr>
        <w:pStyle w:val="BodyTextIndent2"/>
        <w:ind w:left="709" w:firstLine="142"/>
        <w:rPr>
          <w:sz w:val="20"/>
          <w:szCs w:val="20"/>
        </w:rPr>
      </w:pPr>
      <w:r w:rsidRPr="006F4859">
        <w:rPr>
          <w:sz w:val="20"/>
          <w:szCs w:val="20"/>
        </w:rPr>
        <w:t>- Erectile dysfunction medication.</w:t>
      </w:r>
    </w:p>
    <w:p w:rsidR="00BE1A04" w:rsidRPr="00171C3D" w:rsidRDefault="006F4859" w:rsidP="007B2FE2">
      <w:pPr>
        <w:pStyle w:val="BodyTextIndent2"/>
        <w:ind w:left="709" w:firstLine="142"/>
        <w:rPr>
          <w:sz w:val="20"/>
          <w:szCs w:val="20"/>
        </w:rPr>
      </w:pPr>
      <w:r w:rsidRPr="006F4859">
        <w:rPr>
          <w:sz w:val="20"/>
          <w:szCs w:val="20"/>
        </w:rPr>
        <w:t>- Systemic hormonal contraceptives: estroprogestative associations. Progestogens for contraception as a single medicat</w:t>
      </w:r>
      <w:r>
        <w:rPr>
          <w:sz w:val="20"/>
          <w:szCs w:val="20"/>
        </w:rPr>
        <w:t>ion. Estrogens as a single drug for</w:t>
      </w:r>
      <w:r w:rsidRPr="006F4859">
        <w:rPr>
          <w:sz w:val="20"/>
          <w:szCs w:val="20"/>
        </w:rPr>
        <w:t xml:space="preserve"> contraceptive purposes.</w:t>
      </w:r>
      <w:r w:rsidR="00BE1A04" w:rsidRPr="00171C3D">
        <w:rPr>
          <w:sz w:val="20"/>
          <w:szCs w:val="20"/>
        </w:rPr>
        <w:tab/>
      </w:r>
      <w:r w:rsidR="00BE1A04" w:rsidRPr="00171C3D">
        <w:rPr>
          <w:sz w:val="20"/>
          <w:szCs w:val="20"/>
        </w:rPr>
        <w:tab/>
      </w:r>
      <w:r w:rsidR="00BE1A04" w:rsidRPr="00171C3D">
        <w:rPr>
          <w:sz w:val="20"/>
          <w:szCs w:val="20"/>
        </w:rPr>
        <w:tab/>
      </w:r>
      <w:r w:rsidR="00BE1A04" w:rsidRPr="00171C3D">
        <w:rPr>
          <w:sz w:val="20"/>
          <w:szCs w:val="20"/>
        </w:rPr>
        <w:tab/>
      </w:r>
      <w:r w:rsidR="00BE1A04" w:rsidRPr="00171C3D">
        <w:rPr>
          <w:sz w:val="20"/>
          <w:szCs w:val="20"/>
        </w:rPr>
        <w:tab/>
      </w:r>
    </w:p>
    <w:p w:rsidR="00BE1A04" w:rsidRPr="00171C3D" w:rsidRDefault="00BE1A04" w:rsidP="00BE1A04">
      <w:pPr>
        <w:pStyle w:val="Heading1"/>
        <w:ind w:firstLine="706"/>
        <w:jc w:val="both"/>
        <w:rPr>
          <w:caps/>
          <w:sz w:val="20"/>
          <w:szCs w:val="20"/>
        </w:rPr>
      </w:pPr>
      <w:r w:rsidRPr="00171C3D">
        <w:rPr>
          <w:caps/>
          <w:sz w:val="20"/>
          <w:szCs w:val="20"/>
        </w:rPr>
        <w:t xml:space="preserve">18. </w:t>
      </w:r>
      <w:r w:rsidR="0085082A">
        <w:rPr>
          <w:sz w:val="20"/>
          <w:szCs w:val="20"/>
        </w:rPr>
        <w:t>Antirheumatical medication</w:t>
      </w:r>
      <w:r w:rsidRPr="00171C3D">
        <w:rPr>
          <w:sz w:val="20"/>
          <w:szCs w:val="20"/>
        </w:rPr>
        <w:t xml:space="preserve"> </w:t>
      </w:r>
    </w:p>
    <w:p w:rsidR="006F4859" w:rsidRPr="006F4859" w:rsidRDefault="007B2FE2" w:rsidP="007B2FE2">
      <w:pPr>
        <w:ind w:left="709" w:firstLine="142"/>
        <w:jc w:val="both"/>
        <w:rPr>
          <w:sz w:val="20"/>
          <w:szCs w:val="20"/>
        </w:rPr>
      </w:pPr>
      <w:r>
        <w:rPr>
          <w:sz w:val="20"/>
          <w:szCs w:val="20"/>
        </w:rPr>
        <w:t>-</w:t>
      </w:r>
      <w:r w:rsidR="006F4859" w:rsidRPr="006F4859">
        <w:rPr>
          <w:sz w:val="20"/>
          <w:szCs w:val="20"/>
        </w:rPr>
        <w:t xml:space="preserve">Analgesics, antipyretics and </w:t>
      </w:r>
      <w:r w:rsidR="006F4859">
        <w:rPr>
          <w:sz w:val="20"/>
          <w:szCs w:val="20"/>
        </w:rPr>
        <w:t>NSAIDs. Salicylates. Paraaminophe</w:t>
      </w:r>
      <w:r w:rsidR="006F4859" w:rsidRPr="006F4859">
        <w:rPr>
          <w:sz w:val="20"/>
          <w:szCs w:val="20"/>
        </w:rPr>
        <w:t>nol derivatives. Pyrazolone derivatives. Indoleacetic acids and analogs</w:t>
      </w:r>
      <w:r w:rsidR="006F4859">
        <w:rPr>
          <w:sz w:val="20"/>
          <w:szCs w:val="20"/>
        </w:rPr>
        <w:t>. Arylaliphatic acids. Fenamates. Oxicames</w:t>
      </w:r>
      <w:r w:rsidR="006F4859" w:rsidRPr="006F4859">
        <w:rPr>
          <w:sz w:val="20"/>
          <w:szCs w:val="20"/>
        </w:rPr>
        <w:t>. Anti-inflammatory selective COX-2 inhibitor.</w:t>
      </w:r>
    </w:p>
    <w:p w:rsidR="00BE1A04" w:rsidRPr="00171C3D" w:rsidRDefault="006F4859" w:rsidP="007B2FE2">
      <w:pPr>
        <w:ind w:left="709" w:firstLine="142"/>
        <w:jc w:val="both"/>
        <w:rPr>
          <w:sz w:val="20"/>
          <w:szCs w:val="20"/>
        </w:rPr>
      </w:pPr>
      <w:r w:rsidRPr="006F4859">
        <w:rPr>
          <w:sz w:val="20"/>
          <w:szCs w:val="20"/>
        </w:rPr>
        <w:t>- Drugs with specific action in rheumatoid arthritis: gold compounds. Antimalarials. Penicillamine</w:t>
      </w:r>
      <w:r>
        <w:rPr>
          <w:sz w:val="20"/>
          <w:szCs w:val="20"/>
        </w:rPr>
        <w:t>s</w:t>
      </w:r>
      <w:r w:rsidRPr="006F4859">
        <w:rPr>
          <w:sz w:val="20"/>
          <w:szCs w:val="20"/>
        </w:rPr>
        <w:t>. Sulfasalazine</w:t>
      </w:r>
      <w:r>
        <w:rPr>
          <w:sz w:val="20"/>
          <w:szCs w:val="20"/>
        </w:rPr>
        <w:t>s</w:t>
      </w:r>
      <w:r w:rsidRPr="006F4859">
        <w:rPr>
          <w:sz w:val="20"/>
          <w:szCs w:val="20"/>
        </w:rPr>
        <w:t>. Immunosuppressive</w:t>
      </w:r>
      <w:r>
        <w:rPr>
          <w:sz w:val="20"/>
          <w:szCs w:val="20"/>
        </w:rPr>
        <w:t xml:space="preserve"> and / or cytotoxics. Anti-TNF-alpha</w:t>
      </w:r>
      <w:r w:rsidRPr="006F4859">
        <w:rPr>
          <w:sz w:val="20"/>
          <w:szCs w:val="20"/>
        </w:rPr>
        <w:t>.</w:t>
      </w:r>
      <w:r w:rsidR="00BE1A04" w:rsidRPr="00171C3D">
        <w:rPr>
          <w:sz w:val="20"/>
          <w:szCs w:val="20"/>
        </w:rPr>
        <w:tab/>
      </w:r>
      <w:r w:rsidR="00BE1A04" w:rsidRPr="00171C3D">
        <w:rPr>
          <w:sz w:val="20"/>
          <w:szCs w:val="20"/>
        </w:rPr>
        <w:tab/>
      </w:r>
    </w:p>
    <w:p w:rsidR="00BE1A04" w:rsidRPr="00171C3D" w:rsidRDefault="00BE1A04" w:rsidP="007B2FE2">
      <w:pPr>
        <w:ind w:left="709" w:firstLine="142"/>
        <w:jc w:val="both"/>
        <w:rPr>
          <w:sz w:val="20"/>
          <w:szCs w:val="20"/>
        </w:rPr>
      </w:pPr>
      <w:r w:rsidRPr="00171C3D">
        <w:rPr>
          <w:sz w:val="20"/>
          <w:szCs w:val="20"/>
        </w:rPr>
        <w:t xml:space="preserve">- </w:t>
      </w:r>
      <w:r w:rsidR="006F4859" w:rsidRPr="006F4859">
        <w:rPr>
          <w:sz w:val="20"/>
          <w:szCs w:val="20"/>
        </w:rPr>
        <w:t>Anti-gout medication: active drugs in gouty cris</w:t>
      </w:r>
      <w:r w:rsidR="006F4859">
        <w:rPr>
          <w:sz w:val="20"/>
          <w:szCs w:val="20"/>
        </w:rPr>
        <w:t>e</w:t>
      </w:r>
      <w:r w:rsidR="006F4859" w:rsidRPr="006F4859">
        <w:rPr>
          <w:sz w:val="20"/>
          <w:szCs w:val="20"/>
        </w:rPr>
        <w:t>s. Ur</w:t>
      </w:r>
      <w:r w:rsidR="006F4859">
        <w:rPr>
          <w:sz w:val="20"/>
          <w:szCs w:val="20"/>
        </w:rPr>
        <w:t>icosuric drugs. Uricoinhibitors</w:t>
      </w:r>
      <w:r w:rsidR="006F4859" w:rsidRPr="006F4859">
        <w:rPr>
          <w:sz w:val="20"/>
          <w:szCs w:val="20"/>
        </w:rPr>
        <w:t xml:space="preserve"> drugs.</w:t>
      </w: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p>
    <w:p w:rsidR="00BE1A04" w:rsidRPr="00171C3D" w:rsidRDefault="00BE1A04" w:rsidP="00BE1A04">
      <w:pPr>
        <w:pStyle w:val="Heading1"/>
        <w:ind w:firstLine="706"/>
        <w:jc w:val="both"/>
        <w:rPr>
          <w:caps/>
          <w:sz w:val="20"/>
          <w:szCs w:val="20"/>
        </w:rPr>
      </w:pPr>
    </w:p>
    <w:p w:rsidR="00BE1A04" w:rsidRPr="006F4859" w:rsidRDefault="00BE1A04" w:rsidP="00BE1A04">
      <w:pPr>
        <w:pStyle w:val="Heading1"/>
        <w:ind w:firstLine="706"/>
        <w:jc w:val="both"/>
        <w:rPr>
          <w:sz w:val="20"/>
          <w:szCs w:val="20"/>
          <w:lang w:val="en-US"/>
        </w:rPr>
      </w:pPr>
      <w:r w:rsidRPr="00171C3D">
        <w:rPr>
          <w:caps/>
          <w:sz w:val="20"/>
          <w:szCs w:val="20"/>
        </w:rPr>
        <w:t xml:space="preserve">19. </w:t>
      </w:r>
      <w:r w:rsidR="006F4859">
        <w:rPr>
          <w:sz w:val="20"/>
          <w:szCs w:val="20"/>
        </w:rPr>
        <w:t>Chemotherapics</w:t>
      </w:r>
    </w:p>
    <w:p w:rsidR="006F4859" w:rsidRPr="006F4859" w:rsidRDefault="006F4859" w:rsidP="007B2FE2">
      <w:pPr>
        <w:ind w:left="709" w:firstLine="142"/>
        <w:rPr>
          <w:sz w:val="20"/>
          <w:szCs w:val="20"/>
          <w:lang/>
        </w:rPr>
      </w:pPr>
      <w:bookmarkStart w:id="0" w:name="_GoBack"/>
      <w:bookmarkEnd w:id="0"/>
      <w:r w:rsidRPr="006F4859">
        <w:rPr>
          <w:sz w:val="20"/>
          <w:szCs w:val="20"/>
          <w:lang/>
        </w:rPr>
        <w:t>- Antibacterial agents: Defin</w:t>
      </w:r>
      <w:r>
        <w:rPr>
          <w:sz w:val="20"/>
          <w:szCs w:val="20"/>
          <w:lang/>
        </w:rPr>
        <w:t>ing</w:t>
      </w:r>
      <w:r w:rsidRPr="006F4859">
        <w:rPr>
          <w:sz w:val="20"/>
          <w:szCs w:val="20"/>
          <w:lang/>
        </w:rPr>
        <w:t xml:space="preserve"> the concept of antibacterial chemotherapy. </w:t>
      </w:r>
      <w:proofErr w:type="gramStart"/>
      <w:r w:rsidRPr="006F4859">
        <w:rPr>
          <w:sz w:val="20"/>
          <w:szCs w:val="20"/>
          <w:lang/>
        </w:rPr>
        <w:t xml:space="preserve">Action </w:t>
      </w:r>
      <w:r>
        <w:rPr>
          <w:sz w:val="20"/>
          <w:szCs w:val="20"/>
          <w:lang/>
        </w:rPr>
        <w:t xml:space="preserve">of </w:t>
      </w:r>
      <w:r w:rsidRPr="006F4859">
        <w:rPr>
          <w:sz w:val="20"/>
          <w:szCs w:val="20"/>
          <w:lang/>
        </w:rPr>
        <w:t>antibacterial agents at the molecular level.</w:t>
      </w:r>
      <w:proofErr w:type="gramEnd"/>
      <w:r w:rsidRPr="006F4859">
        <w:rPr>
          <w:sz w:val="20"/>
          <w:szCs w:val="20"/>
          <w:lang/>
        </w:rPr>
        <w:t xml:space="preserve"> </w:t>
      </w:r>
      <w:proofErr w:type="gramStart"/>
      <w:r w:rsidRPr="006F4859">
        <w:rPr>
          <w:sz w:val="20"/>
          <w:szCs w:val="20"/>
          <w:lang/>
        </w:rPr>
        <w:t>Bacterial resistance to chemotherapeutic agents.</w:t>
      </w:r>
      <w:proofErr w:type="gramEnd"/>
      <w:r w:rsidRPr="006F4859">
        <w:rPr>
          <w:sz w:val="20"/>
          <w:szCs w:val="20"/>
          <w:lang/>
        </w:rPr>
        <w:t xml:space="preserve"> </w:t>
      </w:r>
      <w:proofErr w:type="gramStart"/>
      <w:r w:rsidRPr="006F4859">
        <w:rPr>
          <w:sz w:val="20"/>
          <w:szCs w:val="20"/>
          <w:lang/>
        </w:rPr>
        <w:t>The pharmacokinetics of antibacterial agents.</w:t>
      </w:r>
      <w:proofErr w:type="gramEnd"/>
      <w:r w:rsidRPr="006F4859">
        <w:rPr>
          <w:sz w:val="20"/>
          <w:szCs w:val="20"/>
          <w:lang/>
        </w:rPr>
        <w:t xml:space="preserve"> Pharmacological features of antibacterial agents. </w:t>
      </w:r>
      <w:proofErr w:type="spellStart"/>
      <w:proofErr w:type="gramStart"/>
      <w:r w:rsidRPr="006F4859">
        <w:rPr>
          <w:sz w:val="20"/>
          <w:szCs w:val="20"/>
          <w:lang/>
        </w:rPr>
        <w:t>Penicillins</w:t>
      </w:r>
      <w:proofErr w:type="spellEnd"/>
      <w:r w:rsidRPr="006F4859">
        <w:rPr>
          <w:sz w:val="20"/>
          <w:szCs w:val="20"/>
          <w:lang/>
        </w:rPr>
        <w:t>.</w:t>
      </w:r>
      <w:proofErr w:type="gramEnd"/>
      <w:r w:rsidRPr="006F4859">
        <w:rPr>
          <w:sz w:val="20"/>
          <w:szCs w:val="20"/>
          <w:lang/>
        </w:rPr>
        <w:t xml:space="preserve"> </w:t>
      </w:r>
      <w:proofErr w:type="spellStart"/>
      <w:proofErr w:type="gramStart"/>
      <w:r w:rsidRPr="006F4859">
        <w:rPr>
          <w:sz w:val="20"/>
          <w:szCs w:val="20"/>
          <w:lang/>
        </w:rPr>
        <w:t>Cephalosporins</w:t>
      </w:r>
      <w:proofErr w:type="spellEnd"/>
      <w:r w:rsidRPr="006F4859">
        <w:rPr>
          <w:sz w:val="20"/>
          <w:szCs w:val="20"/>
          <w:lang/>
        </w:rPr>
        <w:t>.</w:t>
      </w:r>
      <w:proofErr w:type="gramEnd"/>
      <w:r w:rsidRPr="006F4859">
        <w:rPr>
          <w:sz w:val="20"/>
          <w:szCs w:val="20"/>
          <w:lang/>
        </w:rPr>
        <w:t xml:space="preserve"> </w:t>
      </w:r>
      <w:proofErr w:type="spellStart"/>
      <w:proofErr w:type="gramStart"/>
      <w:r w:rsidRPr="006F4859">
        <w:rPr>
          <w:sz w:val="20"/>
          <w:szCs w:val="20"/>
          <w:lang/>
        </w:rPr>
        <w:t>Ca</w:t>
      </w:r>
      <w:r>
        <w:rPr>
          <w:sz w:val="20"/>
          <w:szCs w:val="20"/>
          <w:lang/>
        </w:rPr>
        <w:t>rbapenems</w:t>
      </w:r>
      <w:proofErr w:type="spellEnd"/>
      <w:r>
        <w:rPr>
          <w:sz w:val="20"/>
          <w:szCs w:val="20"/>
          <w:lang/>
        </w:rPr>
        <w:t>.</w:t>
      </w:r>
      <w:proofErr w:type="gramEnd"/>
      <w:r>
        <w:rPr>
          <w:sz w:val="20"/>
          <w:szCs w:val="20"/>
          <w:lang/>
        </w:rPr>
        <w:t xml:space="preserve"> </w:t>
      </w:r>
      <w:proofErr w:type="spellStart"/>
      <w:proofErr w:type="gramStart"/>
      <w:r>
        <w:rPr>
          <w:sz w:val="20"/>
          <w:szCs w:val="20"/>
          <w:lang/>
        </w:rPr>
        <w:t>Monobactames</w:t>
      </w:r>
      <w:proofErr w:type="spellEnd"/>
      <w:r>
        <w:rPr>
          <w:sz w:val="20"/>
          <w:szCs w:val="20"/>
          <w:lang/>
        </w:rPr>
        <w:t xml:space="preserve"> and </w:t>
      </w:r>
      <w:proofErr w:type="spellStart"/>
      <w:r>
        <w:rPr>
          <w:sz w:val="20"/>
          <w:szCs w:val="20"/>
          <w:lang/>
        </w:rPr>
        <w:t>tribactames</w:t>
      </w:r>
      <w:proofErr w:type="spellEnd"/>
      <w:r w:rsidRPr="006F4859">
        <w:rPr>
          <w:sz w:val="20"/>
          <w:szCs w:val="20"/>
          <w:lang/>
        </w:rPr>
        <w:t>.</w:t>
      </w:r>
      <w:proofErr w:type="gramEnd"/>
      <w:r w:rsidRPr="006F4859">
        <w:rPr>
          <w:sz w:val="20"/>
          <w:szCs w:val="20"/>
          <w:lang/>
        </w:rPr>
        <w:t xml:space="preserve"> </w:t>
      </w:r>
      <w:proofErr w:type="spellStart"/>
      <w:proofErr w:type="gramStart"/>
      <w:r w:rsidRPr="006F4859">
        <w:rPr>
          <w:sz w:val="20"/>
          <w:szCs w:val="20"/>
          <w:lang/>
        </w:rPr>
        <w:t>Aminoglycosides</w:t>
      </w:r>
      <w:proofErr w:type="spellEnd"/>
      <w:r w:rsidRPr="006F4859">
        <w:rPr>
          <w:sz w:val="20"/>
          <w:szCs w:val="20"/>
          <w:lang/>
        </w:rPr>
        <w:t>.</w:t>
      </w:r>
      <w:proofErr w:type="gramEnd"/>
      <w:r w:rsidRPr="006F4859">
        <w:rPr>
          <w:sz w:val="20"/>
          <w:szCs w:val="20"/>
          <w:lang/>
        </w:rPr>
        <w:t xml:space="preserve"> </w:t>
      </w:r>
      <w:proofErr w:type="spellStart"/>
      <w:proofErr w:type="gramStart"/>
      <w:r w:rsidRPr="006F4859">
        <w:rPr>
          <w:sz w:val="20"/>
          <w:szCs w:val="20"/>
          <w:lang/>
        </w:rPr>
        <w:t>Tetracyclines</w:t>
      </w:r>
      <w:proofErr w:type="spellEnd"/>
      <w:r w:rsidRPr="006F4859">
        <w:rPr>
          <w:sz w:val="20"/>
          <w:szCs w:val="20"/>
          <w:lang/>
        </w:rPr>
        <w:t>.</w:t>
      </w:r>
      <w:proofErr w:type="gramEnd"/>
      <w:r w:rsidRPr="006F4859">
        <w:rPr>
          <w:sz w:val="20"/>
          <w:szCs w:val="20"/>
          <w:lang/>
        </w:rPr>
        <w:t xml:space="preserve"> </w:t>
      </w:r>
      <w:proofErr w:type="spellStart"/>
      <w:proofErr w:type="gramStart"/>
      <w:r w:rsidRPr="006F4859">
        <w:rPr>
          <w:sz w:val="20"/>
          <w:szCs w:val="20"/>
          <w:lang/>
        </w:rPr>
        <w:t>Chloramphenicol</w:t>
      </w:r>
      <w:proofErr w:type="spellEnd"/>
      <w:r w:rsidRPr="006F4859">
        <w:rPr>
          <w:sz w:val="20"/>
          <w:szCs w:val="20"/>
          <w:lang/>
        </w:rPr>
        <w:t>.</w:t>
      </w:r>
      <w:proofErr w:type="gramEnd"/>
      <w:r w:rsidRPr="006F4859">
        <w:rPr>
          <w:sz w:val="20"/>
          <w:szCs w:val="20"/>
          <w:lang/>
        </w:rPr>
        <w:t xml:space="preserve"> </w:t>
      </w:r>
      <w:proofErr w:type="gramStart"/>
      <w:r w:rsidRPr="006F4859">
        <w:rPr>
          <w:sz w:val="20"/>
          <w:szCs w:val="20"/>
          <w:lang/>
        </w:rPr>
        <w:t xml:space="preserve">Antibacterial </w:t>
      </w:r>
      <w:proofErr w:type="spellStart"/>
      <w:r w:rsidRPr="006F4859">
        <w:rPr>
          <w:sz w:val="20"/>
          <w:szCs w:val="20"/>
          <w:lang/>
        </w:rPr>
        <w:t>macrolides</w:t>
      </w:r>
      <w:proofErr w:type="spellEnd"/>
      <w:r w:rsidRPr="006F4859">
        <w:rPr>
          <w:sz w:val="20"/>
          <w:szCs w:val="20"/>
          <w:lang/>
        </w:rPr>
        <w:t>.</w:t>
      </w:r>
      <w:proofErr w:type="gramEnd"/>
      <w:r w:rsidRPr="006F4859">
        <w:rPr>
          <w:sz w:val="20"/>
          <w:szCs w:val="20"/>
          <w:lang/>
        </w:rPr>
        <w:t xml:space="preserve"> </w:t>
      </w:r>
      <w:proofErr w:type="spellStart"/>
      <w:proofErr w:type="gramStart"/>
      <w:r w:rsidRPr="006F4859">
        <w:rPr>
          <w:sz w:val="20"/>
          <w:szCs w:val="20"/>
          <w:lang/>
        </w:rPr>
        <w:t>Lincosamides</w:t>
      </w:r>
      <w:proofErr w:type="spellEnd"/>
      <w:r w:rsidRPr="006F4859">
        <w:rPr>
          <w:sz w:val="20"/>
          <w:szCs w:val="20"/>
          <w:lang/>
        </w:rPr>
        <w:t xml:space="preserve"> antibiotics.</w:t>
      </w:r>
      <w:proofErr w:type="gramEnd"/>
      <w:r w:rsidRPr="006F4859">
        <w:rPr>
          <w:sz w:val="20"/>
          <w:szCs w:val="20"/>
          <w:lang/>
        </w:rPr>
        <w:t xml:space="preserve"> </w:t>
      </w:r>
      <w:proofErr w:type="spellStart"/>
      <w:proofErr w:type="gramStart"/>
      <w:r w:rsidRPr="006F4859">
        <w:rPr>
          <w:sz w:val="20"/>
          <w:szCs w:val="20"/>
          <w:lang/>
        </w:rPr>
        <w:t>Glycopeptide</w:t>
      </w:r>
      <w:proofErr w:type="spellEnd"/>
      <w:r w:rsidRPr="006F4859">
        <w:rPr>
          <w:sz w:val="20"/>
          <w:szCs w:val="20"/>
          <w:lang/>
        </w:rPr>
        <w:t xml:space="preserve"> antibiotics.</w:t>
      </w:r>
      <w:proofErr w:type="gramEnd"/>
      <w:r w:rsidRPr="006F4859">
        <w:rPr>
          <w:sz w:val="20"/>
          <w:szCs w:val="20"/>
          <w:lang/>
        </w:rPr>
        <w:t xml:space="preserve"> </w:t>
      </w:r>
      <w:proofErr w:type="gramStart"/>
      <w:r w:rsidRPr="006F4859">
        <w:rPr>
          <w:sz w:val="20"/>
          <w:szCs w:val="20"/>
          <w:lang/>
        </w:rPr>
        <w:t>Polypeptide antibiotics.</w:t>
      </w:r>
      <w:proofErr w:type="gramEnd"/>
      <w:r w:rsidRPr="006F4859">
        <w:rPr>
          <w:sz w:val="20"/>
          <w:szCs w:val="20"/>
          <w:lang/>
        </w:rPr>
        <w:t xml:space="preserve"> </w:t>
      </w:r>
      <w:proofErr w:type="gramStart"/>
      <w:r w:rsidRPr="006F4859">
        <w:rPr>
          <w:sz w:val="20"/>
          <w:szCs w:val="20"/>
          <w:lang/>
        </w:rPr>
        <w:t>Tuberculosis chemotherapy.</w:t>
      </w:r>
      <w:proofErr w:type="gramEnd"/>
      <w:r w:rsidRPr="006F4859">
        <w:rPr>
          <w:sz w:val="20"/>
          <w:szCs w:val="20"/>
          <w:lang/>
        </w:rPr>
        <w:t xml:space="preserve"> </w:t>
      </w:r>
      <w:proofErr w:type="gramStart"/>
      <w:r w:rsidRPr="006F4859">
        <w:rPr>
          <w:sz w:val="20"/>
          <w:szCs w:val="20"/>
          <w:lang/>
        </w:rPr>
        <w:t>Active chemotherapy in leprosy.</w:t>
      </w:r>
      <w:proofErr w:type="gramEnd"/>
      <w:r w:rsidRPr="006F4859">
        <w:rPr>
          <w:sz w:val="20"/>
          <w:szCs w:val="20"/>
          <w:lang/>
        </w:rPr>
        <w:t xml:space="preserve"> </w:t>
      </w:r>
      <w:proofErr w:type="gramStart"/>
      <w:r w:rsidRPr="006F4859">
        <w:rPr>
          <w:sz w:val="20"/>
          <w:szCs w:val="20"/>
          <w:lang/>
        </w:rPr>
        <w:t xml:space="preserve">Antibacterial sulfonamides and </w:t>
      </w:r>
      <w:proofErr w:type="spellStart"/>
      <w:r w:rsidRPr="006F4859">
        <w:rPr>
          <w:sz w:val="20"/>
          <w:szCs w:val="20"/>
          <w:lang/>
        </w:rPr>
        <w:t>trimethoprim</w:t>
      </w:r>
      <w:proofErr w:type="spellEnd"/>
      <w:r w:rsidRPr="006F4859">
        <w:rPr>
          <w:sz w:val="20"/>
          <w:szCs w:val="20"/>
          <w:lang/>
        </w:rPr>
        <w:t>.</w:t>
      </w:r>
      <w:proofErr w:type="gramEnd"/>
      <w:r w:rsidRPr="006F4859">
        <w:rPr>
          <w:sz w:val="20"/>
          <w:szCs w:val="20"/>
          <w:lang/>
        </w:rPr>
        <w:t xml:space="preserve"> </w:t>
      </w:r>
      <w:proofErr w:type="gramStart"/>
      <w:r w:rsidRPr="006F4859">
        <w:rPr>
          <w:sz w:val="20"/>
          <w:szCs w:val="20"/>
          <w:lang/>
        </w:rPr>
        <w:t xml:space="preserve">Antibacterial </w:t>
      </w:r>
      <w:proofErr w:type="spellStart"/>
      <w:r w:rsidRPr="006F4859">
        <w:rPr>
          <w:sz w:val="20"/>
          <w:szCs w:val="20"/>
          <w:lang/>
        </w:rPr>
        <w:t>quinolones</w:t>
      </w:r>
      <w:proofErr w:type="spellEnd"/>
      <w:r w:rsidRPr="006F4859">
        <w:rPr>
          <w:sz w:val="20"/>
          <w:szCs w:val="20"/>
          <w:lang/>
        </w:rPr>
        <w:t>.</w:t>
      </w:r>
      <w:proofErr w:type="gramEnd"/>
      <w:r w:rsidRPr="006F4859">
        <w:rPr>
          <w:sz w:val="20"/>
          <w:szCs w:val="20"/>
          <w:lang/>
        </w:rPr>
        <w:t xml:space="preserve"> </w:t>
      </w:r>
      <w:proofErr w:type="gramStart"/>
      <w:r w:rsidRPr="006F4859">
        <w:rPr>
          <w:sz w:val="20"/>
          <w:szCs w:val="20"/>
          <w:lang/>
        </w:rPr>
        <w:t>Urinary antiseptics.</w:t>
      </w:r>
      <w:proofErr w:type="gramEnd"/>
    </w:p>
    <w:p w:rsidR="006F4859" w:rsidRPr="006F4859" w:rsidRDefault="006F4859" w:rsidP="007B2FE2">
      <w:pPr>
        <w:ind w:left="709" w:firstLine="142"/>
        <w:rPr>
          <w:sz w:val="20"/>
          <w:szCs w:val="20"/>
          <w:lang/>
        </w:rPr>
      </w:pPr>
      <w:r w:rsidRPr="006F4859">
        <w:rPr>
          <w:sz w:val="20"/>
          <w:szCs w:val="20"/>
          <w:lang/>
        </w:rPr>
        <w:t xml:space="preserve">- Antiviral chemotherapy: Characteristics of antiviral chemotherapy. </w:t>
      </w:r>
      <w:proofErr w:type="gramStart"/>
      <w:r w:rsidRPr="006F4859">
        <w:rPr>
          <w:sz w:val="20"/>
          <w:szCs w:val="20"/>
          <w:lang/>
        </w:rPr>
        <w:t>Molecular mechanism of action of antiviral chemotherapy.</w:t>
      </w:r>
      <w:proofErr w:type="gramEnd"/>
      <w:r w:rsidRPr="006F4859">
        <w:rPr>
          <w:sz w:val="20"/>
          <w:szCs w:val="20"/>
          <w:lang/>
        </w:rPr>
        <w:t xml:space="preserve"> </w:t>
      </w:r>
      <w:proofErr w:type="gramStart"/>
      <w:r w:rsidRPr="006F4859">
        <w:rPr>
          <w:sz w:val="20"/>
          <w:szCs w:val="20"/>
          <w:lang/>
        </w:rPr>
        <w:t>Specifics of virus resistance to antiviral drugs.</w:t>
      </w:r>
      <w:proofErr w:type="gramEnd"/>
      <w:r w:rsidRPr="006F4859">
        <w:rPr>
          <w:sz w:val="20"/>
          <w:szCs w:val="20"/>
          <w:lang/>
        </w:rPr>
        <w:t xml:space="preserve"> </w:t>
      </w:r>
      <w:proofErr w:type="gramStart"/>
      <w:r w:rsidRPr="006F4859">
        <w:rPr>
          <w:sz w:val="20"/>
          <w:szCs w:val="20"/>
          <w:lang/>
        </w:rPr>
        <w:t>Features of the therapeutic efficacy of antiviral chemotherapy.</w:t>
      </w:r>
      <w:proofErr w:type="gramEnd"/>
      <w:r w:rsidRPr="006F4859">
        <w:rPr>
          <w:sz w:val="20"/>
          <w:szCs w:val="20"/>
          <w:lang/>
        </w:rPr>
        <w:t xml:space="preserve"> </w:t>
      </w:r>
      <w:proofErr w:type="gramStart"/>
      <w:r w:rsidRPr="006F4859">
        <w:rPr>
          <w:sz w:val="20"/>
          <w:szCs w:val="20"/>
          <w:lang/>
        </w:rPr>
        <w:t>The spectrum of activity of antiviral drugs.</w:t>
      </w:r>
      <w:proofErr w:type="gramEnd"/>
      <w:r w:rsidRPr="006F4859">
        <w:rPr>
          <w:sz w:val="20"/>
          <w:szCs w:val="20"/>
          <w:lang/>
        </w:rPr>
        <w:t xml:space="preserve"> Pharmacological features of antiviral chemotherapy. </w:t>
      </w:r>
      <w:proofErr w:type="spellStart"/>
      <w:proofErr w:type="gramStart"/>
      <w:r w:rsidRPr="006F4859">
        <w:rPr>
          <w:sz w:val="20"/>
          <w:szCs w:val="20"/>
          <w:lang/>
        </w:rPr>
        <w:t>Antivirals</w:t>
      </w:r>
      <w:proofErr w:type="spellEnd"/>
      <w:r w:rsidRPr="006F4859">
        <w:rPr>
          <w:sz w:val="20"/>
          <w:szCs w:val="20"/>
          <w:lang/>
        </w:rPr>
        <w:t xml:space="preserve"> active against influenza virus.</w:t>
      </w:r>
      <w:proofErr w:type="gramEnd"/>
      <w:r w:rsidRPr="006F4859">
        <w:rPr>
          <w:sz w:val="20"/>
          <w:szCs w:val="20"/>
          <w:lang/>
        </w:rPr>
        <w:t xml:space="preserve"> </w:t>
      </w:r>
      <w:proofErr w:type="gramStart"/>
      <w:r w:rsidRPr="006F4859">
        <w:rPr>
          <w:sz w:val="20"/>
          <w:szCs w:val="20"/>
          <w:lang/>
        </w:rPr>
        <w:t>Antiviral active against herpes virus.</w:t>
      </w:r>
      <w:proofErr w:type="gramEnd"/>
      <w:r w:rsidRPr="006F4859">
        <w:rPr>
          <w:sz w:val="20"/>
          <w:szCs w:val="20"/>
          <w:lang/>
        </w:rPr>
        <w:t xml:space="preserve"> </w:t>
      </w:r>
      <w:proofErr w:type="spellStart"/>
      <w:proofErr w:type="gramStart"/>
      <w:r w:rsidRPr="006F4859">
        <w:rPr>
          <w:sz w:val="20"/>
          <w:szCs w:val="20"/>
          <w:lang/>
        </w:rPr>
        <w:t>Antivirals</w:t>
      </w:r>
      <w:proofErr w:type="spellEnd"/>
      <w:r w:rsidRPr="006F4859">
        <w:rPr>
          <w:sz w:val="20"/>
          <w:szCs w:val="20"/>
          <w:lang/>
        </w:rPr>
        <w:t xml:space="preserve"> active against HIV.</w:t>
      </w:r>
      <w:proofErr w:type="gramEnd"/>
      <w:r w:rsidRPr="006F4859">
        <w:rPr>
          <w:sz w:val="20"/>
          <w:szCs w:val="20"/>
          <w:lang/>
        </w:rPr>
        <w:t xml:space="preserve"> </w:t>
      </w:r>
      <w:proofErr w:type="gramStart"/>
      <w:r w:rsidRPr="006F4859">
        <w:rPr>
          <w:sz w:val="20"/>
          <w:szCs w:val="20"/>
          <w:lang/>
        </w:rPr>
        <w:t xml:space="preserve">Other </w:t>
      </w:r>
      <w:proofErr w:type="spellStart"/>
      <w:r w:rsidRPr="006F4859">
        <w:rPr>
          <w:sz w:val="20"/>
          <w:szCs w:val="20"/>
          <w:lang/>
        </w:rPr>
        <w:t>antivirals</w:t>
      </w:r>
      <w:proofErr w:type="spellEnd"/>
      <w:r w:rsidRPr="006F4859">
        <w:rPr>
          <w:sz w:val="20"/>
          <w:szCs w:val="20"/>
          <w:lang/>
        </w:rPr>
        <w:t>.</w:t>
      </w:r>
      <w:proofErr w:type="gramEnd"/>
      <w:r w:rsidRPr="006F4859">
        <w:rPr>
          <w:sz w:val="20"/>
          <w:szCs w:val="20"/>
          <w:lang/>
        </w:rPr>
        <w:t xml:space="preserve"> </w:t>
      </w:r>
      <w:proofErr w:type="spellStart"/>
      <w:proofErr w:type="gramStart"/>
      <w:r w:rsidRPr="006F4859">
        <w:rPr>
          <w:sz w:val="20"/>
          <w:szCs w:val="20"/>
          <w:lang/>
        </w:rPr>
        <w:t>Interferons</w:t>
      </w:r>
      <w:proofErr w:type="spellEnd"/>
      <w:r w:rsidRPr="006F4859">
        <w:rPr>
          <w:sz w:val="20"/>
          <w:szCs w:val="20"/>
          <w:lang/>
        </w:rPr>
        <w:t>.</w:t>
      </w:r>
      <w:proofErr w:type="gramEnd"/>
    </w:p>
    <w:p w:rsidR="006F4859" w:rsidRPr="006F4859" w:rsidRDefault="006F4859" w:rsidP="007B2FE2">
      <w:pPr>
        <w:ind w:left="709" w:firstLine="142"/>
        <w:rPr>
          <w:sz w:val="20"/>
          <w:szCs w:val="20"/>
          <w:lang/>
        </w:rPr>
      </w:pPr>
      <w:r w:rsidRPr="006F4859">
        <w:rPr>
          <w:sz w:val="20"/>
          <w:szCs w:val="20"/>
          <w:lang/>
        </w:rPr>
        <w:t xml:space="preserve">- Antifungal chemotherapy: Characteristics of antifungal chemotherapy. The molecular mechanism of action of antifungal </w:t>
      </w:r>
      <w:proofErr w:type="gramStart"/>
      <w:r w:rsidRPr="006F4859">
        <w:rPr>
          <w:sz w:val="20"/>
          <w:szCs w:val="20"/>
          <w:lang/>
        </w:rPr>
        <w:t>chemotherapy.,</w:t>
      </w:r>
      <w:proofErr w:type="gramEnd"/>
      <w:r w:rsidRPr="006F4859">
        <w:rPr>
          <w:sz w:val="20"/>
          <w:szCs w:val="20"/>
          <w:lang/>
        </w:rPr>
        <w:t xml:space="preserve"> Characteristics of fungi resistance to antifungal drugs. </w:t>
      </w:r>
      <w:proofErr w:type="gramStart"/>
      <w:r w:rsidRPr="006F4859">
        <w:rPr>
          <w:sz w:val="20"/>
          <w:szCs w:val="20"/>
          <w:lang/>
        </w:rPr>
        <w:t>Specifics of antifungal therapeutic efficacy of chemotherapeutic agents.</w:t>
      </w:r>
      <w:proofErr w:type="gramEnd"/>
      <w:r w:rsidRPr="006F4859">
        <w:rPr>
          <w:sz w:val="20"/>
          <w:szCs w:val="20"/>
          <w:lang/>
        </w:rPr>
        <w:t xml:space="preserve"> </w:t>
      </w:r>
      <w:proofErr w:type="gramStart"/>
      <w:r w:rsidRPr="006F4859">
        <w:rPr>
          <w:sz w:val="20"/>
          <w:szCs w:val="20"/>
          <w:lang/>
        </w:rPr>
        <w:t>The spectrum of activity of antifungal agents.</w:t>
      </w:r>
      <w:proofErr w:type="gramEnd"/>
      <w:r w:rsidRPr="006F4859">
        <w:rPr>
          <w:sz w:val="20"/>
          <w:szCs w:val="20"/>
          <w:lang/>
        </w:rPr>
        <w:t xml:space="preserve"> Pharmacological features of antifungal chemotherapy.</w:t>
      </w:r>
    </w:p>
    <w:p w:rsidR="006F4859" w:rsidRPr="006F4859" w:rsidRDefault="006F4859" w:rsidP="007B2FE2">
      <w:pPr>
        <w:ind w:left="709" w:firstLine="142"/>
        <w:rPr>
          <w:sz w:val="20"/>
          <w:szCs w:val="20"/>
          <w:lang/>
        </w:rPr>
      </w:pPr>
      <w:r w:rsidRPr="006F4859">
        <w:rPr>
          <w:sz w:val="20"/>
          <w:szCs w:val="20"/>
          <w:lang/>
        </w:rPr>
        <w:t xml:space="preserve">- </w:t>
      </w:r>
      <w:proofErr w:type="spellStart"/>
      <w:r w:rsidRPr="006F4859">
        <w:rPr>
          <w:sz w:val="20"/>
          <w:szCs w:val="20"/>
          <w:lang/>
        </w:rPr>
        <w:t>Antiparasitic</w:t>
      </w:r>
      <w:proofErr w:type="spellEnd"/>
      <w:r w:rsidRPr="006F4859">
        <w:rPr>
          <w:sz w:val="20"/>
          <w:szCs w:val="20"/>
          <w:lang/>
        </w:rPr>
        <w:t xml:space="preserve"> chemotherapeutic agents: </w:t>
      </w:r>
      <w:proofErr w:type="spellStart"/>
      <w:r w:rsidRPr="006F4859">
        <w:rPr>
          <w:sz w:val="20"/>
          <w:szCs w:val="20"/>
          <w:lang/>
        </w:rPr>
        <w:t>antimalarial</w:t>
      </w:r>
      <w:proofErr w:type="spellEnd"/>
      <w:r w:rsidRPr="006F4859">
        <w:rPr>
          <w:sz w:val="20"/>
          <w:szCs w:val="20"/>
          <w:lang/>
        </w:rPr>
        <w:t xml:space="preserve"> chemotherapy. </w:t>
      </w:r>
      <w:proofErr w:type="gramStart"/>
      <w:r w:rsidRPr="006F4859">
        <w:rPr>
          <w:sz w:val="20"/>
          <w:szCs w:val="20"/>
          <w:lang/>
        </w:rPr>
        <w:t xml:space="preserve">Active chemotherapy in </w:t>
      </w:r>
      <w:proofErr w:type="spellStart"/>
      <w:r w:rsidRPr="006F4859">
        <w:rPr>
          <w:sz w:val="20"/>
          <w:szCs w:val="20"/>
          <w:lang/>
        </w:rPr>
        <w:t>amebiasis</w:t>
      </w:r>
      <w:proofErr w:type="spellEnd"/>
      <w:r w:rsidRPr="006F4859">
        <w:rPr>
          <w:sz w:val="20"/>
          <w:szCs w:val="20"/>
          <w:lang/>
        </w:rPr>
        <w:t xml:space="preserve">, </w:t>
      </w:r>
      <w:proofErr w:type="spellStart"/>
      <w:r w:rsidRPr="006F4859">
        <w:rPr>
          <w:sz w:val="20"/>
          <w:szCs w:val="20"/>
          <w:lang/>
        </w:rPr>
        <w:t>trichomoniasis</w:t>
      </w:r>
      <w:proofErr w:type="spellEnd"/>
      <w:r w:rsidRPr="006F4859">
        <w:rPr>
          <w:sz w:val="20"/>
          <w:szCs w:val="20"/>
          <w:lang/>
        </w:rPr>
        <w:t xml:space="preserve"> and </w:t>
      </w:r>
      <w:proofErr w:type="spellStart"/>
      <w:r w:rsidRPr="006F4859">
        <w:rPr>
          <w:sz w:val="20"/>
          <w:szCs w:val="20"/>
          <w:lang/>
        </w:rPr>
        <w:t>giardiasis</w:t>
      </w:r>
      <w:proofErr w:type="spellEnd"/>
      <w:r w:rsidRPr="006F4859">
        <w:rPr>
          <w:sz w:val="20"/>
          <w:szCs w:val="20"/>
          <w:lang/>
        </w:rPr>
        <w:t>.</w:t>
      </w:r>
      <w:proofErr w:type="gramEnd"/>
      <w:r w:rsidRPr="006F4859">
        <w:rPr>
          <w:sz w:val="20"/>
          <w:szCs w:val="20"/>
          <w:lang/>
        </w:rPr>
        <w:t xml:space="preserve"> </w:t>
      </w:r>
      <w:proofErr w:type="spellStart"/>
      <w:proofErr w:type="gramStart"/>
      <w:r w:rsidRPr="006F4859">
        <w:rPr>
          <w:sz w:val="20"/>
          <w:szCs w:val="20"/>
          <w:lang/>
        </w:rPr>
        <w:t>Anthelmintic</w:t>
      </w:r>
      <w:proofErr w:type="spellEnd"/>
      <w:r w:rsidRPr="006F4859">
        <w:rPr>
          <w:sz w:val="20"/>
          <w:szCs w:val="20"/>
          <w:lang/>
        </w:rPr>
        <w:t xml:space="preserve"> chemotherapy.</w:t>
      </w:r>
      <w:proofErr w:type="gramEnd"/>
    </w:p>
    <w:p w:rsidR="00333B3B" w:rsidRPr="00171C3D" w:rsidRDefault="006F4859" w:rsidP="007B2FE2">
      <w:pPr>
        <w:ind w:left="709" w:firstLine="142"/>
        <w:rPr>
          <w:sz w:val="20"/>
          <w:szCs w:val="20"/>
        </w:rPr>
      </w:pPr>
      <w:r w:rsidRPr="006F4859">
        <w:rPr>
          <w:sz w:val="20"/>
          <w:szCs w:val="20"/>
          <w:lang/>
        </w:rPr>
        <w:t xml:space="preserve">- Cancer chemotherapeutic agents and </w:t>
      </w:r>
      <w:proofErr w:type="spellStart"/>
      <w:r w:rsidRPr="006F4859">
        <w:rPr>
          <w:sz w:val="20"/>
          <w:szCs w:val="20"/>
          <w:lang/>
        </w:rPr>
        <w:t>imm</w:t>
      </w:r>
      <w:r>
        <w:rPr>
          <w:sz w:val="20"/>
          <w:szCs w:val="20"/>
          <w:lang/>
        </w:rPr>
        <w:t>unosuppressants</w:t>
      </w:r>
      <w:proofErr w:type="spellEnd"/>
      <w:r>
        <w:rPr>
          <w:sz w:val="20"/>
          <w:szCs w:val="20"/>
          <w:lang/>
        </w:rPr>
        <w:t xml:space="preserve">: </w:t>
      </w:r>
      <w:proofErr w:type="spellStart"/>
      <w:r>
        <w:rPr>
          <w:sz w:val="20"/>
          <w:szCs w:val="20"/>
          <w:lang/>
        </w:rPr>
        <w:t>Partucularities</w:t>
      </w:r>
      <w:proofErr w:type="spellEnd"/>
      <w:r w:rsidRPr="006F4859">
        <w:rPr>
          <w:sz w:val="20"/>
          <w:szCs w:val="20"/>
          <w:lang/>
        </w:rPr>
        <w:t xml:space="preserve"> of cancer chemotherapeutic agents. </w:t>
      </w:r>
      <w:proofErr w:type="gramStart"/>
      <w:r w:rsidRPr="006F4859">
        <w:rPr>
          <w:sz w:val="20"/>
          <w:szCs w:val="20"/>
          <w:lang/>
        </w:rPr>
        <w:t>Molecular mechanisms of action of cancer chemotherapeutic agents.</w:t>
      </w:r>
      <w:proofErr w:type="gramEnd"/>
      <w:r w:rsidRPr="006F4859">
        <w:rPr>
          <w:sz w:val="20"/>
          <w:szCs w:val="20"/>
          <w:lang/>
        </w:rPr>
        <w:t xml:space="preserve"> </w:t>
      </w:r>
      <w:proofErr w:type="gramStart"/>
      <w:r w:rsidRPr="006F4859">
        <w:rPr>
          <w:sz w:val="20"/>
          <w:szCs w:val="20"/>
          <w:lang/>
        </w:rPr>
        <w:t>Molecular mechanisms of influencing the immune system by anti-cancer drugs.</w:t>
      </w:r>
      <w:proofErr w:type="gramEnd"/>
      <w:r w:rsidRPr="006F4859">
        <w:rPr>
          <w:sz w:val="20"/>
          <w:szCs w:val="20"/>
          <w:lang/>
        </w:rPr>
        <w:t xml:space="preserve"> </w:t>
      </w:r>
      <w:proofErr w:type="gramStart"/>
      <w:r w:rsidRPr="006F4859">
        <w:rPr>
          <w:sz w:val="20"/>
          <w:szCs w:val="20"/>
          <w:lang/>
        </w:rPr>
        <w:t>The pharmacokinetics of cancer chemotherapeutic agents.</w:t>
      </w:r>
      <w:proofErr w:type="gramEnd"/>
      <w:r w:rsidRPr="006F4859">
        <w:rPr>
          <w:sz w:val="20"/>
          <w:szCs w:val="20"/>
          <w:lang/>
        </w:rPr>
        <w:t xml:space="preserve"> </w:t>
      </w:r>
      <w:proofErr w:type="gramStart"/>
      <w:r w:rsidRPr="006F4859">
        <w:rPr>
          <w:sz w:val="20"/>
          <w:szCs w:val="20"/>
          <w:lang/>
        </w:rPr>
        <w:t>Elements of clinical efficacy of anticancer drugs.</w:t>
      </w:r>
      <w:proofErr w:type="gramEnd"/>
      <w:r w:rsidRPr="006F4859">
        <w:rPr>
          <w:sz w:val="20"/>
          <w:szCs w:val="20"/>
          <w:lang/>
        </w:rPr>
        <w:t xml:space="preserve"> Pharmacological features of anticancer medicines. </w:t>
      </w:r>
      <w:proofErr w:type="spellStart"/>
      <w:proofErr w:type="gramStart"/>
      <w:r w:rsidRPr="006F4859">
        <w:rPr>
          <w:sz w:val="20"/>
          <w:szCs w:val="20"/>
          <w:lang/>
        </w:rPr>
        <w:t>Alkylating</w:t>
      </w:r>
      <w:proofErr w:type="spellEnd"/>
      <w:r w:rsidRPr="006F4859">
        <w:rPr>
          <w:sz w:val="20"/>
          <w:szCs w:val="20"/>
          <w:lang/>
        </w:rPr>
        <w:t xml:space="preserve"> agents.</w:t>
      </w:r>
      <w:proofErr w:type="gramEnd"/>
      <w:r w:rsidRPr="006F4859">
        <w:rPr>
          <w:sz w:val="20"/>
          <w:szCs w:val="20"/>
          <w:lang/>
        </w:rPr>
        <w:t xml:space="preserve"> Other </w:t>
      </w:r>
      <w:r>
        <w:rPr>
          <w:sz w:val="20"/>
          <w:szCs w:val="20"/>
          <w:lang/>
        </w:rPr>
        <w:t xml:space="preserve">preformed </w:t>
      </w:r>
      <w:r w:rsidRPr="006F4859">
        <w:rPr>
          <w:sz w:val="20"/>
          <w:szCs w:val="20"/>
          <w:lang/>
        </w:rPr>
        <w:t>DNA-damagin</w:t>
      </w:r>
      <w:r>
        <w:rPr>
          <w:sz w:val="20"/>
          <w:szCs w:val="20"/>
          <w:lang/>
        </w:rPr>
        <w:t>g anticancer drugs</w:t>
      </w:r>
      <w:r w:rsidRPr="006F4859">
        <w:rPr>
          <w:sz w:val="20"/>
          <w:szCs w:val="20"/>
          <w:lang/>
        </w:rPr>
        <w:t xml:space="preserve">. </w:t>
      </w:r>
      <w:proofErr w:type="gramStart"/>
      <w:r w:rsidRPr="006F4859">
        <w:rPr>
          <w:sz w:val="20"/>
          <w:szCs w:val="20"/>
          <w:lang/>
        </w:rPr>
        <w:t>Anti-metabolites.</w:t>
      </w:r>
      <w:proofErr w:type="gramEnd"/>
      <w:r w:rsidRPr="006F4859">
        <w:rPr>
          <w:sz w:val="20"/>
          <w:szCs w:val="20"/>
          <w:lang/>
        </w:rPr>
        <w:t xml:space="preserve"> </w:t>
      </w:r>
      <w:proofErr w:type="gramStart"/>
      <w:r>
        <w:rPr>
          <w:sz w:val="20"/>
          <w:szCs w:val="20"/>
          <w:lang/>
        </w:rPr>
        <w:t>S</w:t>
      </w:r>
      <w:r w:rsidRPr="006F4859">
        <w:rPr>
          <w:sz w:val="20"/>
          <w:szCs w:val="20"/>
          <w:lang/>
        </w:rPr>
        <w:t>pindle</w:t>
      </w:r>
      <w:r w:rsidRPr="006F4859">
        <w:rPr>
          <w:sz w:val="20"/>
          <w:szCs w:val="20"/>
          <w:lang/>
        </w:rPr>
        <w:t xml:space="preserve"> </w:t>
      </w:r>
      <w:r>
        <w:rPr>
          <w:sz w:val="20"/>
          <w:szCs w:val="20"/>
          <w:lang/>
        </w:rPr>
        <w:t>t</w:t>
      </w:r>
      <w:r w:rsidRPr="006F4859">
        <w:rPr>
          <w:sz w:val="20"/>
          <w:szCs w:val="20"/>
          <w:lang/>
        </w:rPr>
        <w:t>oxins.</w:t>
      </w:r>
      <w:proofErr w:type="gramEnd"/>
      <w:r w:rsidRPr="006F4859">
        <w:rPr>
          <w:sz w:val="20"/>
          <w:szCs w:val="20"/>
          <w:lang/>
        </w:rPr>
        <w:t xml:space="preserve"> </w:t>
      </w:r>
      <w:r>
        <w:rPr>
          <w:sz w:val="20"/>
          <w:szCs w:val="20"/>
          <w:lang/>
        </w:rPr>
        <w:t>Anticancer drugs</w:t>
      </w:r>
      <w:r w:rsidRPr="006F4859">
        <w:rPr>
          <w:sz w:val="20"/>
          <w:szCs w:val="20"/>
          <w:lang/>
        </w:rPr>
        <w:t xml:space="preserve"> with greater specificity of action. The hormones used in the treatment of cancer. </w:t>
      </w:r>
      <w:proofErr w:type="spellStart"/>
      <w:proofErr w:type="gramStart"/>
      <w:r w:rsidRPr="006F4859">
        <w:rPr>
          <w:sz w:val="20"/>
          <w:szCs w:val="20"/>
          <w:lang/>
        </w:rPr>
        <w:t>Immunosuppressant</w:t>
      </w:r>
      <w:r>
        <w:rPr>
          <w:sz w:val="20"/>
          <w:szCs w:val="20"/>
          <w:lang/>
        </w:rPr>
        <w:t>s</w:t>
      </w:r>
      <w:proofErr w:type="spellEnd"/>
      <w:r w:rsidRPr="006F4859">
        <w:rPr>
          <w:sz w:val="20"/>
          <w:szCs w:val="20"/>
          <w:lang/>
        </w:rPr>
        <w:t>.</w:t>
      </w:r>
      <w:proofErr w:type="gramEnd"/>
    </w:p>
    <w:sectPr w:rsidR="00333B3B" w:rsidRPr="00171C3D" w:rsidSect="009C5D32">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F92" w:rsidRDefault="00476F92" w:rsidP="00595D88">
      <w:r>
        <w:separator/>
      </w:r>
    </w:p>
  </w:endnote>
  <w:endnote w:type="continuationSeparator" w:id="0">
    <w:p w:rsidR="00476F92" w:rsidRDefault="00476F92" w:rsidP="00595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077485"/>
      <w:docPartObj>
        <w:docPartGallery w:val="Page Numbers (Bottom of Page)"/>
        <w:docPartUnique/>
      </w:docPartObj>
    </w:sdtPr>
    <w:sdtContent>
      <w:p w:rsidR="00210AEC" w:rsidRDefault="00210AEC">
        <w:pPr>
          <w:pStyle w:val="Footer"/>
          <w:jc w:val="center"/>
        </w:pPr>
        <w:fldSimple w:instr=" PAGE   \* MERGEFORMAT ">
          <w:r w:rsidR="007B2FE2">
            <w:rPr>
              <w:noProof/>
            </w:rPr>
            <w:t>3</w:t>
          </w:r>
        </w:fldSimple>
      </w:p>
    </w:sdtContent>
  </w:sdt>
  <w:p w:rsidR="00210AEC" w:rsidRDefault="00210A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F92" w:rsidRDefault="00476F92" w:rsidP="00595D88">
      <w:r>
        <w:separator/>
      </w:r>
    </w:p>
  </w:footnote>
  <w:footnote w:type="continuationSeparator" w:id="0">
    <w:p w:rsidR="00476F92" w:rsidRDefault="00476F92" w:rsidP="00595D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D3893"/>
    <w:multiLevelType w:val="hybridMultilevel"/>
    <w:tmpl w:val="52BA2240"/>
    <w:lvl w:ilvl="0" w:tplc="A7644E1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87371EF"/>
    <w:multiLevelType w:val="hybridMultilevel"/>
    <w:tmpl w:val="1398F06E"/>
    <w:lvl w:ilvl="0" w:tplc="738645B2">
      <w:start w:val="10"/>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5B977A3C"/>
    <w:multiLevelType w:val="hybridMultilevel"/>
    <w:tmpl w:val="858E1332"/>
    <w:lvl w:ilvl="0" w:tplc="156C54D2">
      <w:start w:val="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D3436"/>
    <w:rsid w:val="00171C3D"/>
    <w:rsid w:val="00210AEC"/>
    <w:rsid w:val="002D1418"/>
    <w:rsid w:val="002F47AA"/>
    <w:rsid w:val="00333B3B"/>
    <w:rsid w:val="00380349"/>
    <w:rsid w:val="00476F92"/>
    <w:rsid w:val="004F468D"/>
    <w:rsid w:val="00595D88"/>
    <w:rsid w:val="006F4859"/>
    <w:rsid w:val="007B2FE2"/>
    <w:rsid w:val="007D317E"/>
    <w:rsid w:val="00820A73"/>
    <w:rsid w:val="0085082A"/>
    <w:rsid w:val="009C5D32"/>
    <w:rsid w:val="009D3436"/>
    <w:rsid w:val="00A524AA"/>
    <w:rsid w:val="00BE1A04"/>
    <w:rsid w:val="00D74C2D"/>
    <w:rsid w:val="00EA6C71"/>
    <w:rsid w:val="00FE5B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A04"/>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BE1A04"/>
    <w:pPr>
      <w:keepNext/>
      <w:outlineLvl w:val="0"/>
    </w:pPr>
    <w:rPr>
      <w:b/>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1A04"/>
    <w:rPr>
      <w:rFonts w:ascii="Times New Roman" w:eastAsia="Times New Roman" w:hAnsi="Times New Roman" w:cs="Times New Roman"/>
      <w:b/>
      <w:sz w:val="24"/>
      <w:szCs w:val="24"/>
      <w:lang w:val="ro-RO"/>
    </w:rPr>
  </w:style>
  <w:style w:type="paragraph" w:styleId="BodyTextIndent">
    <w:name w:val="Body Text Indent"/>
    <w:basedOn w:val="Normal"/>
    <w:link w:val="BodyTextIndentChar"/>
    <w:rsid w:val="00BE1A04"/>
    <w:pPr>
      <w:ind w:left="720"/>
      <w:jc w:val="both"/>
    </w:pPr>
  </w:style>
  <w:style w:type="character" w:customStyle="1" w:styleId="BodyTextIndentChar">
    <w:name w:val="Body Text Indent Char"/>
    <w:basedOn w:val="DefaultParagraphFont"/>
    <w:link w:val="BodyTextIndent"/>
    <w:rsid w:val="00BE1A04"/>
    <w:rPr>
      <w:rFonts w:ascii="Times New Roman" w:eastAsia="Times New Roman" w:hAnsi="Times New Roman" w:cs="Times New Roman"/>
      <w:sz w:val="24"/>
      <w:szCs w:val="24"/>
      <w:lang w:val="ro-RO" w:eastAsia="ro-RO"/>
    </w:rPr>
  </w:style>
  <w:style w:type="paragraph" w:styleId="BodyTextIndent2">
    <w:name w:val="Body Text Indent 2"/>
    <w:basedOn w:val="Normal"/>
    <w:link w:val="BodyTextIndent2Char"/>
    <w:rsid w:val="00BE1A04"/>
    <w:pPr>
      <w:tabs>
        <w:tab w:val="num" w:pos="900"/>
      </w:tabs>
      <w:ind w:firstLine="706"/>
      <w:jc w:val="both"/>
    </w:pPr>
  </w:style>
  <w:style w:type="character" w:customStyle="1" w:styleId="BodyTextIndent2Char">
    <w:name w:val="Body Text Indent 2 Char"/>
    <w:basedOn w:val="DefaultParagraphFont"/>
    <w:link w:val="BodyTextIndent2"/>
    <w:rsid w:val="00BE1A04"/>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semiHidden/>
    <w:unhideWhenUsed/>
    <w:rsid w:val="00595D88"/>
    <w:pPr>
      <w:tabs>
        <w:tab w:val="center" w:pos="4680"/>
        <w:tab w:val="right" w:pos="9360"/>
      </w:tabs>
    </w:pPr>
  </w:style>
  <w:style w:type="character" w:customStyle="1" w:styleId="HeaderChar">
    <w:name w:val="Header Char"/>
    <w:basedOn w:val="DefaultParagraphFont"/>
    <w:link w:val="Header"/>
    <w:uiPriority w:val="99"/>
    <w:semiHidden/>
    <w:rsid w:val="00595D88"/>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595D88"/>
    <w:pPr>
      <w:tabs>
        <w:tab w:val="center" w:pos="4680"/>
        <w:tab w:val="right" w:pos="9360"/>
      </w:tabs>
    </w:pPr>
  </w:style>
  <w:style w:type="character" w:customStyle="1" w:styleId="FooterChar">
    <w:name w:val="Footer Char"/>
    <w:basedOn w:val="DefaultParagraphFont"/>
    <w:link w:val="Footer"/>
    <w:uiPriority w:val="99"/>
    <w:rsid w:val="00595D88"/>
    <w:rPr>
      <w:rFonts w:ascii="Times New Roman" w:eastAsia="Times New Roman" w:hAnsi="Times New Roman" w:cs="Times New Roman"/>
      <w:sz w:val="24"/>
      <w:szCs w:val="24"/>
      <w:lang w:val="ro-RO" w:eastAsia="ro-RO"/>
    </w:rPr>
  </w:style>
  <w:style w:type="paragraph" w:styleId="HTMLPreformatted">
    <w:name w:val="HTML Preformatted"/>
    <w:basedOn w:val="Normal"/>
    <w:link w:val="HTMLPreformattedChar"/>
    <w:uiPriority w:val="99"/>
    <w:semiHidden/>
    <w:unhideWhenUsed/>
    <w:rsid w:val="00380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380349"/>
    <w:rPr>
      <w:rFonts w:ascii="Courier New" w:eastAsia="Times New Roman" w:hAnsi="Courier New" w:cs="Courier New"/>
      <w:sz w:val="20"/>
      <w:szCs w:val="20"/>
      <w:lang w:val="en-US"/>
    </w:rPr>
  </w:style>
  <w:style w:type="paragraph" w:styleId="ListParagraph">
    <w:name w:val="List Paragraph"/>
    <w:basedOn w:val="Normal"/>
    <w:uiPriority w:val="34"/>
    <w:qFormat/>
    <w:rsid w:val="00380349"/>
    <w:pPr>
      <w:ind w:left="720"/>
      <w:contextualSpacing/>
    </w:pPr>
  </w:style>
</w:styles>
</file>

<file path=word/webSettings.xml><?xml version="1.0" encoding="utf-8"?>
<w:webSettings xmlns:r="http://schemas.openxmlformats.org/officeDocument/2006/relationships" xmlns:w="http://schemas.openxmlformats.org/wordprocessingml/2006/main">
  <w:divs>
    <w:div w:id="17122225">
      <w:bodyDiv w:val="1"/>
      <w:marLeft w:val="0"/>
      <w:marRight w:val="0"/>
      <w:marTop w:val="0"/>
      <w:marBottom w:val="0"/>
      <w:divBdr>
        <w:top w:val="none" w:sz="0" w:space="0" w:color="auto"/>
        <w:left w:val="none" w:sz="0" w:space="0" w:color="auto"/>
        <w:bottom w:val="none" w:sz="0" w:space="0" w:color="auto"/>
        <w:right w:val="none" w:sz="0" w:space="0" w:color="auto"/>
      </w:divBdr>
    </w:div>
    <w:div w:id="107507056">
      <w:bodyDiv w:val="1"/>
      <w:marLeft w:val="0"/>
      <w:marRight w:val="0"/>
      <w:marTop w:val="0"/>
      <w:marBottom w:val="0"/>
      <w:divBdr>
        <w:top w:val="none" w:sz="0" w:space="0" w:color="auto"/>
        <w:left w:val="none" w:sz="0" w:space="0" w:color="auto"/>
        <w:bottom w:val="none" w:sz="0" w:space="0" w:color="auto"/>
        <w:right w:val="none" w:sz="0" w:space="0" w:color="auto"/>
      </w:divBdr>
    </w:div>
    <w:div w:id="409277384">
      <w:bodyDiv w:val="1"/>
      <w:marLeft w:val="0"/>
      <w:marRight w:val="0"/>
      <w:marTop w:val="0"/>
      <w:marBottom w:val="0"/>
      <w:divBdr>
        <w:top w:val="none" w:sz="0" w:space="0" w:color="auto"/>
        <w:left w:val="none" w:sz="0" w:space="0" w:color="auto"/>
        <w:bottom w:val="none" w:sz="0" w:space="0" w:color="auto"/>
        <w:right w:val="none" w:sz="0" w:space="0" w:color="auto"/>
      </w:divBdr>
    </w:div>
    <w:div w:id="423382435">
      <w:bodyDiv w:val="1"/>
      <w:marLeft w:val="0"/>
      <w:marRight w:val="0"/>
      <w:marTop w:val="0"/>
      <w:marBottom w:val="0"/>
      <w:divBdr>
        <w:top w:val="none" w:sz="0" w:space="0" w:color="auto"/>
        <w:left w:val="none" w:sz="0" w:space="0" w:color="auto"/>
        <w:bottom w:val="none" w:sz="0" w:space="0" w:color="auto"/>
        <w:right w:val="none" w:sz="0" w:space="0" w:color="auto"/>
      </w:divBdr>
    </w:div>
    <w:div w:id="550969635">
      <w:bodyDiv w:val="1"/>
      <w:marLeft w:val="0"/>
      <w:marRight w:val="0"/>
      <w:marTop w:val="0"/>
      <w:marBottom w:val="0"/>
      <w:divBdr>
        <w:top w:val="none" w:sz="0" w:space="0" w:color="auto"/>
        <w:left w:val="none" w:sz="0" w:space="0" w:color="auto"/>
        <w:bottom w:val="none" w:sz="0" w:space="0" w:color="auto"/>
        <w:right w:val="none" w:sz="0" w:space="0" w:color="auto"/>
      </w:divBdr>
    </w:div>
    <w:div w:id="831723528">
      <w:bodyDiv w:val="1"/>
      <w:marLeft w:val="0"/>
      <w:marRight w:val="0"/>
      <w:marTop w:val="0"/>
      <w:marBottom w:val="0"/>
      <w:divBdr>
        <w:top w:val="none" w:sz="0" w:space="0" w:color="auto"/>
        <w:left w:val="none" w:sz="0" w:space="0" w:color="auto"/>
        <w:bottom w:val="none" w:sz="0" w:space="0" w:color="auto"/>
        <w:right w:val="none" w:sz="0" w:space="0" w:color="auto"/>
      </w:divBdr>
    </w:div>
    <w:div w:id="909727274">
      <w:bodyDiv w:val="1"/>
      <w:marLeft w:val="0"/>
      <w:marRight w:val="0"/>
      <w:marTop w:val="0"/>
      <w:marBottom w:val="0"/>
      <w:divBdr>
        <w:top w:val="none" w:sz="0" w:space="0" w:color="auto"/>
        <w:left w:val="none" w:sz="0" w:space="0" w:color="auto"/>
        <w:bottom w:val="none" w:sz="0" w:space="0" w:color="auto"/>
        <w:right w:val="none" w:sz="0" w:space="0" w:color="auto"/>
      </w:divBdr>
    </w:div>
    <w:div w:id="1148126915">
      <w:bodyDiv w:val="1"/>
      <w:marLeft w:val="0"/>
      <w:marRight w:val="0"/>
      <w:marTop w:val="0"/>
      <w:marBottom w:val="0"/>
      <w:divBdr>
        <w:top w:val="none" w:sz="0" w:space="0" w:color="auto"/>
        <w:left w:val="none" w:sz="0" w:space="0" w:color="auto"/>
        <w:bottom w:val="none" w:sz="0" w:space="0" w:color="auto"/>
        <w:right w:val="none" w:sz="0" w:space="0" w:color="auto"/>
      </w:divBdr>
    </w:div>
    <w:div w:id="1439717202">
      <w:bodyDiv w:val="1"/>
      <w:marLeft w:val="0"/>
      <w:marRight w:val="0"/>
      <w:marTop w:val="0"/>
      <w:marBottom w:val="0"/>
      <w:divBdr>
        <w:top w:val="none" w:sz="0" w:space="0" w:color="auto"/>
        <w:left w:val="none" w:sz="0" w:space="0" w:color="auto"/>
        <w:bottom w:val="none" w:sz="0" w:space="0" w:color="auto"/>
        <w:right w:val="none" w:sz="0" w:space="0" w:color="auto"/>
      </w:divBdr>
    </w:div>
    <w:div w:id="1508667605">
      <w:bodyDiv w:val="1"/>
      <w:marLeft w:val="0"/>
      <w:marRight w:val="0"/>
      <w:marTop w:val="0"/>
      <w:marBottom w:val="0"/>
      <w:divBdr>
        <w:top w:val="none" w:sz="0" w:space="0" w:color="auto"/>
        <w:left w:val="none" w:sz="0" w:space="0" w:color="auto"/>
        <w:bottom w:val="none" w:sz="0" w:space="0" w:color="auto"/>
        <w:right w:val="none" w:sz="0" w:space="0" w:color="auto"/>
      </w:divBdr>
    </w:div>
    <w:div w:id="1640110268">
      <w:bodyDiv w:val="1"/>
      <w:marLeft w:val="0"/>
      <w:marRight w:val="0"/>
      <w:marTop w:val="0"/>
      <w:marBottom w:val="0"/>
      <w:divBdr>
        <w:top w:val="none" w:sz="0" w:space="0" w:color="auto"/>
        <w:left w:val="none" w:sz="0" w:space="0" w:color="auto"/>
        <w:bottom w:val="none" w:sz="0" w:space="0" w:color="auto"/>
        <w:right w:val="none" w:sz="0" w:space="0" w:color="auto"/>
      </w:divBdr>
    </w:div>
    <w:div w:id="1740471602">
      <w:bodyDiv w:val="1"/>
      <w:marLeft w:val="0"/>
      <w:marRight w:val="0"/>
      <w:marTop w:val="0"/>
      <w:marBottom w:val="0"/>
      <w:divBdr>
        <w:top w:val="none" w:sz="0" w:space="0" w:color="auto"/>
        <w:left w:val="none" w:sz="0" w:space="0" w:color="auto"/>
        <w:bottom w:val="none" w:sz="0" w:space="0" w:color="auto"/>
        <w:right w:val="none" w:sz="0" w:space="0" w:color="auto"/>
      </w:divBdr>
    </w:div>
    <w:div w:id="1777408650">
      <w:bodyDiv w:val="1"/>
      <w:marLeft w:val="0"/>
      <w:marRight w:val="0"/>
      <w:marTop w:val="0"/>
      <w:marBottom w:val="0"/>
      <w:divBdr>
        <w:top w:val="none" w:sz="0" w:space="0" w:color="auto"/>
        <w:left w:val="none" w:sz="0" w:space="0" w:color="auto"/>
        <w:bottom w:val="none" w:sz="0" w:space="0" w:color="auto"/>
        <w:right w:val="none" w:sz="0" w:space="0" w:color="auto"/>
      </w:divBdr>
    </w:div>
    <w:div w:id="1809930981">
      <w:bodyDiv w:val="1"/>
      <w:marLeft w:val="0"/>
      <w:marRight w:val="0"/>
      <w:marTop w:val="0"/>
      <w:marBottom w:val="0"/>
      <w:divBdr>
        <w:top w:val="none" w:sz="0" w:space="0" w:color="auto"/>
        <w:left w:val="none" w:sz="0" w:space="0" w:color="auto"/>
        <w:bottom w:val="none" w:sz="0" w:space="0" w:color="auto"/>
        <w:right w:val="none" w:sz="0" w:space="0" w:color="auto"/>
      </w:divBdr>
    </w:div>
    <w:div w:id="1817526272">
      <w:bodyDiv w:val="1"/>
      <w:marLeft w:val="0"/>
      <w:marRight w:val="0"/>
      <w:marTop w:val="0"/>
      <w:marBottom w:val="0"/>
      <w:divBdr>
        <w:top w:val="none" w:sz="0" w:space="0" w:color="auto"/>
        <w:left w:val="none" w:sz="0" w:space="0" w:color="auto"/>
        <w:bottom w:val="none" w:sz="0" w:space="0" w:color="auto"/>
        <w:right w:val="none" w:sz="0" w:space="0" w:color="auto"/>
      </w:divBdr>
    </w:div>
    <w:div w:id="1859812777">
      <w:bodyDiv w:val="1"/>
      <w:marLeft w:val="0"/>
      <w:marRight w:val="0"/>
      <w:marTop w:val="0"/>
      <w:marBottom w:val="0"/>
      <w:divBdr>
        <w:top w:val="none" w:sz="0" w:space="0" w:color="auto"/>
        <w:left w:val="none" w:sz="0" w:space="0" w:color="auto"/>
        <w:bottom w:val="none" w:sz="0" w:space="0" w:color="auto"/>
        <w:right w:val="none" w:sz="0" w:space="0" w:color="auto"/>
      </w:divBdr>
    </w:div>
    <w:div w:id="1860385064">
      <w:bodyDiv w:val="1"/>
      <w:marLeft w:val="0"/>
      <w:marRight w:val="0"/>
      <w:marTop w:val="0"/>
      <w:marBottom w:val="0"/>
      <w:divBdr>
        <w:top w:val="none" w:sz="0" w:space="0" w:color="auto"/>
        <w:left w:val="none" w:sz="0" w:space="0" w:color="auto"/>
        <w:bottom w:val="none" w:sz="0" w:space="0" w:color="auto"/>
        <w:right w:val="none" w:sz="0" w:space="0" w:color="auto"/>
      </w:divBdr>
    </w:div>
    <w:div w:id="1865290531">
      <w:bodyDiv w:val="1"/>
      <w:marLeft w:val="0"/>
      <w:marRight w:val="0"/>
      <w:marTop w:val="0"/>
      <w:marBottom w:val="0"/>
      <w:divBdr>
        <w:top w:val="none" w:sz="0" w:space="0" w:color="auto"/>
        <w:left w:val="none" w:sz="0" w:space="0" w:color="auto"/>
        <w:bottom w:val="none" w:sz="0" w:space="0" w:color="auto"/>
        <w:right w:val="none" w:sz="0" w:space="0" w:color="auto"/>
      </w:divBdr>
    </w:div>
    <w:div w:id="1925334679">
      <w:bodyDiv w:val="1"/>
      <w:marLeft w:val="0"/>
      <w:marRight w:val="0"/>
      <w:marTop w:val="0"/>
      <w:marBottom w:val="0"/>
      <w:divBdr>
        <w:top w:val="none" w:sz="0" w:space="0" w:color="auto"/>
        <w:left w:val="none" w:sz="0" w:space="0" w:color="auto"/>
        <w:bottom w:val="none" w:sz="0" w:space="0" w:color="auto"/>
        <w:right w:val="none" w:sz="0" w:space="0" w:color="auto"/>
      </w:divBdr>
    </w:div>
    <w:div w:id="213944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59D18-AAD5-431F-A517-3E7527AF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Busnatu</dc:creator>
  <cp:keywords/>
  <dc:description/>
  <cp:lastModifiedBy>USER</cp:lastModifiedBy>
  <cp:revision>8</cp:revision>
  <dcterms:created xsi:type="dcterms:W3CDTF">2016-10-09T06:14:00Z</dcterms:created>
  <dcterms:modified xsi:type="dcterms:W3CDTF">2016-11-06T14:13:00Z</dcterms:modified>
</cp:coreProperties>
</file>