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CEB" w:rsidRPr="007916DD" w:rsidRDefault="00822CEB" w:rsidP="00822CEB">
      <w:pPr>
        <w:pStyle w:val="Standard"/>
        <w:jc w:val="center"/>
        <w:rPr>
          <w:rFonts w:cs="Times New Roman"/>
        </w:rPr>
      </w:pP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7916DD">
        <w:rPr>
          <w:rFonts w:cs="Times New Roman"/>
          <w:iCs/>
          <w:lang w:val="it-IT"/>
        </w:rPr>
        <w:t>Luminiţa Iliuţă</w:t>
      </w:r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M.Rac-Albu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E.Poenaru</w:t>
      </w:r>
      <w:proofErr w:type="spellEnd"/>
      <w:r w:rsidRPr="007916DD">
        <w:rPr>
          <w:rFonts w:cs="Times New Roman"/>
          <w:iCs/>
        </w:rPr>
        <w:t xml:space="preserve">, </w:t>
      </w:r>
      <w:proofErr w:type="spellStart"/>
      <w:r w:rsidRPr="007916DD">
        <w:rPr>
          <w:rFonts w:cs="Times New Roman"/>
          <w:iCs/>
        </w:rPr>
        <w:t>E.Panaitescu</w:t>
      </w:r>
      <w:proofErr w:type="spellEnd"/>
      <w:r w:rsidRPr="007916DD">
        <w:rPr>
          <w:rFonts w:cs="Times New Roman"/>
          <w:iCs/>
        </w:rPr>
        <w:t>: “</w:t>
      </w:r>
      <w:proofErr w:type="spellStart"/>
      <w:r w:rsidRPr="007916DD">
        <w:rPr>
          <w:rFonts w:cs="Times New Roman"/>
          <w:iCs/>
        </w:rPr>
        <w:t>Informatică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medicală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pentru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studenți</w:t>
      </w:r>
      <w:proofErr w:type="spellEnd"/>
      <w:r w:rsidRPr="007916DD">
        <w:rPr>
          <w:rFonts w:cs="Times New Roman"/>
          <w:iCs/>
        </w:rPr>
        <w:t xml:space="preserve">”, </w:t>
      </w:r>
      <w:proofErr w:type="spellStart"/>
      <w:r w:rsidRPr="007916DD">
        <w:rPr>
          <w:rFonts w:cs="Times New Roman"/>
          <w:iCs/>
        </w:rPr>
        <w:t>Editura</w:t>
      </w:r>
      <w:proofErr w:type="spellEnd"/>
      <w:r w:rsidRPr="007916DD">
        <w:rPr>
          <w:rFonts w:cs="Times New Roman"/>
          <w:iCs/>
        </w:rPr>
        <w:t xml:space="preserve"> </w:t>
      </w:r>
      <w:proofErr w:type="spellStart"/>
      <w:r w:rsidRPr="007916DD">
        <w:rPr>
          <w:rFonts w:cs="Times New Roman"/>
          <w:iCs/>
        </w:rPr>
        <w:t>Universitara</w:t>
      </w:r>
      <w:proofErr w:type="spellEnd"/>
      <w:r w:rsidRPr="007916DD">
        <w:rPr>
          <w:rFonts w:cs="Times New Roman"/>
          <w:iCs/>
        </w:rPr>
        <w:t xml:space="preserve"> “Carol Davila”,2013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Style w:val="st"/>
          <w:rFonts w:cs="Times New Roman"/>
        </w:rPr>
      </w:pPr>
      <w:proofErr w:type="spellStart"/>
      <w:r w:rsidRPr="007916DD">
        <w:rPr>
          <w:rStyle w:val="Internetlink"/>
          <w:rFonts w:cs="Times New Roman"/>
          <w:iCs/>
          <w:color w:val="000000"/>
        </w:rPr>
        <w:t>Panaitescu</w:t>
      </w:r>
      <w:proofErr w:type="spellEnd"/>
      <w:r w:rsidRPr="007916DD">
        <w:rPr>
          <w:rStyle w:val="Internetlink"/>
          <w:rFonts w:cs="Times New Roman"/>
          <w:iCs/>
          <w:color w:val="000000"/>
        </w:rPr>
        <w:t xml:space="preserve"> E, </w:t>
      </w:r>
      <w:r w:rsidRPr="007916DD">
        <w:rPr>
          <w:rStyle w:val="Internetlink"/>
          <w:rFonts w:cs="Times New Roman"/>
          <w:iCs/>
          <w:color w:val="000000"/>
          <w:lang w:val="ro-RO"/>
        </w:rPr>
        <w:t>Iliuta L et al.: „B</w:t>
      </w:r>
      <w:r>
        <w:rPr>
          <w:rStyle w:val="Internetlink"/>
          <w:rFonts w:cs="Times New Roman"/>
          <w:iCs/>
          <w:color w:val="000000"/>
          <w:lang w:val="ro-RO"/>
        </w:rPr>
        <w:t xml:space="preserve">iostatistica pentru studenti”, </w:t>
      </w:r>
      <w:proofErr w:type="spellStart"/>
      <w:r w:rsidRPr="007916DD">
        <w:rPr>
          <w:rStyle w:val="st"/>
          <w:rFonts w:cs="Times New Roman"/>
          <w:iCs/>
        </w:rPr>
        <w:t>Editura</w:t>
      </w:r>
      <w:proofErr w:type="spellEnd"/>
      <w:r w:rsidRPr="007916DD">
        <w:rPr>
          <w:rStyle w:val="st"/>
          <w:rFonts w:cs="Times New Roman"/>
          <w:iCs/>
        </w:rPr>
        <w:t xml:space="preserve"> </w:t>
      </w:r>
      <w:proofErr w:type="spellStart"/>
      <w:r w:rsidRPr="007916DD">
        <w:rPr>
          <w:rStyle w:val="st"/>
          <w:rFonts w:cs="Times New Roman"/>
          <w:iCs/>
        </w:rPr>
        <w:t>Universitară</w:t>
      </w:r>
      <w:proofErr w:type="spellEnd"/>
      <w:r w:rsidRPr="007916DD">
        <w:rPr>
          <w:rStyle w:val="st"/>
          <w:rFonts w:cs="Times New Roman"/>
          <w:iCs/>
        </w:rPr>
        <w:t xml:space="preserve"> „Carol Davila” , 2013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rPr>
          <w:rFonts w:cs="Times New Roman"/>
        </w:rPr>
      </w:pPr>
      <w:r w:rsidRPr="007916DD">
        <w:rPr>
          <w:rFonts w:cs="Times New Roman"/>
          <w:lang w:val="ro-RO"/>
        </w:rPr>
        <w:t>Bland M. „</w:t>
      </w:r>
      <w:r w:rsidRPr="007916DD">
        <w:rPr>
          <w:rFonts w:cs="Times New Roman"/>
          <w:i/>
          <w:iCs/>
          <w:lang w:val="ro-RO"/>
        </w:rPr>
        <w:t>An Introduction to Medical Statistics”</w:t>
      </w:r>
      <w:r w:rsidRPr="007916DD">
        <w:rPr>
          <w:rFonts w:cs="Times New Roman"/>
          <w:lang w:val="ro-RO"/>
        </w:rPr>
        <w:t>. Oxford, University Press, 2000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>Iliuta L: „</w:t>
      </w:r>
      <w:r w:rsidRPr="007916DD">
        <w:rPr>
          <w:rFonts w:cs="Times New Roman"/>
          <w:i/>
          <w:lang w:val="ro-RO"/>
        </w:rPr>
        <w:t>Informatica pentru medici”, vol I</w:t>
      </w:r>
      <w:r w:rsidRPr="007916DD">
        <w:rPr>
          <w:rFonts w:cs="Times New Roman"/>
          <w:lang w:val="ro-RO"/>
        </w:rPr>
        <w:t xml:space="preserve">, </w:t>
      </w:r>
      <w:proofErr w:type="spellStart"/>
      <w:r w:rsidRPr="007916DD">
        <w:rPr>
          <w:rStyle w:val="st"/>
          <w:rFonts w:cs="Times New Roman"/>
        </w:rPr>
        <w:t>Editura</w:t>
      </w:r>
      <w:proofErr w:type="spellEnd"/>
      <w:r w:rsidRPr="007916DD">
        <w:rPr>
          <w:rStyle w:val="st"/>
          <w:rFonts w:cs="Times New Roman"/>
        </w:rPr>
        <w:t xml:space="preserve"> </w:t>
      </w:r>
      <w:proofErr w:type="spellStart"/>
      <w:r w:rsidRPr="007916DD">
        <w:rPr>
          <w:rStyle w:val="st"/>
          <w:rFonts w:cs="Times New Roman"/>
        </w:rPr>
        <w:t>Universitară</w:t>
      </w:r>
      <w:proofErr w:type="spellEnd"/>
      <w:r w:rsidRPr="007916DD">
        <w:rPr>
          <w:rStyle w:val="st"/>
          <w:rFonts w:cs="Times New Roman"/>
        </w:rPr>
        <w:t xml:space="preserve"> „Carol Davila” , 2011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 xml:space="preserve">Iliuta L, Poenaru E: </w:t>
      </w:r>
      <w:r w:rsidRPr="007916DD">
        <w:rPr>
          <w:rFonts w:cs="Times New Roman"/>
          <w:i/>
          <w:lang w:val="ro-RO"/>
        </w:rPr>
        <w:t>„Informatica pentru medici”, vol II</w:t>
      </w:r>
      <w:r w:rsidRPr="007916DD">
        <w:rPr>
          <w:rFonts w:cs="Times New Roman"/>
          <w:lang w:val="ro-RO"/>
        </w:rPr>
        <w:t xml:space="preserve">, </w:t>
      </w:r>
      <w:proofErr w:type="spellStart"/>
      <w:r w:rsidRPr="007916DD">
        <w:rPr>
          <w:rStyle w:val="st"/>
          <w:rFonts w:cs="Times New Roman"/>
        </w:rPr>
        <w:t>Editura</w:t>
      </w:r>
      <w:proofErr w:type="spellEnd"/>
      <w:r w:rsidRPr="007916DD">
        <w:rPr>
          <w:rStyle w:val="st"/>
          <w:rFonts w:cs="Times New Roman"/>
        </w:rPr>
        <w:t xml:space="preserve"> </w:t>
      </w:r>
      <w:proofErr w:type="spellStart"/>
      <w:r w:rsidRPr="007916DD">
        <w:rPr>
          <w:rStyle w:val="st"/>
          <w:rFonts w:cs="Times New Roman"/>
        </w:rPr>
        <w:t>Universitară</w:t>
      </w:r>
      <w:proofErr w:type="spellEnd"/>
      <w:r w:rsidRPr="007916DD">
        <w:rPr>
          <w:rStyle w:val="st"/>
          <w:rFonts w:cs="Times New Roman"/>
        </w:rPr>
        <w:t xml:space="preserve"> „Carol Davila” , 2011</w:t>
      </w:r>
    </w:p>
    <w:p w:rsidR="00822CEB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Style w:val="st"/>
          <w:rFonts w:cs="Times New Roman"/>
        </w:rPr>
      </w:pPr>
      <w:r w:rsidRPr="003E7FE4">
        <w:rPr>
          <w:rStyle w:val="st"/>
          <w:rFonts w:cs="Times New Roman"/>
          <w:lang w:val="ro-RO"/>
        </w:rPr>
        <w:t xml:space="preserve">Iliuta L: </w:t>
      </w:r>
      <w:r w:rsidRPr="003E7FE4">
        <w:rPr>
          <w:rStyle w:val="st"/>
          <w:rFonts w:cs="Times New Roman"/>
          <w:i/>
          <w:lang w:val="ro-RO"/>
        </w:rPr>
        <w:t>„Informatica pentru medici”, vol III</w:t>
      </w:r>
      <w:r w:rsidRPr="003E7FE4">
        <w:rPr>
          <w:rStyle w:val="st"/>
          <w:rFonts w:cs="Times New Roman"/>
          <w:lang w:val="ro-RO"/>
        </w:rPr>
        <w:t xml:space="preserve">, </w:t>
      </w:r>
      <w:proofErr w:type="spellStart"/>
      <w:r w:rsidRPr="003E7FE4">
        <w:rPr>
          <w:rStyle w:val="st"/>
          <w:rFonts w:cs="Times New Roman"/>
        </w:rPr>
        <w:t>Editura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Universitară</w:t>
      </w:r>
      <w:proofErr w:type="spellEnd"/>
      <w:r w:rsidRPr="003E7FE4">
        <w:rPr>
          <w:rStyle w:val="st"/>
          <w:rFonts w:cs="Times New Roman"/>
        </w:rPr>
        <w:t xml:space="preserve"> „Carol Davila” , 2011</w:t>
      </w:r>
    </w:p>
    <w:p w:rsidR="00822CEB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Style w:val="st"/>
          <w:rFonts w:cs="Times New Roman"/>
        </w:rPr>
      </w:pPr>
      <w:r w:rsidRPr="003E7FE4">
        <w:rPr>
          <w:rStyle w:val="Emphasis"/>
          <w:rFonts w:cs="Times New Roman"/>
          <w:b w:val="0"/>
        </w:rPr>
        <w:t>Popescu</w:t>
      </w:r>
      <w:r w:rsidRPr="003E7FE4">
        <w:rPr>
          <w:rStyle w:val="st"/>
          <w:rFonts w:cs="Times New Roman"/>
          <w:b/>
        </w:rPr>
        <w:t>-</w:t>
      </w:r>
      <w:proofErr w:type="spellStart"/>
      <w:r w:rsidRPr="003E7FE4">
        <w:rPr>
          <w:rStyle w:val="Emphasis"/>
          <w:rFonts w:cs="Times New Roman"/>
          <w:b w:val="0"/>
        </w:rPr>
        <w:t>Spineni</w:t>
      </w:r>
      <w:proofErr w:type="spellEnd"/>
      <w:r w:rsidRPr="003E7FE4">
        <w:rPr>
          <w:rStyle w:val="Emphasis"/>
          <w:rFonts w:cs="Times New Roman"/>
          <w:b w:val="0"/>
        </w:rPr>
        <w:t xml:space="preserve"> S.</w:t>
      </w:r>
      <w:r w:rsidRPr="003E7FE4">
        <w:rPr>
          <w:rStyle w:val="st"/>
          <w:rFonts w:cs="Times New Roman"/>
          <w:b/>
        </w:rPr>
        <w:t xml:space="preserve">, </w:t>
      </w:r>
      <w:proofErr w:type="spellStart"/>
      <w:r w:rsidRPr="003E7FE4">
        <w:rPr>
          <w:rStyle w:val="Emphasis"/>
          <w:rFonts w:cs="Times New Roman"/>
          <w:b w:val="0"/>
        </w:rPr>
        <w:t>Tănăsescu</w:t>
      </w:r>
      <w:proofErr w:type="spellEnd"/>
      <w:r w:rsidRPr="003E7FE4">
        <w:rPr>
          <w:rStyle w:val="st"/>
          <w:rFonts w:cs="Times New Roman"/>
        </w:rPr>
        <w:t xml:space="preserve"> D. M: “Curs de </w:t>
      </w:r>
      <w:proofErr w:type="spellStart"/>
      <w:r w:rsidRPr="003E7FE4">
        <w:rPr>
          <w:rStyle w:val="st"/>
          <w:rFonts w:cs="Times New Roman"/>
        </w:rPr>
        <w:t>biostatistică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şi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aplicaţii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epi</w:t>
      </w:r>
      <w:proofErr w:type="spellEnd"/>
      <w:r w:rsidRPr="003E7FE4">
        <w:rPr>
          <w:rStyle w:val="st"/>
          <w:rFonts w:cs="Times New Roman"/>
        </w:rPr>
        <w:t xml:space="preserve">-info”. – </w:t>
      </w:r>
      <w:proofErr w:type="spellStart"/>
      <w:r w:rsidRPr="003E7FE4">
        <w:rPr>
          <w:rStyle w:val="st"/>
          <w:rFonts w:cs="Times New Roman"/>
        </w:rPr>
        <w:t>Bucureşti</w:t>
      </w:r>
      <w:proofErr w:type="spellEnd"/>
      <w:r w:rsidRPr="003E7FE4">
        <w:rPr>
          <w:rStyle w:val="st"/>
          <w:rFonts w:cs="Times New Roman"/>
        </w:rPr>
        <w:t xml:space="preserve"> : </w:t>
      </w:r>
      <w:proofErr w:type="spellStart"/>
      <w:r w:rsidRPr="003E7FE4">
        <w:rPr>
          <w:rStyle w:val="st"/>
          <w:rFonts w:cs="Times New Roman"/>
        </w:rPr>
        <w:t>Editura</w:t>
      </w:r>
      <w:proofErr w:type="spellEnd"/>
      <w:r w:rsidRPr="003E7FE4">
        <w:rPr>
          <w:rStyle w:val="st"/>
          <w:rFonts w:cs="Times New Roman"/>
        </w:rPr>
        <w:t xml:space="preserve"> </w:t>
      </w:r>
      <w:proofErr w:type="spellStart"/>
      <w:r w:rsidRPr="003E7FE4">
        <w:rPr>
          <w:rStyle w:val="st"/>
          <w:rFonts w:cs="Times New Roman"/>
        </w:rPr>
        <w:t>Universitară</w:t>
      </w:r>
      <w:proofErr w:type="spellEnd"/>
      <w:r w:rsidRPr="003E7FE4">
        <w:rPr>
          <w:rStyle w:val="st"/>
          <w:rFonts w:cs="Times New Roman"/>
        </w:rPr>
        <w:t xml:space="preserve"> „Carol Davila” , 2006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3E7FE4">
        <w:rPr>
          <w:rFonts w:cs="Times New Roman"/>
          <w:lang w:val="ro-RO"/>
        </w:rPr>
        <w:t>Panaitescu E.: „</w:t>
      </w:r>
      <w:r w:rsidRPr="003E7FE4">
        <w:rPr>
          <w:rFonts w:cs="Times New Roman"/>
          <w:i/>
          <w:lang w:val="ro-RO"/>
        </w:rPr>
        <w:t>Modele de regresie liniară cu aplicaţii în biostatistică</w:t>
      </w:r>
      <w:r w:rsidRPr="003E7FE4">
        <w:rPr>
          <w:rFonts w:cs="Times New Roman"/>
          <w:lang w:val="ro-RO"/>
        </w:rPr>
        <w:t>”, Editura Universităţii din Bucureşti, 2007.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3E7FE4">
        <w:rPr>
          <w:rFonts w:cs="Times New Roman"/>
          <w:lang w:val="ro-RO"/>
        </w:rPr>
        <w:t>Popescu I, Velcescu L.: „</w:t>
      </w:r>
      <w:r w:rsidRPr="003E7FE4">
        <w:rPr>
          <w:rFonts w:cs="Times New Roman"/>
          <w:i/>
          <w:lang w:val="ro-RO"/>
        </w:rPr>
        <w:t>Proiectarea bazelor de date</w:t>
      </w:r>
      <w:r w:rsidRPr="003E7FE4">
        <w:rPr>
          <w:rFonts w:cs="Times New Roman"/>
          <w:lang w:val="ro-RO"/>
        </w:rPr>
        <w:t>”, Ed. Universităţii din Bucuresti, 320 pag., 2008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proofErr w:type="spellStart"/>
      <w:r w:rsidRPr="003E7FE4">
        <w:rPr>
          <w:rFonts w:cs="Times New Roman"/>
        </w:rPr>
        <w:t>Tigan</w:t>
      </w:r>
      <w:proofErr w:type="spellEnd"/>
      <w:r w:rsidRPr="003E7FE4">
        <w:rPr>
          <w:rFonts w:cs="Times New Roman"/>
        </w:rPr>
        <w:t xml:space="preserve"> St, </w:t>
      </w:r>
      <w:proofErr w:type="spellStart"/>
      <w:r w:rsidRPr="003E7FE4">
        <w:rPr>
          <w:rFonts w:cs="Times New Roman"/>
        </w:rPr>
        <w:t>Achimas</w:t>
      </w:r>
      <w:proofErr w:type="spellEnd"/>
      <w:r w:rsidRPr="003E7FE4">
        <w:rPr>
          <w:rFonts w:cs="Times New Roman"/>
        </w:rPr>
        <w:t xml:space="preserve"> A, </w:t>
      </w:r>
      <w:proofErr w:type="spellStart"/>
      <w:r w:rsidRPr="003E7FE4">
        <w:rPr>
          <w:rFonts w:cs="Times New Roman"/>
        </w:rPr>
        <w:t>Drugan</w:t>
      </w:r>
      <w:proofErr w:type="spellEnd"/>
      <w:r w:rsidRPr="003E7FE4">
        <w:rPr>
          <w:rFonts w:cs="Times New Roman"/>
        </w:rPr>
        <w:t xml:space="preserve"> T “Curs de </w:t>
      </w:r>
      <w:proofErr w:type="spellStart"/>
      <w:r w:rsidRPr="003E7FE4">
        <w:rPr>
          <w:rFonts w:cs="Times New Roman"/>
        </w:rPr>
        <w:t>Informatica</w:t>
      </w:r>
      <w:proofErr w:type="spellEnd"/>
      <w:r w:rsidRPr="003E7FE4">
        <w:rPr>
          <w:rFonts w:cs="Times New Roman"/>
        </w:rPr>
        <w:t xml:space="preserve"> si </w:t>
      </w:r>
      <w:proofErr w:type="spellStart"/>
      <w:r w:rsidRPr="003E7FE4">
        <w:rPr>
          <w:rFonts w:cs="Times New Roman"/>
        </w:rPr>
        <w:t>statistica</w:t>
      </w:r>
      <w:proofErr w:type="spellEnd"/>
      <w:r w:rsidRPr="003E7FE4">
        <w:rPr>
          <w:rFonts w:cs="Times New Roman"/>
        </w:rPr>
        <w:t xml:space="preserve"> medicala”, Ed. </w:t>
      </w:r>
      <w:proofErr w:type="spellStart"/>
      <w:r w:rsidRPr="003E7FE4">
        <w:rPr>
          <w:rFonts w:cs="Times New Roman"/>
        </w:rPr>
        <w:t>Srima</w:t>
      </w:r>
      <w:proofErr w:type="spellEnd"/>
      <w:r w:rsidRPr="003E7FE4">
        <w:rPr>
          <w:rFonts w:cs="Times New Roman"/>
        </w:rPr>
        <w:t>, 2001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proofErr w:type="spellStart"/>
      <w:r w:rsidRPr="003E7FE4">
        <w:rPr>
          <w:rFonts w:cs="Times New Roman"/>
          <w:iCs/>
        </w:rPr>
        <w:t>Vertan</w:t>
      </w:r>
      <w:proofErr w:type="spellEnd"/>
      <w:r w:rsidRPr="003E7FE4">
        <w:rPr>
          <w:rFonts w:cs="Times New Roman"/>
          <w:iCs/>
        </w:rPr>
        <w:t xml:space="preserve"> C:</w:t>
      </w:r>
      <w:r w:rsidRPr="003E7FE4">
        <w:rPr>
          <w:rFonts w:cs="Times New Roman"/>
          <w:i/>
          <w:iCs/>
        </w:rPr>
        <w:t xml:space="preserve"> “</w:t>
      </w:r>
      <w:proofErr w:type="spellStart"/>
      <w:r w:rsidRPr="003E7FE4">
        <w:rPr>
          <w:rFonts w:cs="Times New Roman"/>
          <w:i/>
          <w:iCs/>
        </w:rPr>
        <w:t>Prelucrarea</w:t>
      </w:r>
      <w:proofErr w:type="spellEnd"/>
      <w:r w:rsidRPr="003E7FE4">
        <w:rPr>
          <w:rFonts w:cs="Times New Roman"/>
          <w:i/>
          <w:iCs/>
        </w:rPr>
        <w:t xml:space="preserve"> si </w:t>
      </w:r>
      <w:proofErr w:type="spellStart"/>
      <w:r w:rsidRPr="003E7FE4">
        <w:rPr>
          <w:rFonts w:cs="Times New Roman"/>
          <w:i/>
          <w:iCs/>
        </w:rPr>
        <w:t>Analiza</w:t>
      </w:r>
      <w:proofErr w:type="spellEnd"/>
      <w:r w:rsidRPr="003E7FE4">
        <w:rPr>
          <w:rFonts w:cs="Times New Roman"/>
          <w:i/>
          <w:iCs/>
        </w:rPr>
        <w:t xml:space="preserve"> </w:t>
      </w:r>
      <w:proofErr w:type="spellStart"/>
      <w:r w:rsidRPr="003E7FE4">
        <w:rPr>
          <w:rFonts w:cs="Times New Roman"/>
          <w:i/>
          <w:iCs/>
        </w:rPr>
        <w:t>Imaginilor</w:t>
      </w:r>
      <w:proofErr w:type="spellEnd"/>
      <w:r w:rsidRPr="003E7FE4">
        <w:rPr>
          <w:rFonts w:cs="Times New Roman"/>
          <w:i/>
          <w:iCs/>
        </w:rPr>
        <w:t>”</w:t>
      </w:r>
      <w:r w:rsidRPr="003E7FE4">
        <w:rPr>
          <w:rFonts w:cs="Times New Roman"/>
        </w:rPr>
        <w:t xml:space="preserve">, Ed. </w:t>
      </w:r>
      <w:proofErr w:type="spellStart"/>
      <w:r w:rsidRPr="003E7FE4">
        <w:rPr>
          <w:rFonts w:cs="Times New Roman"/>
          <w:lang w:val="fr-FR"/>
        </w:rPr>
        <w:t>Printech</w:t>
      </w:r>
      <w:proofErr w:type="spellEnd"/>
      <w:r w:rsidRPr="003E7FE4">
        <w:rPr>
          <w:rFonts w:cs="Times New Roman"/>
          <w:lang w:val="fr-FR"/>
        </w:rPr>
        <w:t>, Bucuresti, 1999, (</w:t>
      </w:r>
      <w:hyperlink r:id="rId5" w:history="1">
        <w:r w:rsidRPr="003E7FE4">
          <w:rPr>
            <w:rStyle w:val="Internetlink"/>
            <w:rFonts w:cs="Times New Roman"/>
            <w:lang w:val="fr-FR"/>
          </w:rPr>
          <w:t>http://alpha.imag.pub.ro/ro/cursuri/archive/carte_pai.pdf</w:t>
        </w:r>
      </w:hyperlink>
      <w:r w:rsidRPr="003E7FE4">
        <w:rPr>
          <w:rFonts w:cs="Times New Roman"/>
          <w:lang w:val="fr-FR"/>
        </w:rPr>
        <w:t>)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proofErr w:type="spellStart"/>
      <w:r w:rsidRPr="003E7FE4">
        <w:rPr>
          <w:rFonts w:cs="Times New Roman"/>
        </w:rPr>
        <w:t>Vertan</w:t>
      </w:r>
      <w:proofErr w:type="spellEnd"/>
      <w:r w:rsidRPr="003E7FE4">
        <w:rPr>
          <w:rFonts w:cs="Times New Roman"/>
        </w:rPr>
        <w:t xml:space="preserve"> C., </w:t>
      </w:r>
      <w:proofErr w:type="spellStart"/>
      <w:r w:rsidRPr="003E7FE4">
        <w:rPr>
          <w:rFonts w:cs="Times New Roman"/>
        </w:rPr>
        <w:t>Ciuc</w:t>
      </w:r>
      <w:proofErr w:type="spellEnd"/>
      <w:r w:rsidRPr="003E7FE4">
        <w:rPr>
          <w:rFonts w:cs="Times New Roman"/>
        </w:rPr>
        <w:t xml:space="preserve"> M.:”</w:t>
      </w:r>
      <w:r w:rsidRPr="003E7FE4">
        <w:rPr>
          <w:rFonts w:cs="Times New Roman"/>
          <w:i/>
          <w:iCs/>
        </w:rPr>
        <w:t xml:space="preserve"> </w:t>
      </w:r>
      <w:proofErr w:type="spellStart"/>
      <w:r w:rsidRPr="003E7FE4">
        <w:rPr>
          <w:rFonts w:cs="Times New Roman"/>
          <w:i/>
          <w:iCs/>
        </w:rPr>
        <w:t>Tehnici</w:t>
      </w:r>
      <w:proofErr w:type="spellEnd"/>
      <w:r w:rsidRPr="003E7FE4">
        <w:rPr>
          <w:rFonts w:cs="Times New Roman"/>
          <w:i/>
          <w:iCs/>
        </w:rPr>
        <w:t xml:space="preserve"> </w:t>
      </w:r>
      <w:proofErr w:type="spellStart"/>
      <w:r w:rsidRPr="003E7FE4">
        <w:rPr>
          <w:rFonts w:cs="Times New Roman"/>
          <w:i/>
          <w:iCs/>
        </w:rPr>
        <w:t>fundamentale</w:t>
      </w:r>
      <w:proofErr w:type="spellEnd"/>
      <w:r w:rsidRPr="003E7FE4">
        <w:rPr>
          <w:rFonts w:cs="Times New Roman"/>
          <w:i/>
          <w:iCs/>
        </w:rPr>
        <w:t xml:space="preserve"> de </w:t>
      </w:r>
      <w:proofErr w:type="spellStart"/>
      <w:r w:rsidRPr="003E7FE4">
        <w:rPr>
          <w:rFonts w:cs="Times New Roman"/>
          <w:i/>
          <w:iCs/>
        </w:rPr>
        <w:t>prelucrarea</w:t>
      </w:r>
      <w:proofErr w:type="spellEnd"/>
      <w:r w:rsidRPr="003E7FE4">
        <w:rPr>
          <w:rFonts w:cs="Times New Roman"/>
          <w:i/>
          <w:iCs/>
        </w:rPr>
        <w:t xml:space="preserve"> si </w:t>
      </w:r>
      <w:proofErr w:type="spellStart"/>
      <w:r w:rsidRPr="003E7FE4">
        <w:rPr>
          <w:rFonts w:cs="Times New Roman"/>
          <w:i/>
          <w:iCs/>
        </w:rPr>
        <w:t>analiza</w:t>
      </w:r>
      <w:proofErr w:type="spellEnd"/>
      <w:r w:rsidRPr="003E7FE4">
        <w:rPr>
          <w:rFonts w:cs="Times New Roman"/>
          <w:i/>
          <w:iCs/>
        </w:rPr>
        <w:t xml:space="preserve"> </w:t>
      </w:r>
      <w:proofErr w:type="spellStart"/>
      <w:r w:rsidRPr="003E7FE4">
        <w:rPr>
          <w:rFonts w:cs="Times New Roman"/>
          <w:i/>
          <w:iCs/>
        </w:rPr>
        <w:t>imaginilor</w:t>
      </w:r>
      <w:proofErr w:type="spellEnd"/>
      <w:r w:rsidRPr="003E7FE4">
        <w:rPr>
          <w:rFonts w:cs="Times New Roman"/>
          <w:i/>
          <w:iCs/>
        </w:rPr>
        <w:t xml:space="preserve">” </w:t>
      </w:r>
      <w:r w:rsidRPr="003E7FE4">
        <w:rPr>
          <w:rFonts w:cs="Times New Roman"/>
        </w:rPr>
        <w:t xml:space="preserve">, Ed. </w:t>
      </w:r>
      <w:proofErr w:type="spellStart"/>
      <w:r w:rsidRPr="003E7FE4">
        <w:rPr>
          <w:rFonts w:cs="Times New Roman"/>
        </w:rPr>
        <w:t>MatrixROM</w:t>
      </w:r>
      <w:proofErr w:type="spellEnd"/>
      <w:r w:rsidRPr="003E7FE4">
        <w:rPr>
          <w:rFonts w:cs="Times New Roman"/>
        </w:rPr>
        <w:t xml:space="preserve">, </w:t>
      </w:r>
      <w:proofErr w:type="spellStart"/>
      <w:r w:rsidRPr="003E7FE4">
        <w:rPr>
          <w:rFonts w:cs="Times New Roman"/>
        </w:rPr>
        <w:t>Bucuresti</w:t>
      </w:r>
      <w:proofErr w:type="spellEnd"/>
      <w:r w:rsidRPr="003E7FE4">
        <w:rPr>
          <w:rFonts w:cs="Times New Roman"/>
        </w:rPr>
        <w:t>, 2007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>Popescu I, Velcescu L.: „</w:t>
      </w:r>
      <w:r w:rsidRPr="007916DD">
        <w:rPr>
          <w:rFonts w:cs="Times New Roman"/>
          <w:i/>
          <w:lang w:val="ro-RO"/>
        </w:rPr>
        <w:t>Proiectarea bazelor de date</w:t>
      </w:r>
      <w:r w:rsidRPr="007916DD">
        <w:rPr>
          <w:rFonts w:cs="Times New Roman"/>
          <w:lang w:val="ro-RO"/>
        </w:rPr>
        <w:t>”, Ed. Universităţii din Bucuresti, 320 pag., 2008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Fonts w:cs="Times New Roman"/>
          <w:lang w:val="ro-RO"/>
        </w:rPr>
        <w:t>Tanenbaum A: „</w:t>
      </w:r>
      <w:r w:rsidRPr="007916DD">
        <w:rPr>
          <w:rFonts w:cs="Times New Roman"/>
          <w:i/>
          <w:lang w:val="ro-RO"/>
        </w:rPr>
        <w:t>Retele de calculatoare</w:t>
      </w:r>
      <w:r w:rsidRPr="007916DD">
        <w:rPr>
          <w:rFonts w:cs="Times New Roman"/>
          <w:lang w:val="ro-RO"/>
        </w:rPr>
        <w:t>”, Computer Press Agora, 1997</w:t>
      </w:r>
    </w:p>
    <w:p w:rsidR="00822CEB" w:rsidRPr="007916DD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Fonts w:cs="Times New Roman"/>
        </w:rPr>
      </w:pPr>
      <w:r w:rsidRPr="007916DD">
        <w:rPr>
          <w:rStyle w:val="st"/>
          <w:rFonts w:cs="Times New Roman"/>
          <w:i/>
          <w:iCs/>
          <w:lang w:val="ro-RO"/>
        </w:rPr>
        <w:t>Gugoiu T: „HTML, XHTML, CSS si XML prin exemple”, Teora 2005</w:t>
      </w:r>
    </w:p>
    <w:p w:rsidR="00822CEB" w:rsidRPr="003E7FE4" w:rsidRDefault="00822CEB" w:rsidP="00822CEB">
      <w:pPr>
        <w:pStyle w:val="Standard"/>
        <w:numPr>
          <w:ilvl w:val="0"/>
          <w:numId w:val="1"/>
        </w:numPr>
        <w:tabs>
          <w:tab w:val="left" w:pos="-133"/>
          <w:tab w:val="left" w:pos="720"/>
        </w:tabs>
        <w:overflowPunct w:val="0"/>
        <w:autoSpaceDE w:val="0"/>
        <w:jc w:val="both"/>
        <w:rPr>
          <w:rStyle w:val="st"/>
          <w:rFonts w:cs="Times New Roman"/>
        </w:rPr>
      </w:pPr>
      <w:r w:rsidRPr="007916DD">
        <w:rPr>
          <w:rStyle w:val="st"/>
          <w:rFonts w:cs="Times New Roman"/>
          <w:i/>
          <w:iCs/>
        </w:rPr>
        <w:t xml:space="preserve">Margret K. </w:t>
      </w:r>
      <w:proofErr w:type="spellStart"/>
      <w:r w:rsidRPr="007916DD">
        <w:rPr>
          <w:rStyle w:val="st"/>
          <w:rFonts w:cs="Times New Roman"/>
          <w:i/>
          <w:iCs/>
        </w:rPr>
        <w:t>Amatayakul</w:t>
      </w:r>
      <w:proofErr w:type="spellEnd"/>
      <w:r w:rsidRPr="007916DD">
        <w:rPr>
          <w:rStyle w:val="st"/>
          <w:rFonts w:cs="Times New Roman"/>
          <w:i/>
          <w:iCs/>
        </w:rPr>
        <w:t>: “Electronic Health Records</w:t>
      </w:r>
      <w:r w:rsidRPr="007916DD">
        <w:rPr>
          <w:rStyle w:val="st"/>
          <w:rFonts w:cs="Times New Roman"/>
          <w:i/>
          <w:iCs/>
          <w:lang w:val="ro-RO"/>
        </w:rPr>
        <w:t xml:space="preserve"> - </w:t>
      </w:r>
      <w:r w:rsidRPr="007916DD">
        <w:rPr>
          <w:rStyle w:val="st"/>
          <w:rFonts w:cs="Times New Roman"/>
          <w:i/>
          <w:iCs/>
        </w:rPr>
        <w:t>A Practical Guide</w:t>
      </w:r>
      <w:r w:rsidRPr="007916DD">
        <w:rPr>
          <w:rStyle w:val="st"/>
          <w:rFonts w:ascii="MS Mincho" w:eastAsia="MS Mincho" w:hAnsi="MS Mincho" w:cs="MS Mincho" w:hint="eastAsia"/>
          <w:i/>
          <w:iCs/>
        </w:rPr>
        <w:t> </w:t>
      </w:r>
      <w:r w:rsidRPr="007916DD">
        <w:rPr>
          <w:rStyle w:val="st"/>
          <w:rFonts w:cs="Times New Roman"/>
          <w:i/>
          <w:iCs/>
        </w:rPr>
        <w:t xml:space="preserve">for Professionals and Organizations”, AHIMA, 2004, </w:t>
      </w:r>
      <w:hyperlink r:id="rId6" w:history="1">
        <w:r w:rsidRPr="007916DD">
          <w:rPr>
            <w:rStyle w:val="st"/>
            <w:rFonts w:cs="Times New Roman"/>
            <w:i/>
            <w:iCs/>
          </w:rPr>
          <w:t>http://www.ahima.org</w:t>
        </w:r>
      </w:hyperlink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96443"/>
    <w:multiLevelType w:val="hybridMultilevel"/>
    <w:tmpl w:val="A866BB6A"/>
    <w:lvl w:ilvl="0" w:tplc="2C32EAE2">
      <w:numFmt w:val="bullet"/>
      <w:lvlText w:val=""/>
      <w:lvlJc w:val="left"/>
      <w:pPr>
        <w:ind w:left="975" w:hanging="40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94"/>
    <w:rsid w:val="00333B3B"/>
    <w:rsid w:val="004F468D"/>
    <w:rsid w:val="00626794"/>
    <w:rsid w:val="00820A73"/>
    <w:rsid w:val="00822CEB"/>
    <w:rsid w:val="00A524AA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7D90C-53B3-40AD-980D-3B014FE0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22C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Internetlink">
    <w:name w:val="Internet link"/>
    <w:rsid w:val="00822CEB"/>
    <w:rPr>
      <w:color w:val="0000FF"/>
      <w:u w:val="single"/>
    </w:rPr>
  </w:style>
  <w:style w:type="character" w:customStyle="1" w:styleId="st">
    <w:name w:val="st"/>
    <w:rsid w:val="00822CEB"/>
  </w:style>
  <w:style w:type="character" w:styleId="Emphasis">
    <w:name w:val="Emphasis"/>
    <w:rsid w:val="00822CE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hima.org/" TargetMode="External"/><Relationship Id="rId5" Type="http://schemas.openxmlformats.org/officeDocument/2006/relationships/hyperlink" Target="http://alpha.imag.pub.ro/ro/cursuri/archive/carte_pa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2016-10-09T06:34:00Z</dcterms:created>
  <dcterms:modified xsi:type="dcterms:W3CDTF">2016-10-09T06:34:00Z</dcterms:modified>
</cp:coreProperties>
</file>